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301B" w:rsidRDefault="0048301B" w:rsidP="000B50AA">
      <w:pPr>
        <w:ind w:right="1"/>
      </w:pPr>
    </w:p>
    <w:p w:rsidR="00C20CE0" w:rsidRDefault="00C20CE0" w:rsidP="000B50AA">
      <w:pPr>
        <w:ind w:right="1"/>
      </w:pPr>
    </w:p>
    <w:p w:rsidR="00C20CE0" w:rsidRDefault="00C20CE0" w:rsidP="000B50AA">
      <w:pPr>
        <w:ind w:right="1"/>
      </w:pPr>
    </w:p>
    <w:p w:rsidR="00C20CE0" w:rsidRDefault="00760A39" w:rsidP="000B50AA">
      <w:pPr>
        <w:ind w:right="1"/>
      </w:pPr>
      <w:r>
        <w:t xml:space="preserve"> </w:t>
      </w:r>
      <w:bookmarkStart w:id="0" w:name="_GoBack"/>
      <w:bookmarkEnd w:id="0"/>
    </w:p>
    <w:p w:rsidR="00C20CE0" w:rsidRPr="00883E55" w:rsidRDefault="00C20CE0" w:rsidP="000B50AA">
      <w:pPr>
        <w:ind w:right="1"/>
        <w:rPr>
          <w:b/>
          <w:sz w:val="40"/>
          <w:szCs w:val="40"/>
        </w:rPr>
      </w:pPr>
      <w:r>
        <w:rPr>
          <w:b/>
          <w:sz w:val="40"/>
          <w:szCs w:val="40"/>
        </w:rPr>
        <w:t>Atommodelle</w:t>
      </w:r>
    </w:p>
    <w:p w:rsidR="00C20CE0" w:rsidRDefault="00C20CE0" w:rsidP="000B50AA">
      <w:pPr>
        <w:ind w:right="1"/>
        <w:rPr>
          <w:sz w:val="28"/>
          <w:szCs w:val="28"/>
        </w:rPr>
      </w:pPr>
    </w:p>
    <w:p w:rsidR="00C20CE0" w:rsidRPr="0062668B" w:rsidRDefault="00C20CE0" w:rsidP="000B50AA">
      <w:pPr>
        <w:ind w:right="1"/>
        <w:rPr>
          <w:sz w:val="28"/>
          <w:szCs w:val="28"/>
        </w:rPr>
      </w:pPr>
      <w:r>
        <w:rPr>
          <w:rStyle w:val="Funotenzeichen"/>
          <w:sz w:val="28"/>
          <w:szCs w:val="28"/>
        </w:rPr>
        <w:footnoteReference w:id="1"/>
      </w:r>
      <w:r w:rsidRPr="0062668B">
        <w:rPr>
          <w:sz w:val="28"/>
          <w:szCs w:val="28"/>
        </w:rPr>
        <w:t>Das Lernziel dieser Unterrichtseinheit beinhaltet folgende Punkte:</w:t>
      </w:r>
    </w:p>
    <w:p w:rsidR="00C20CE0" w:rsidRDefault="00C20CE0" w:rsidP="000B50AA">
      <w:pPr>
        <w:ind w:right="1"/>
        <w:rPr>
          <w:sz w:val="28"/>
          <w:szCs w:val="28"/>
        </w:rPr>
      </w:pPr>
    </w:p>
    <w:p w:rsidR="00C20CE0" w:rsidRDefault="00C20CE0" w:rsidP="000B50AA">
      <w:pPr>
        <w:ind w:right="1"/>
        <w:rPr>
          <w:sz w:val="28"/>
          <w:szCs w:val="28"/>
        </w:rPr>
      </w:pPr>
      <w:r>
        <w:rPr>
          <w:noProof/>
          <w:sz w:val="28"/>
          <w:szCs w:val="28"/>
          <w:lang w:val="de-CH" w:eastAsia="de-CH"/>
        </w:rPr>
        <w:drawing>
          <wp:anchor distT="0" distB="0" distL="114300" distR="114300" simplePos="0" relativeHeight="251661312" behindDoc="0" locked="0" layoutInCell="1" allowOverlap="1">
            <wp:simplePos x="0" y="0"/>
            <wp:positionH relativeFrom="column">
              <wp:posOffset>4246245</wp:posOffset>
            </wp:positionH>
            <wp:positionV relativeFrom="paragraph">
              <wp:posOffset>17145</wp:posOffset>
            </wp:positionV>
            <wp:extent cx="1419225" cy="1781175"/>
            <wp:effectExtent l="19050" t="0" r="9525" b="0"/>
            <wp:wrapSquare wrapText="bothSides"/>
            <wp:docPr id="23" name="Bild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9" cstate="print"/>
                    <a:srcRect/>
                    <a:stretch>
                      <a:fillRect/>
                    </a:stretch>
                  </pic:blipFill>
                  <pic:spPr bwMode="auto">
                    <a:xfrm>
                      <a:off x="0" y="0"/>
                      <a:ext cx="1419225" cy="1781175"/>
                    </a:xfrm>
                    <a:prstGeom prst="rect">
                      <a:avLst/>
                    </a:prstGeom>
                    <a:noFill/>
                    <a:ln w="9525">
                      <a:noFill/>
                      <a:miter lim="800000"/>
                      <a:headEnd/>
                      <a:tailEnd/>
                    </a:ln>
                  </pic:spPr>
                </pic:pic>
              </a:graphicData>
            </a:graphic>
          </wp:anchor>
        </w:drawing>
      </w:r>
      <w:r>
        <w:rPr>
          <w:sz w:val="28"/>
          <w:szCs w:val="28"/>
        </w:rPr>
        <w:t>Wie ist ein Atom aufgebaut; was ist Licht; Bohr-Modell; was sind Orbitale; was besagt die Heisenbergesche Unschärferelation; was ist die Oktettregel; und vieles mehr …</w:t>
      </w:r>
    </w:p>
    <w:p w:rsidR="00C20CE0" w:rsidRDefault="00C20CE0" w:rsidP="000B50AA">
      <w:pPr>
        <w:ind w:right="1"/>
        <w:rPr>
          <w:sz w:val="28"/>
          <w:szCs w:val="28"/>
        </w:rPr>
      </w:pPr>
    </w:p>
    <w:p w:rsidR="00C20CE0" w:rsidRPr="00BC7722" w:rsidRDefault="00C20CE0" w:rsidP="000B50AA">
      <w:pPr>
        <w:ind w:right="1"/>
        <w:rPr>
          <w:sz w:val="28"/>
          <w:szCs w:val="28"/>
        </w:rPr>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r>
        <w:rPr>
          <w:noProof/>
          <w:lang w:val="de-CH" w:eastAsia="de-CH"/>
        </w:rPr>
        <w:drawing>
          <wp:anchor distT="0" distB="0" distL="114300" distR="114300" simplePos="0" relativeHeight="251660288" behindDoc="0" locked="0" layoutInCell="1" allowOverlap="1">
            <wp:simplePos x="0" y="0"/>
            <wp:positionH relativeFrom="column">
              <wp:posOffset>3972560</wp:posOffset>
            </wp:positionH>
            <wp:positionV relativeFrom="paragraph">
              <wp:posOffset>80010</wp:posOffset>
            </wp:positionV>
            <wp:extent cx="1692910" cy="1925320"/>
            <wp:effectExtent l="19050" t="0" r="2540" b="0"/>
            <wp:wrapSquare wrapText="bothSides"/>
            <wp:docPr id="1786" name="Bild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pic:cNvPicPr>
                      <a:picLocks noChangeAspect="1" noChangeArrowheads="1"/>
                    </pic:cNvPicPr>
                  </pic:nvPicPr>
                  <pic:blipFill>
                    <a:blip r:embed="rId10" cstate="print"/>
                    <a:srcRect/>
                    <a:stretch>
                      <a:fillRect/>
                    </a:stretch>
                  </pic:blipFill>
                  <pic:spPr bwMode="auto">
                    <a:xfrm>
                      <a:off x="0" y="0"/>
                      <a:ext cx="1692910" cy="1925320"/>
                    </a:xfrm>
                    <a:prstGeom prst="rect">
                      <a:avLst/>
                    </a:prstGeom>
                    <a:noFill/>
                    <a:ln w="9525">
                      <a:noFill/>
                      <a:miter lim="800000"/>
                      <a:headEnd/>
                      <a:tailEnd/>
                    </a:ln>
                  </pic:spPr>
                </pic:pic>
              </a:graphicData>
            </a:graphic>
          </wp:anchor>
        </w:drawing>
      </w:r>
    </w:p>
    <w:p w:rsidR="00C20CE0" w:rsidRDefault="00C20CE0" w:rsidP="000B50AA">
      <w:pPr>
        <w:ind w:right="1"/>
      </w:pPr>
      <w:r>
        <w:rPr>
          <w:noProof/>
          <w:lang w:val="de-CH" w:eastAsia="de-CH"/>
        </w:rPr>
        <w:drawing>
          <wp:anchor distT="0" distB="0" distL="114300" distR="114300" simplePos="0" relativeHeight="251659264" behindDoc="0" locked="0" layoutInCell="1" allowOverlap="1">
            <wp:simplePos x="0" y="0"/>
            <wp:positionH relativeFrom="column">
              <wp:posOffset>64770</wp:posOffset>
            </wp:positionH>
            <wp:positionV relativeFrom="paragraph">
              <wp:posOffset>114935</wp:posOffset>
            </wp:positionV>
            <wp:extent cx="2535555" cy="1659890"/>
            <wp:effectExtent l="19050" t="0" r="0" b="0"/>
            <wp:wrapSquare wrapText="bothSides"/>
            <wp:docPr id="1785" name="Bild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11" cstate="print"/>
                    <a:srcRect/>
                    <a:stretch>
                      <a:fillRect/>
                    </a:stretch>
                  </pic:blipFill>
                  <pic:spPr bwMode="auto">
                    <a:xfrm>
                      <a:off x="0" y="0"/>
                      <a:ext cx="2535555" cy="1659890"/>
                    </a:xfrm>
                    <a:prstGeom prst="rect">
                      <a:avLst/>
                    </a:prstGeom>
                    <a:noFill/>
                    <a:ln w="9525">
                      <a:noFill/>
                      <a:miter lim="800000"/>
                      <a:headEnd/>
                      <a:tailEnd/>
                    </a:ln>
                  </pic:spPr>
                </pic:pic>
              </a:graphicData>
            </a:graphic>
          </wp:anchor>
        </w:drawing>
      </w: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C20CE0" w:rsidRDefault="00C20CE0" w:rsidP="000B50AA">
      <w:pPr>
        <w:ind w:right="1"/>
      </w:pPr>
    </w:p>
    <w:p w:rsidR="000E3212" w:rsidRDefault="00C20CE0">
      <w:pPr>
        <w:spacing w:after="200" w:line="276" w:lineRule="auto"/>
        <w:jc w:val="left"/>
      </w:pPr>
      <w:r>
        <w:br w:type="page"/>
      </w:r>
    </w:p>
    <w:p w:rsidR="000E3212" w:rsidRDefault="000E3212">
      <w:pPr>
        <w:spacing w:after="200" w:line="276" w:lineRule="auto"/>
        <w:jc w:val="left"/>
      </w:pPr>
    </w:p>
    <w:p w:rsidR="004E209D" w:rsidRDefault="004E209D" w:rsidP="000B50AA">
      <w:pPr>
        <w:pStyle w:val="berschrift1"/>
        <w:ind w:right="1"/>
      </w:pPr>
      <w:bookmarkStart w:id="1" w:name="_Toc119328990"/>
      <w:bookmarkStart w:id="2" w:name="_Toc142404925"/>
      <w:r>
        <w:t>Die Atomhülle</w:t>
      </w:r>
      <w:bookmarkEnd w:id="1"/>
      <w:bookmarkEnd w:id="2"/>
    </w:p>
    <w:p w:rsidR="004E209D" w:rsidRDefault="004E209D" w:rsidP="000B50AA">
      <w:pPr>
        <w:ind w:right="1"/>
      </w:pPr>
      <w:bookmarkStart w:id="3" w:name="_Toc427842654"/>
      <w:bookmarkStart w:id="4" w:name="_Toc427843322"/>
      <w:r>
        <w:t xml:space="preserve">Wie schon erwähnt, ist für eine chemische Reaktion eine Neugruppierung der Atome ausschlaggebend, subatomare Teilchen spielen dabei keine Rolle. Bei chemischen Reaktionen treten jedoch Änderungen in der Atomhülle der beteiligten Atome auf. Daher ist es äusserst wichtig, sich mit der Struktur der Atomhülle auseinander zu setzen. </w:t>
      </w:r>
    </w:p>
    <w:p w:rsidR="004E209D" w:rsidRDefault="004E209D" w:rsidP="000B50AA">
      <w:pPr>
        <w:ind w:right="1"/>
      </w:pPr>
    </w:p>
    <w:p w:rsidR="006D12D7" w:rsidRDefault="006D12D7" w:rsidP="000B50AA">
      <w:pPr>
        <w:ind w:right="1"/>
      </w:pPr>
    </w:p>
    <w:p w:rsidR="0051269D" w:rsidRDefault="0051269D" w:rsidP="0051269D">
      <w:pPr>
        <w:pStyle w:val="berschrift2"/>
        <w:numPr>
          <w:ilvl w:val="1"/>
          <w:numId w:val="2"/>
        </w:numPr>
        <w:ind w:right="1"/>
      </w:pPr>
      <w:r>
        <w:t>Was sind Farben und Licht</w:t>
      </w:r>
    </w:p>
    <w:p w:rsidR="0051269D" w:rsidRPr="0051269D" w:rsidRDefault="0051269D" w:rsidP="0051269D">
      <w:pPr>
        <w:pStyle w:val="berschrift3"/>
        <w:numPr>
          <w:ilvl w:val="0"/>
          <w:numId w:val="0"/>
        </w:numPr>
        <w:ind w:left="720"/>
      </w:pPr>
    </w:p>
    <w:p w:rsidR="0051269D" w:rsidRPr="0051269D" w:rsidRDefault="0051269D" w:rsidP="0051269D">
      <w:pPr>
        <w:pStyle w:val="Beschriftung"/>
        <w:rPr>
          <w:sz w:val="24"/>
          <w:szCs w:val="24"/>
        </w:rPr>
      </w:pPr>
      <w:r w:rsidRPr="0051269D">
        <w:rPr>
          <w:sz w:val="24"/>
          <w:szCs w:val="24"/>
        </w:rPr>
        <w:t>Experiement Lichtmühle</w:t>
      </w:r>
    </w:p>
    <w:p w:rsidR="00664605" w:rsidRDefault="00664605" w:rsidP="000B50AA">
      <w:pPr>
        <w:ind w:right="1"/>
      </w:pPr>
      <w:r>
        <w:rPr>
          <w:noProof/>
          <w:lang w:val="de-CH" w:eastAsia="de-CH"/>
        </w:rPr>
        <w:drawing>
          <wp:anchor distT="0" distB="0" distL="114300" distR="114300" simplePos="0" relativeHeight="252020736" behindDoc="1" locked="0" layoutInCell="1" allowOverlap="1">
            <wp:simplePos x="0" y="0"/>
            <wp:positionH relativeFrom="column">
              <wp:posOffset>635</wp:posOffset>
            </wp:positionH>
            <wp:positionV relativeFrom="paragraph">
              <wp:posOffset>-1270</wp:posOffset>
            </wp:positionV>
            <wp:extent cx="2964815" cy="2164715"/>
            <wp:effectExtent l="0" t="0" r="0" b="0"/>
            <wp:wrapTight wrapText="bothSides">
              <wp:wrapPolygon edited="0">
                <wp:start x="0" y="0"/>
                <wp:lineTo x="0" y="21480"/>
                <wp:lineTo x="21512" y="21480"/>
                <wp:lineTo x="21512" y="0"/>
                <wp:lineTo x="0" y="0"/>
              </wp:wrapPolygon>
            </wp:wrapTight>
            <wp:docPr id="21" name="Grafik 21" descr="Durch Strahlungsdruck dreht sich der Rotor im Inn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rch Strahlungsdruck dreht sich der Rotor im Inner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4815" cy="2164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605" w:rsidRDefault="00664605" w:rsidP="000B50AA">
      <w:pPr>
        <w:ind w:right="1"/>
      </w:pPr>
    </w:p>
    <w:p w:rsidR="0051269D" w:rsidRDefault="00AD5348" w:rsidP="000B50AA">
      <w:pPr>
        <w:ind w:right="1"/>
      </w:pPr>
      <w:r>
        <w:t>E</w:t>
      </w:r>
      <w:r w:rsidR="0051269D">
        <w:t>xperiment:</w:t>
      </w:r>
    </w:p>
    <w:p w:rsidR="0051269D" w:rsidRDefault="0051269D" w:rsidP="000B50AA">
      <w:pPr>
        <w:ind w:right="1"/>
      </w:pPr>
    </w:p>
    <w:p w:rsidR="006D12D7" w:rsidRDefault="006D12D7" w:rsidP="000B50AA">
      <w:pPr>
        <w:ind w:right="1"/>
      </w:pPr>
    </w:p>
    <w:p w:rsidR="006D12D7" w:rsidRDefault="006D12D7"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AD5348" w:rsidRDefault="00AD5348" w:rsidP="000B50AA">
      <w:pPr>
        <w:ind w:right="1"/>
      </w:pPr>
    </w:p>
    <w:p w:rsidR="006D12D7" w:rsidRDefault="006D12D7" w:rsidP="000B50AA">
      <w:pPr>
        <w:ind w:right="1"/>
      </w:pPr>
    </w:p>
    <w:p w:rsidR="006D12D7" w:rsidRDefault="006D12D7" w:rsidP="000B50AA">
      <w:pPr>
        <w:ind w:right="1"/>
      </w:pPr>
    </w:p>
    <w:p w:rsidR="006D12D7" w:rsidRDefault="006D12D7" w:rsidP="000B50AA">
      <w:pPr>
        <w:ind w:right="1"/>
      </w:pPr>
    </w:p>
    <w:p w:rsidR="004553E7" w:rsidRDefault="004553E7" w:rsidP="000B50AA">
      <w:pPr>
        <w:ind w:right="1"/>
      </w:pPr>
    </w:p>
    <w:p w:rsidR="004553E7" w:rsidRDefault="004553E7" w:rsidP="000B50AA">
      <w:pPr>
        <w:ind w:right="1"/>
      </w:pPr>
    </w:p>
    <w:p w:rsidR="00F22068" w:rsidRDefault="00F22068" w:rsidP="000B50AA">
      <w:pPr>
        <w:ind w:right="1"/>
      </w:pPr>
    </w:p>
    <w:p w:rsidR="0051269D" w:rsidRDefault="0051269D" w:rsidP="0051269D">
      <w:pPr>
        <w:pStyle w:val="Beschriftung"/>
        <w:rPr>
          <w:sz w:val="24"/>
          <w:szCs w:val="24"/>
        </w:rPr>
      </w:pPr>
      <w:r w:rsidRPr="0051269D">
        <w:rPr>
          <w:sz w:val="24"/>
          <w:szCs w:val="24"/>
        </w:rPr>
        <w:t>Gurkenexekution</w:t>
      </w:r>
      <w:r w:rsidR="00C2785D">
        <w:rPr>
          <w:sz w:val="24"/>
          <w:szCs w:val="24"/>
        </w:rPr>
        <w:t>, Experi</w:t>
      </w:r>
      <w:r w:rsidR="00E11655">
        <w:rPr>
          <w:sz w:val="24"/>
          <w:szCs w:val="24"/>
        </w:rPr>
        <w:t>ment</w:t>
      </w:r>
    </w:p>
    <w:p w:rsidR="00E11655" w:rsidRDefault="00E11655" w:rsidP="00E11655"/>
    <w:p w:rsidR="00E11655" w:rsidRDefault="00311761" w:rsidP="00E11655">
      <w:r>
        <w:rPr>
          <w:noProof/>
          <w:lang w:val="de-CH" w:eastAsia="de-CH"/>
        </w:rPr>
        <w:pict>
          <v:shapetype id="_x0000_t202" coordsize="21600,21600" o:spt="202" path="m,l,21600r21600,l21600,xe">
            <v:stroke joinstyle="miter"/>
            <v:path gradientshapeok="t" o:connecttype="rect"/>
          </v:shapetype>
          <v:shape id="_x0000_s2573" type="#_x0000_t202" style="position:absolute;left:0;text-align:left;margin-left:47.05pt;margin-top:8.65pt;width:226.75pt;height:44.55pt;z-index:252019712" o:allowincell="f" filled="f" stroked="f">
            <v:textbox style="mso-next-textbox:#_x0000_s2573">
              <w:txbxContent>
                <w:p w:rsidR="002D39CB" w:rsidRDefault="002D39CB" w:rsidP="00723EC5">
                  <w:pPr>
                    <w:pStyle w:val="Verborgen"/>
                    <w:rPr>
                      <w:sz w:val="24"/>
                    </w:rPr>
                  </w:pPr>
                  <w:r>
                    <w:rPr>
                      <w:sz w:val="24"/>
                    </w:rPr>
                    <w:t xml:space="preserve">Gurkenexekution </w:t>
                  </w:r>
                </w:p>
                <w:p w:rsidR="002D39CB" w:rsidRDefault="002D39CB" w:rsidP="00723EC5">
                  <w:pPr>
                    <w:pStyle w:val="Verborgen"/>
                    <w:rPr>
                      <w:sz w:val="24"/>
                    </w:rPr>
                  </w:pPr>
                  <w:r>
                    <w:rPr>
                      <w:sz w:val="24"/>
                    </w:rPr>
                    <w:t>Zeichnung, gelbes Leuchten</w:t>
                  </w:r>
                </w:p>
                <w:p w:rsidR="002D39CB" w:rsidRDefault="002D39CB" w:rsidP="00723EC5">
                  <w:pPr>
                    <w:rPr>
                      <w:vanish/>
                      <w:color w:val="FF0000"/>
                    </w:rPr>
                  </w:pPr>
                </w:p>
              </w:txbxContent>
            </v:textbox>
            <w10:anchorlock/>
          </v:shape>
        </w:pict>
      </w:r>
    </w:p>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E11655" w:rsidRDefault="00E11655" w:rsidP="00E11655"/>
    <w:p w:rsidR="00AD5348" w:rsidRDefault="00AD5348">
      <w:pPr>
        <w:spacing w:after="200" w:line="276" w:lineRule="auto"/>
        <w:jc w:val="left"/>
      </w:pPr>
      <w:r>
        <w:br w:type="page"/>
      </w:r>
    </w:p>
    <w:p w:rsidR="00E11655" w:rsidRDefault="00E11655" w:rsidP="00E11655"/>
    <w:p w:rsidR="00E11655" w:rsidRPr="00E11655" w:rsidRDefault="00E11655" w:rsidP="00E11655">
      <w:pPr>
        <w:pStyle w:val="Beschriftung"/>
        <w:rPr>
          <w:sz w:val="24"/>
          <w:szCs w:val="24"/>
        </w:rPr>
      </w:pPr>
      <w:r w:rsidRPr="00E11655">
        <w:rPr>
          <w:sz w:val="24"/>
          <w:szCs w:val="24"/>
        </w:rPr>
        <w:t>Flammenfarben, Experiment</w:t>
      </w:r>
    </w:p>
    <w:p w:rsidR="0051269D" w:rsidRDefault="0051269D" w:rsidP="000B50AA">
      <w:pPr>
        <w:ind w:right="1"/>
      </w:pPr>
    </w:p>
    <w:p w:rsidR="0051269D" w:rsidRDefault="00367EC0" w:rsidP="000B50AA">
      <w:pPr>
        <w:ind w:right="1"/>
      </w:pPr>
      <w:r w:rsidRPr="008A386F">
        <w:rPr>
          <w:noProof/>
          <w:lang w:val="de-CH" w:eastAsia="de-CH"/>
        </w:rPr>
        <w:drawing>
          <wp:inline distT="0" distB="0" distL="0" distR="0" wp14:anchorId="213364B6" wp14:editId="4BAB6E09">
            <wp:extent cx="1633817" cy="2132163"/>
            <wp:effectExtent l="0" t="0" r="0" b="0"/>
            <wp:docPr id="70" name="Bild 9" descr="image26"/>
            <wp:cNvGraphicFramePr/>
            <a:graphic xmlns:a="http://schemas.openxmlformats.org/drawingml/2006/main">
              <a:graphicData uri="http://schemas.openxmlformats.org/drawingml/2006/picture">
                <pic:pic xmlns:pic="http://schemas.openxmlformats.org/drawingml/2006/picture">
                  <pic:nvPicPr>
                    <pic:cNvPr id="150530" name="Picture 2" descr="image26"/>
                    <pic:cNvPicPr>
                      <a:picLocks noChangeAspect="1" noChangeArrowheads="1"/>
                    </pic:cNvPicPr>
                  </pic:nvPicPr>
                  <pic:blipFill>
                    <a:blip r:embed="rId13" cstate="print"/>
                    <a:srcRect/>
                    <a:stretch>
                      <a:fillRect/>
                    </a:stretch>
                  </pic:blipFill>
                  <pic:spPr bwMode="auto">
                    <a:xfrm>
                      <a:off x="0" y="0"/>
                      <a:ext cx="1634955" cy="2133648"/>
                    </a:xfrm>
                    <a:prstGeom prst="rect">
                      <a:avLst/>
                    </a:prstGeom>
                    <a:noFill/>
                  </pic:spPr>
                </pic:pic>
              </a:graphicData>
            </a:graphic>
          </wp:inline>
        </w:drawing>
      </w:r>
    </w:p>
    <w:p w:rsidR="0051269D" w:rsidRDefault="0051269D" w:rsidP="000B50AA">
      <w:pPr>
        <w:ind w:right="1"/>
      </w:pPr>
    </w:p>
    <w:p w:rsidR="0051269D" w:rsidRDefault="0051269D" w:rsidP="000B50AA">
      <w:pPr>
        <w:ind w:right="1"/>
      </w:pPr>
    </w:p>
    <w:p w:rsidR="0051269D" w:rsidRDefault="0051269D" w:rsidP="000B50AA">
      <w:pPr>
        <w:ind w:right="1"/>
      </w:pPr>
    </w:p>
    <w:p w:rsidR="004E209D" w:rsidRDefault="00723EC5" w:rsidP="00723EC5">
      <w:pPr>
        <w:pStyle w:val="berschrift2"/>
        <w:numPr>
          <w:ilvl w:val="0"/>
          <w:numId w:val="0"/>
        </w:numPr>
        <w:ind w:left="578" w:right="1" w:hanging="578"/>
      </w:pPr>
      <w:bookmarkStart w:id="5" w:name="_Toc445128082"/>
      <w:bookmarkStart w:id="6" w:name="_Toc5454396"/>
      <w:bookmarkStart w:id="7" w:name="_Toc119328991"/>
      <w:bookmarkStart w:id="8" w:name="_Toc142404926"/>
      <w:r>
        <w:t xml:space="preserve">Alte Frage: </w:t>
      </w:r>
      <w:r w:rsidR="004E209D">
        <w:t>Was sind Farben und Licht</w:t>
      </w:r>
      <w:bookmarkEnd w:id="3"/>
      <w:bookmarkEnd w:id="4"/>
      <w:bookmarkEnd w:id="5"/>
      <w:bookmarkEnd w:id="6"/>
      <w:bookmarkEnd w:id="7"/>
      <w:bookmarkEnd w:id="8"/>
      <w:r>
        <w:t>?</w:t>
      </w:r>
    </w:p>
    <w:p w:rsidR="00723EC5" w:rsidRDefault="00723EC5" w:rsidP="00723EC5">
      <w:pPr>
        <w:ind w:right="1"/>
      </w:pPr>
    </w:p>
    <w:p w:rsidR="00723EC5" w:rsidRDefault="00311761" w:rsidP="00723EC5">
      <w:pPr>
        <w:ind w:right="1"/>
      </w:pPr>
      <w:r>
        <w:rPr>
          <w:noProof/>
          <w:lang w:eastAsia="en-US"/>
        </w:rPr>
        <w:pict>
          <v:shape id="_x0000_s2572" type="#_x0000_t202" style="position:absolute;left:0;text-align:left;margin-left:296.35pt;margin-top:4.55pt;width:225.2pt;height:151.45pt;z-index:251658240;mso-width-relative:margin;mso-height-relative:margin" strokecolor="white [3212]">
            <v:textbox>
              <w:txbxContent>
                <w:p w:rsidR="002D39CB" w:rsidRDefault="002D39CB" w:rsidP="00723EC5">
                  <w:r w:rsidRPr="00755D13">
                    <w:rPr>
                      <w:noProof/>
                      <w:vanish/>
                      <w:color w:val="FF0000"/>
                      <w:lang w:val="de-CH" w:eastAsia="de-CH"/>
                    </w:rPr>
                    <w:drawing>
                      <wp:inline distT="0" distB="0" distL="0" distR="0" wp14:anchorId="35D929C5" wp14:editId="67244A19">
                        <wp:extent cx="2542615" cy="1701229"/>
                        <wp:effectExtent l="1905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14"/>
                                <a:srcRect/>
                                <a:stretch>
                                  <a:fillRect/>
                                </a:stretch>
                              </pic:blipFill>
                              <pic:spPr bwMode="auto">
                                <a:xfrm>
                                  <a:off x="0" y="0"/>
                                  <a:ext cx="2546235" cy="1703651"/>
                                </a:xfrm>
                                <a:prstGeom prst="rect">
                                  <a:avLst/>
                                </a:prstGeom>
                                <a:noFill/>
                                <a:ln w="9525">
                                  <a:noFill/>
                                  <a:miter lim="800000"/>
                                  <a:headEnd/>
                                  <a:tailEnd/>
                                </a:ln>
                              </pic:spPr>
                            </pic:pic>
                          </a:graphicData>
                        </a:graphic>
                      </wp:inline>
                    </w:drawing>
                  </w:r>
                </w:p>
              </w:txbxContent>
            </v:textbox>
          </v:shape>
        </w:pict>
      </w:r>
      <w:r w:rsidR="00723EC5" w:rsidRPr="009B022E">
        <w:rPr>
          <w:noProof/>
          <w:lang w:val="de-CH" w:eastAsia="de-CH"/>
        </w:rPr>
        <w:drawing>
          <wp:inline distT="0" distB="0" distL="0" distR="0" wp14:anchorId="031AAE72" wp14:editId="31A30350">
            <wp:extent cx="3732679" cy="2413747"/>
            <wp:effectExtent l="19050" t="0" r="1121" b="0"/>
            <wp:docPr id="50" name="Bild 6" descr="image22"/>
            <wp:cNvGraphicFramePr/>
            <a:graphic xmlns:a="http://schemas.openxmlformats.org/drawingml/2006/main">
              <a:graphicData uri="http://schemas.openxmlformats.org/drawingml/2006/picture">
                <pic:pic xmlns:pic="http://schemas.openxmlformats.org/drawingml/2006/picture">
                  <pic:nvPicPr>
                    <pic:cNvPr id="146434" name="Picture 2" descr="image22"/>
                    <pic:cNvPicPr>
                      <a:picLocks noChangeAspect="1" noChangeArrowheads="1"/>
                    </pic:cNvPicPr>
                  </pic:nvPicPr>
                  <pic:blipFill>
                    <a:blip r:embed="rId15" cstate="print"/>
                    <a:srcRect/>
                    <a:stretch>
                      <a:fillRect/>
                    </a:stretch>
                  </pic:blipFill>
                  <pic:spPr bwMode="auto">
                    <a:xfrm>
                      <a:off x="0" y="0"/>
                      <a:ext cx="3734437" cy="2414883"/>
                    </a:xfrm>
                    <a:prstGeom prst="rect">
                      <a:avLst/>
                    </a:prstGeom>
                    <a:noFill/>
                  </pic:spPr>
                </pic:pic>
              </a:graphicData>
            </a:graphic>
          </wp:inline>
        </w:drawing>
      </w:r>
    </w:p>
    <w:p w:rsidR="00723EC5" w:rsidRDefault="00723EC5" w:rsidP="00723EC5">
      <w:pPr>
        <w:ind w:right="1"/>
      </w:pPr>
    </w:p>
    <w:p w:rsidR="00723EC5" w:rsidRDefault="00723EC5" w:rsidP="00723EC5">
      <w:pPr>
        <w:ind w:right="1"/>
      </w:pPr>
    </w:p>
    <w:p w:rsidR="00B92F90" w:rsidRDefault="00B92F90" w:rsidP="00723EC5">
      <w:pPr>
        <w:ind w:right="1"/>
      </w:pPr>
    </w:p>
    <w:p w:rsidR="00B92F90" w:rsidRDefault="00B92F90" w:rsidP="00723EC5">
      <w:pPr>
        <w:ind w:right="1"/>
      </w:pPr>
    </w:p>
    <w:p w:rsidR="00B92F90" w:rsidRDefault="00B92F90" w:rsidP="00723EC5">
      <w:pPr>
        <w:ind w:right="1"/>
      </w:pPr>
    </w:p>
    <w:p w:rsidR="00723EC5" w:rsidRDefault="00723EC5" w:rsidP="00723EC5">
      <w:pPr>
        <w:ind w:right="1"/>
      </w:pPr>
    </w:p>
    <w:p w:rsidR="00723EC5" w:rsidRDefault="00723EC5" w:rsidP="00723EC5">
      <w:pPr>
        <w:ind w:right="1"/>
      </w:pPr>
      <w:r>
        <w:t>Gibt es einen Zusammenhang zwischen Energie und Wellenlänge?</w:t>
      </w:r>
    </w:p>
    <w:p w:rsidR="00723EC5" w:rsidRDefault="00723EC5" w:rsidP="00723EC5">
      <w:pPr>
        <w:ind w:right="1"/>
      </w:pPr>
    </w:p>
    <w:p w:rsidR="00723EC5" w:rsidRDefault="00723EC5" w:rsidP="00723EC5">
      <w:pPr>
        <w:ind w:right="1"/>
      </w:pPr>
    </w:p>
    <w:p w:rsidR="00723EC5" w:rsidRDefault="00723EC5" w:rsidP="00723EC5"/>
    <w:p w:rsidR="00723EC5" w:rsidRDefault="00723EC5" w:rsidP="00723EC5"/>
    <w:p w:rsidR="00723EC5" w:rsidRDefault="00723EC5" w:rsidP="00723EC5"/>
    <w:p w:rsidR="00723EC5" w:rsidRPr="00723EC5" w:rsidRDefault="00723EC5" w:rsidP="00723EC5"/>
    <w:p w:rsidR="00205D35" w:rsidRDefault="00311761" w:rsidP="000B50AA">
      <w:pPr>
        <w:ind w:right="1"/>
      </w:pPr>
      <w:r>
        <w:rPr>
          <w:noProof/>
        </w:rPr>
        <w:pict>
          <v:shape id="_x0000_s1028" type="#_x0000_t202" style="position:absolute;left:0;text-align:left;margin-left:36.4pt;margin-top:-52.95pt;width:307.7pt;height:75.9pt;z-index:251671552" filled="f" stroked="f">
            <v:textbox style="mso-next-textbox:#_x0000_s1028">
              <w:txbxContent>
                <w:p w:rsidR="002D39CB" w:rsidRDefault="002D39CB" w:rsidP="00205D35">
                  <w:pPr>
                    <w:pStyle w:val="Verborgen"/>
                    <w:rPr>
                      <w:sz w:val="24"/>
                    </w:rPr>
                  </w:pPr>
                  <w:r>
                    <w:rPr>
                      <w:sz w:val="24"/>
                    </w:rPr>
                    <w:t>Rotes Licht ist energieärmer als blaues Licht</w:t>
                  </w:r>
                </w:p>
                <w:p w:rsidR="002D39CB" w:rsidRDefault="002D39CB" w:rsidP="00205D35">
                  <w:pPr>
                    <w:pStyle w:val="Verborgen"/>
                    <w:rPr>
                      <w:sz w:val="24"/>
                    </w:rPr>
                  </w:pPr>
                  <w:r>
                    <w:rPr>
                      <w:sz w:val="24"/>
                    </w:rPr>
                    <w:t xml:space="preserve">E = h * </w:t>
                  </w:r>
                  <w:r>
                    <w:rPr>
                      <w:sz w:val="24"/>
                    </w:rPr>
                    <w:sym w:font="Symbol" w:char="F06E"/>
                  </w:r>
                  <w:r>
                    <w:rPr>
                      <w:sz w:val="24"/>
                    </w:rPr>
                    <w:t xml:space="preserve"> = h * c / </w:t>
                  </w:r>
                  <w:r>
                    <w:rPr>
                      <w:sz w:val="24"/>
                    </w:rPr>
                    <w:sym w:font="Symbol" w:char="F06C"/>
                  </w:r>
                </w:p>
                <w:p w:rsidR="002D39CB" w:rsidRDefault="002D39CB" w:rsidP="00205D35">
                  <w:pPr>
                    <w:pStyle w:val="Verborgen"/>
                    <w:rPr>
                      <w:sz w:val="24"/>
                    </w:rPr>
                  </w:pPr>
                  <w:r>
                    <w:rPr>
                      <w:sz w:val="24"/>
                    </w:rPr>
                    <w:t>Energie ist gequantelt … !!</w:t>
                  </w:r>
                </w:p>
                <w:p w:rsidR="002D39CB" w:rsidRDefault="002D39CB" w:rsidP="00205D35">
                  <w:pPr>
                    <w:rPr>
                      <w:vanish/>
                      <w:color w:val="FF0000"/>
                    </w:rPr>
                  </w:pPr>
                </w:p>
              </w:txbxContent>
            </v:textbox>
            <w10:anchorlock/>
          </v:shape>
        </w:pict>
      </w:r>
    </w:p>
    <w:p w:rsidR="001A2F93" w:rsidRDefault="001A2F93">
      <w:pPr>
        <w:spacing w:after="200" w:line="276" w:lineRule="auto"/>
        <w:jc w:val="left"/>
      </w:pPr>
      <w:r>
        <w:br w:type="page"/>
      </w:r>
    </w:p>
    <w:p w:rsidR="000B50AA" w:rsidRPr="00450266" w:rsidRDefault="000B50AA" w:rsidP="00450266">
      <w:pPr>
        <w:pStyle w:val="berschrift2"/>
      </w:pPr>
      <w:r w:rsidRPr="00450266">
        <w:lastRenderedPageBreak/>
        <w:t>Das Bohrsche Atommodell</w:t>
      </w:r>
    </w:p>
    <w:p w:rsidR="000B50AA" w:rsidRDefault="000B50AA" w:rsidP="000B50AA">
      <w:pPr>
        <w:ind w:right="1"/>
      </w:pPr>
      <w:r>
        <w:rPr>
          <w:noProof/>
          <w:lang w:val="de-CH" w:eastAsia="de-CH"/>
        </w:rPr>
        <w:drawing>
          <wp:anchor distT="0" distB="0" distL="114300" distR="114300" simplePos="0" relativeHeight="251685888" behindDoc="1" locked="0" layoutInCell="1" allowOverlap="0">
            <wp:simplePos x="0" y="0"/>
            <wp:positionH relativeFrom="column">
              <wp:posOffset>-20955</wp:posOffset>
            </wp:positionH>
            <wp:positionV relativeFrom="paragraph">
              <wp:posOffset>26670</wp:posOffset>
            </wp:positionV>
            <wp:extent cx="370840" cy="523875"/>
            <wp:effectExtent l="19050" t="0" r="0" b="0"/>
            <wp:wrapTight wrapText="bothSides">
              <wp:wrapPolygon edited="0">
                <wp:start x="-1110" y="0"/>
                <wp:lineTo x="-1110" y="21207"/>
                <wp:lineTo x="21082" y="21207"/>
                <wp:lineTo x="21082" y="0"/>
                <wp:lineTo x="-1110" y="0"/>
              </wp:wrapPolygon>
            </wp:wrapTight>
            <wp:docPr id="1147" name="Bild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6" cstate="print"/>
                    <a:srcRect/>
                    <a:stretch>
                      <a:fillRect/>
                    </a:stretch>
                  </pic:blipFill>
                  <pic:spPr bwMode="auto">
                    <a:xfrm>
                      <a:off x="0" y="0"/>
                      <a:ext cx="370840" cy="523875"/>
                    </a:xfrm>
                    <a:prstGeom prst="rect">
                      <a:avLst/>
                    </a:prstGeom>
                    <a:noFill/>
                    <a:ln w="9525">
                      <a:noFill/>
                      <a:miter lim="800000"/>
                      <a:headEnd/>
                      <a:tailEnd/>
                    </a:ln>
                  </pic:spPr>
                </pic:pic>
              </a:graphicData>
            </a:graphic>
          </wp:anchor>
        </w:drawing>
      </w:r>
      <w:r>
        <w:t>Der dänische Physiker Niels Bohr versuchte, die Beobachtungen der Spektrallinien mit dem Atommodell von Rutherford in Übereinstimmung zu bringen und entwickelte das nach ihm benannte Bohrsche Atommodell oder Schalenmodell (1913). Dieses Modell konnte nicht bewiesen werden, gilt als wissenschaftlich fraglich, kann aber gewisse Beobachtungen einfach und anschaulich erklären, ein echtes Modell eben.</w:t>
      </w: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pStyle w:val="Beschriftung"/>
        <w:ind w:right="1"/>
      </w:pPr>
      <w:bookmarkStart w:id="9" w:name="_Toc445128084"/>
      <w:bookmarkStart w:id="10" w:name="_Toc5454398"/>
      <w:r>
        <w:rPr>
          <w:noProof/>
          <w:lang w:val="de-CH" w:eastAsia="de-CH"/>
        </w:rPr>
        <w:drawing>
          <wp:anchor distT="0" distB="0" distL="114300" distR="114300" simplePos="0" relativeHeight="251684864" behindDoc="0" locked="0" layoutInCell="1" allowOverlap="1">
            <wp:simplePos x="0" y="0"/>
            <wp:positionH relativeFrom="column">
              <wp:posOffset>-509905</wp:posOffset>
            </wp:positionH>
            <wp:positionV relativeFrom="paragraph">
              <wp:posOffset>365125</wp:posOffset>
            </wp:positionV>
            <wp:extent cx="1303655" cy="894715"/>
            <wp:effectExtent l="19050" t="0" r="0" b="0"/>
            <wp:wrapSquare wrapText="bothSides"/>
            <wp:docPr id="1146" name="Bild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7" cstate="print"/>
                    <a:srcRect/>
                    <a:stretch>
                      <a:fillRect/>
                    </a:stretch>
                  </pic:blipFill>
                  <pic:spPr bwMode="auto">
                    <a:xfrm>
                      <a:off x="0" y="0"/>
                      <a:ext cx="1303655" cy="894715"/>
                    </a:xfrm>
                    <a:prstGeom prst="rect">
                      <a:avLst/>
                    </a:prstGeom>
                    <a:noFill/>
                    <a:ln w="9525">
                      <a:noFill/>
                      <a:miter lim="800000"/>
                      <a:headEnd/>
                      <a:tailEnd/>
                    </a:ln>
                  </pic:spPr>
                </pic:pic>
              </a:graphicData>
            </a:graphic>
          </wp:anchor>
        </w:drawing>
      </w:r>
      <w:r>
        <w:t>Bohrsches Atommodell oder Schalenmodell</w:t>
      </w:r>
      <w:bookmarkEnd w:id="9"/>
      <w:bookmarkEnd w:id="10"/>
    </w:p>
    <w:p w:rsidR="000B50AA" w:rsidRDefault="000B50AA" w:rsidP="000B50AA">
      <w:pPr>
        <w:ind w:right="1"/>
      </w:pPr>
      <w:r>
        <w:t xml:space="preserve">Die Elektronen bewegen sich um den Atomkern auf bestimmten, einzelnen Bahnen oder auch Schalen. Jede Schale entspricht einem bestimmten Energieniveau (2D-Scheibenmodell). </w:t>
      </w:r>
    </w:p>
    <w:p w:rsidR="000B50AA" w:rsidRDefault="000B50AA" w:rsidP="000B50AA">
      <w:pPr>
        <w:ind w:right="1"/>
      </w:pPr>
      <w:r>
        <w:t xml:space="preserve">Der Übergang von einer Schale zu einer weiter aussen liegenden Schale ist durch Energieaufnahme (Absorption) möglich. Der umgekehrte Prozess findet durch Energieabgabe (Emission) statt. Das bedeutet zwangsläufig, dass die äusseren Schalen energiereicher sind als die inneren Schalen. Der Raum zwischen den Schalen ist für die Elektronen absolut tabu. </w:t>
      </w:r>
    </w:p>
    <w:p w:rsidR="000B50AA" w:rsidRDefault="000B50AA" w:rsidP="000B50AA">
      <w:pPr>
        <w:ind w:right="1"/>
      </w:pPr>
    </w:p>
    <w:p w:rsidR="000B50AA" w:rsidRDefault="000B50AA" w:rsidP="000B50AA">
      <w:pPr>
        <w:ind w:right="1"/>
      </w:pPr>
    </w:p>
    <w:p w:rsidR="000B50AA" w:rsidRDefault="00311761" w:rsidP="000B50AA">
      <w:pPr>
        <w:ind w:right="1"/>
      </w:pPr>
      <w:r>
        <w:rPr>
          <w:noProof/>
          <w:sz w:val="20"/>
        </w:rPr>
        <w:pict>
          <v:group id="_x0000_s1047" style="position:absolute;left:0;text-align:left;margin-left:7.25pt;margin-top:148.35pt;width:461.5pt;height:52.55pt;z-index:251679744" coordorigin="1563,10688" coordsize="9230,1051">
            <v:shape id="_x0000_s1048" type="#_x0000_t202" style="position:absolute;left:1563;top:10688;width:1988;height:710" o:allowincell="f" stroked="f">
              <v:textbox style="mso-next-textbox:#_x0000_s1048">
                <w:txbxContent>
                  <w:p w:rsidR="002D39CB" w:rsidRDefault="002D39CB" w:rsidP="000B50AA">
                    <w:pPr>
                      <w:rPr>
                        <w:vanish/>
                        <w:color w:val="FF0000"/>
                      </w:rPr>
                    </w:pPr>
                    <w:r>
                      <w:rPr>
                        <w:vanish/>
                        <w:color w:val="FF0000"/>
                      </w:rPr>
                      <w:t>Wasserstoffatom</w:t>
                    </w:r>
                  </w:p>
                  <w:p w:rsidR="002D39CB" w:rsidRDefault="002D39CB" w:rsidP="000B50AA">
                    <w:pPr>
                      <w:pStyle w:val="Verborgen"/>
                    </w:pPr>
                    <w:r>
                      <w:t>Grundzustand</w:t>
                    </w:r>
                  </w:p>
                </w:txbxContent>
              </v:textbox>
            </v:shape>
            <v:shape id="_x0000_s1049" type="#_x0000_t202" style="position:absolute;left:8805;top:10688;width:1988;height:1051" o:allowincell="f" stroked="f">
              <v:textbox style="mso-next-textbox:#_x0000_s1049">
                <w:txbxContent>
                  <w:p w:rsidR="002D39CB" w:rsidRDefault="002D39CB" w:rsidP="000B50AA">
                    <w:pPr>
                      <w:pStyle w:val="Verborgen"/>
                    </w:pPr>
                    <w:r>
                      <w:t>Wasserstoffatom</w:t>
                    </w:r>
                  </w:p>
                  <w:p w:rsidR="002D39CB" w:rsidRDefault="002D39CB" w:rsidP="000B50AA">
                    <w:pPr>
                      <w:pStyle w:val="Verborgen"/>
                    </w:pPr>
                    <w:r>
                      <w:t>Grundzustand</w:t>
                    </w:r>
                  </w:p>
                  <w:p w:rsidR="002D39CB" w:rsidRDefault="002D39CB" w:rsidP="000B50AA">
                    <w:pPr>
                      <w:pStyle w:val="Verborgen"/>
                    </w:pPr>
                    <w:r>
                      <w:t>zeichnen</w:t>
                    </w:r>
                  </w:p>
                </w:txbxContent>
              </v:textbox>
            </v:shape>
            <v:shape id="_x0000_s1050" type="#_x0000_t202" style="position:absolute;left:4971;top:10688;width:1988;height:909" o:allowincell="f" stroked="f">
              <v:textbox style="mso-next-textbox:#_x0000_s1050">
                <w:txbxContent>
                  <w:p w:rsidR="002D39CB" w:rsidRDefault="002D39CB" w:rsidP="000B50AA">
                    <w:pPr>
                      <w:pStyle w:val="Verborgen"/>
                    </w:pPr>
                    <w:r>
                      <w:t>Wasserstoffatom</w:t>
                    </w:r>
                  </w:p>
                  <w:p w:rsidR="002D39CB" w:rsidRDefault="002D39CB" w:rsidP="000B50AA">
                    <w:pPr>
                      <w:pStyle w:val="Verborgen"/>
                    </w:pPr>
                    <w:r>
                      <w:t>angeregter Zustand</w:t>
                    </w:r>
                  </w:p>
                  <w:p w:rsidR="002D39CB" w:rsidRDefault="002D39CB" w:rsidP="000B50AA">
                    <w:pPr>
                      <w:pStyle w:val="Verborgen"/>
                    </w:pPr>
                    <w:r>
                      <w:t>zeichnen</w:t>
                    </w:r>
                  </w:p>
                </w:txbxContent>
              </v:textbox>
            </v:shape>
            <w10:anchorlock/>
          </v:group>
        </w:pict>
      </w:r>
      <w:r>
        <w:pict>
          <v:group id="_x0000_s1031" style="position:absolute;left:0;text-align:left;margin-left:.3pt;margin-top:33.05pt;width:467.95pt;height:113.75pt;z-index:-251637760" coordorigin="1417,4260" coordsize="9359,2275" wrapcoords="2354 142 2008 284 935 1989 900 2558 450 4689 138 6963 0 9237 -35 11511 69 13784 312 16058 692 18332 1454 20605 1558 20889 2146 21458 2388 21458 19385 21458 19592 21458 20181 20605 20942 18332 21358 16058 21565 13784 21669 11511 21635 9237 21496 6963 21254 5116 21185 4689 20735 2558 20700 1989 19731 284 19419 142 2354 142">
            <v:shape id="_x0000_s1032" type="#_x0000_t75" style="position:absolute;left:1417;top:4260;width:2275;height:2275">
              <v:imagedata r:id="rId18" o:title=""/>
            </v:shape>
            <v:shape id="_x0000_s1033" style="position:absolute;left:4847;top:4279;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1034" style="position:absolute;left:4943;top:4375;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1035" style="position:absolute;left:5121;top:4553;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1036" style="position:absolute;left:5639;top:5071;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1037" style="position:absolute;left:5888;top:5323;width:155;height:160" coordsize="155,160" path="m78,l92,4r15,4l122,15r11,11l144,37r8,12l155,63r,19l155,97r-3,15l144,123r-11,14l122,145r-15,7l92,156r-14,4l63,156,48,152,33,145,22,137,11,123,3,112,,97,,82,,63,3,49,11,37,22,26,33,15,48,8,63,4,78,xe" fillcolor="#1f1a17" stroked="f">
              <v:path arrowok="t"/>
            </v:shape>
            <v:shape id="_x0000_s1038" style="position:absolute;left:5888;top:5323;width:155;height:160" coordsize="155,160" path="m78,l92,4r15,4l122,15r11,11l144,37r8,12l155,63r,19l155,97r-3,15l144,123r-11,14l122,145r-15,7l92,156r-14,4l63,156,48,152,33,145,22,137,11,123,3,112,,97,,82,,63,3,49,11,37,22,26,33,15,48,8,63,4,78,e" filled="f" strokecolor="#1f1a17" strokeweight=".2pt">
              <v:path arrowok="t"/>
            </v:shape>
            <v:rect id="_x0000_s1039" style="position:absolute;left:5914;top:5330;width:156;height:204" filled="f" stroked="f">
              <v:textbox style="mso-next-textbox:#_x0000_s1039;mso-rotate-with-shape:t" inset="0,0,0,0">
                <w:txbxContent>
                  <w:p w:rsidR="002D39CB" w:rsidRDefault="002D39CB" w:rsidP="000B50AA">
                    <w:r>
                      <w:rPr>
                        <w:rFonts w:ascii="AvantGarde Bk BT" w:hAnsi="AvantGarde Bk BT"/>
                        <w:snapToGrid w:val="0"/>
                        <w:color w:val="FFFFFF"/>
                        <w:sz w:val="12"/>
                        <w:lang w:val="en-US"/>
                      </w:rPr>
                      <w:t>+</w:t>
                    </w:r>
                  </w:p>
                </w:txbxContent>
              </v:textbox>
            </v:rect>
            <v:shape id="_x0000_s1040" style="position:absolute;left:8539;top:4279;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1041" style="position:absolute;left:8635;top:4375;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1042" style="position:absolute;left:8813;top:4553;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1043" style="position:absolute;left:9331;top:5071;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1044" style="position:absolute;left:9580;top:5323;width:155;height:160" coordsize="155,160" path="m78,l92,4r15,4l122,15r11,11l144,37r8,12l155,63r,19l155,97r-3,15l144,123r-11,14l122,145r-15,7l92,156r-14,4l63,156,48,152,33,145,22,137,11,123,3,112,,97,,82,,63,3,49,11,37,22,26,33,15,48,8,63,4,78,xe" fillcolor="#1f1a17" stroked="f">
              <v:path arrowok="t"/>
            </v:shape>
            <v:shape id="_x0000_s1045" style="position:absolute;left:9580;top:5323;width:155;height:160" coordsize="155,160" path="m78,l92,4r15,4l122,15r11,11l144,37r8,12l155,63r,19l155,97r-3,15l144,123r-11,14l122,145r-15,7l92,156r-14,4l63,156,48,152,33,145,22,137,11,123,3,112,,97,,82,,63,3,49,11,37,22,26,33,15,48,8,63,4,78,e" filled="f" strokecolor="#1f1a17" strokeweight=".2pt">
              <v:path arrowok="t"/>
            </v:shape>
            <v:rect id="_x0000_s1046" style="position:absolute;left:9606;top:5330;width:156;height:204" filled="f" stroked="f">
              <v:textbox style="mso-next-textbox:#_x0000_s1046;mso-rotate-with-shape:t" inset="0,0,0,0">
                <w:txbxContent>
                  <w:p w:rsidR="002D39CB" w:rsidRDefault="002D39CB" w:rsidP="000B50AA">
                    <w:r>
                      <w:rPr>
                        <w:rFonts w:ascii="AvantGarde Bk BT" w:hAnsi="AvantGarde Bk BT"/>
                        <w:snapToGrid w:val="0"/>
                        <w:color w:val="FFFFFF"/>
                        <w:sz w:val="12"/>
                        <w:lang w:val="en-US"/>
                      </w:rPr>
                      <w:t>+</w:t>
                    </w:r>
                  </w:p>
                </w:txbxContent>
              </v:textbox>
            </v:rect>
            <w10:anchorlock/>
          </v:group>
          <o:OLEObject Type="Embed" ProgID="CorelDraw.Graphic.8" ShapeID="_x0000_s1032" DrawAspect="Content" ObjectID="_1572418903" r:id="rId19"/>
        </w:pict>
      </w:r>
      <w:r w:rsidR="000B50AA">
        <w:t>Scheibenmodell (Kreisscheibe) des Wasserstoffs</w:t>
      </w:r>
    </w:p>
    <w:p w:rsidR="000B50AA" w:rsidRDefault="00311761" w:rsidP="000B50AA">
      <w:pPr>
        <w:ind w:right="1"/>
      </w:pPr>
      <w:r>
        <w:pict>
          <v:shape id="_x0000_s1052" type="#_x0000_t202" style="position:absolute;left:0;text-align:left;margin-left:291.25pt;margin-top:41.8pt;width:63.9pt;height:63.9pt;z-index:251681792" o:allowincell="f" filled="f" stroked="f">
            <v:textbox style="mso-next-textbox:#_x0000_s1052">
              <w:txbxContent>
                <w:p w:rsidR="002D39CB" w:rsidRDefault="002D39CB" w:rsidP="000B50AA">
                  <w:pPr>
                    <w:pStyle w:val="Verborgen"/>
                  </w:pPr>
                  <w:r>
                    <w:t>Abgabe von Energie</w:t>
                  </w:r>
                </w:p>
                <w:p w:rsidR="002D39CB" w:rsidRDefault="002D39CB" w:rsidP="000B50AA">
                  <w:pPr>
                    <w:pStyle w:val="Verborgen"/>
                  </w:pPr>
                  <w:r>
                    <w:t>Emission von Licht</w:t>
                  </w:r>
                </w:p>
              </w:txbxContent>
            </v:textbox>
          </v:shape>
        </w:pict>
      </w:r>
      <w:r>
        <w:pict>
          <v:shape id="_x0000_s1051" type="#_x0000_t202" style="position:absolute;left:0;text-align:left;margin-left:113.75pt;margin-top:56pt;width:63.9pt;height:35.5pt;z-index:251680768" o:allowincell="f" filled="f" stroked="f">
            <v:textbox style="mso-next-textbox:#_x0000_s1051">
              <w:txbxContent>
                <w:p w:rsidR="002D39CB" w:rsidRDefault="002D39CB" w:rsidP="000B50AA">
                  <w:pPr>
                    <w:pStyle w:val="Verborgen"/>
                  </w:pPr>
                  <w:r>
                    <w:t>Zufuhr von Energie</w:t>
                  </w:r>
                </w:p>
              </w:txbxContent>
            </v:textbox>
          </v:shape>
        </w:pict>
      </w: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311761" w:rsidP="000B50AA">
      <w:pPr>
        <w:ind w:right="1"/>
      </w:pPr>
      <w:r>
        <w:pict>
          <v:shape id="_x0000_s1054" type="#_x0000_t202" style="position:absolute;left:0;text-align:left;margin-left:14.3pt;margin-top:23.75pt;width:369.2pt;height:63.9pt;z-index:251683840" o:allowincell="f" filled="f" stroked="f">
            <v:textbox style="mso-next-textbox:#_x0000_s1054">
              <w:txbxContent>
                <w:p w:rsidR="002D39CB" w:rsidRDefault="002D39CB" w:rsidP="000B50AA">
                  <w:pPr>
                    <w:pStyle w:val="Verborgen"/>
                  </w:pPr>
                  <w:r>
                    <w:t>Es gibt verschiedene Serien: die Emission beim Zurückfallen auf die erste Schale von n&gt;1 liegt im UV Bereich, auf die 2. Schale von n&gt;2liegt im sichtbaren Bereich und auf n=3 von n&gt;3 liegt im IR Bereich. Was man sieht ist 3</w:t>
                  </w:r>
                  <w:r>
                    <w:sym w:font="Symbol" w:char="F0AE"/>
                  </w:r>
                  <w:r>
                    <w:t>2, 4</w:t>
                  </w:r>
                  <w:r>
                    <w:sym w:font="Symbol" w:char="F0AE"/>
                  </w:r>
                  <w:r>
                    <w:t>2, 5</w:t>
                  </w:r>
                  <w:r>
                    <w:sym w:font="Symbol" w:char="F0AE"/>
                  </w:r>
                  <w:r>
                    <w:t>2, 6</w:t>
                  </w:r>
                  <w:r>
                    <w:sym w:font="Symbol" w:char="F0AE"/>
                  </w:r>
                  <w:r>
                    <w:t>2,</w:t>
                  </w:r>
                </w:p>
              </w:txbxContent>
            </v:textbox>
            <w10:anchorlock/>
          </v:shape>
        </w:pict>
      </w:r>
      <w:r w:rsidR="000B50AA">
        <w:t>Diskutieren Sie Möglichkeiten, warum es zu mehreren Spektrallinien beim Wasserstoff kommt.</w:t>
      </w: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0B50AA" w:rsidP="000B50AA">
      <w:pPr>
        <w:ind w:right="1"/>
      </w:pPr>
    </w:p>
    <w:p w:rsidR="000B50AA" w:rsidRDefault="00311761" w:rsidP="000B50AA">
      <w:pPr>
        <w:ind w:right="1"/>
      </w:pPr>
      <w:r>
        <w:pict>
          <v:shape id="_x0000_s1053" type="#_x0000_t202" style="position:absolute;left:0;text-align:left;margin-left:33.5pt;margin-top:31.1pt;width:369.2pt;height:35.5pt;z-index:251682816" o:allowincell="f" filled="f" stroked="f">
            <v:textbox style="mso-next-textbox:#_x0000_s1053">
              <w:txbxContent>
                <w:p w:rsidR="002D39CB" w:rsidRDefault="002D39CB" w:rsidP="000B50AA">
                  <w:pPr>
                    <w:pStyle w:val="Verborgen"/>
                  </w:pPr>
                  <w:r>
                    <w:t>Die Zentrifugalkraft wirkt der Anziehungskraft entgegen. Die Elektronen würden bei einem Stillstand in den Kern fallen.</w:t>
                  </w:r>
                </w:p>
              </w:txbxContent>
            </v:textbox>
            <w10:anchorlock/>
          </v:shape>
        </w:pict>
      </w:r>
      <w:r w:rsidR="000B50AA">
        <w:t>Entwickeln Sie eine anschauliche Vorstellung, warum sich die Elektronen auf den Schalen dynamisch fortbewegen müssen. Warum würde ein Stillstand der Elektronen ihren Tod bedeuten?</w:t>
      </w:r>
    </w:p>
    <w:p w:rsidR="000B50AA" w:rsidRDefault="000B50AA" w:rsidP="000B50AA">
      <w:pPr>
        <w:ind w:right="1"/>
      </w:pPr>
    </w:p>
    <w:p w:rsidR="000B50AA" w:rsidRDefault="000B50AA" w:rsidP="000B50AA">
      <w:pPr>
        <w:ind w:right="1"/>
      </w:pPr>
    </w:p>
    <w:p w:rsidR="00C96E85" w:rsidRDefault="00C96E85">
      <w:pPr>
        <w:spacing w:after="200" w:line="276" w:lineRule="auto"/>
        <w:jc w:val="left"/>
      </w:pPr>
      <w:r>
        <w:br w:type="page"/>
      </w:r>
    </w:p>
    <w:p w:rsidR="00C96E85" w:rsidRDefault="00C96E85" w:rsidP="000B50AA">
      <w:pPr>
        <w:ind w:right="1"/>
      </w:pPr>
    </w:p>
    <w:p w:rsidR="009D3D33" w:rsidRDefault="009D3D33">
      <w:pPr>
        <w:spacing w:after="200" w:line="276" w:lineRule="auto"/>
        <w:jc w:val="left"/>
      </w:pPr>
    </w:p>
    <w:p w:rsidR="000B50AA" w:rsidRDefault="000B50AA" w:rsidP="000B50AA">
      <w:pPr>
        <w:ind w:right="1"/>
      </w:pPr>
    </w:p>
    <w:p w:rsidR="009E54A9" w:rsidRDefault="009E54A9" w:rsidP="009E54A9">
      <w:pPr>
        <w:ind w:right="1"/>
      </w:pPr>
      <w:r>
        <w:t>HA:</w:t>
      </w:r>
    </w:p>
    <w:p w:rsidR="009E54A9" w:rsidRDefault="009E54A9" w:rsidP="009E54A9">
      <w:pPr>
        <w:ind w:right="1"/>
      </w:pPr>
      <w:r>
        <w:t>Im Unterricht betrachteten wir mit einem Handspektroskop verschiedene Lichtquellen. Es zeigte sich ein Muster, welches nachfolgende Abbildung widergibt.</w:t>
      </w:r>
      <w:r>
        <w:rPr>
          <w:rStyle w:val="Funotenzeichen"/>
        </w:rPr>
        <w:footnoteReference w:id="2"/>
      </w:r>
    </w:p>
    <w:p w:rsidR="009E54A9" w:rsidRDefault="009E54A9" w:rsidP="009E54A9">
      <w:pPr>
        <w:ind w:right="1"/>
      </w:pPr>
    </w:p>
    <w:p w:rsidR="009E54A9" w:rsidRDefault="009E54A9" w:rsidP="009E54A9">
      <w:pPr>
        <w:ind w:right="1"/>
      </w:pPr>
    </w:p>
    <w:p w:rsidR="009E54A9" w:rsidRDefault="009E54A9" w:rsidP="009E54A9">
      <w:pPr>
        <w:spacing w:after="200" w:line="276" w:lineRule="auto"/>
        <w:jc w:val="left"/>
        <w:rPr>
          <w:lang w:val="de-CH"/>
        </w:rPr>
      </w:pPr>
      <w:r>
        <w:rPr>
          <w:noProof/>
          <w:lang w:val="de-CH" w:eastAsia="de-CH"/>
        </w:rPr>
        <w:drawing>
          <wp:inline distT="0" distB="0" distL="0" distR="0">
            <wp:extent cx="4632325" cy="1250315"/>
            <wp:effectExtent l="19050" t="0" r="0" b="0"/>
            <wp:docPr id="1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4632325" cy="1250315"/>
                    </a:xfrm>
                    <a:prstGeom prst="rect">
                      <a:avLst/>
                    </a:prstGeom>
                    <a:noFill/>
                    <a:ln w="9525">
                      <a:noFill/>
                      <a:miter lim="800000"/>
                      <a:headEnd/>
                      <a:tailEnd/>
                    </a:ln>
                  </pic:spPr>
                </pic:pic>
              </a:graphicData>
            </a:graphic>
          </wp:inline>
        </w:drawing>
      </w:r>
    </w:p>
    <w:p w:rsidR="009E54A9" w:rsidRDefault="009E54A9" w:rsidP="009E54A9">
      <w:pPr>
        <w:ind w:right="1"/>
      </w:pPr>
    </w:p>
    <w:p w:rsidR="009E54A9" w:rsidRDefault="009E54A9" w:rsidP="009E54A9">
      <w:pPr>
        <w:ind w:right="1"/>
      </w:pPr>
      <w:r>
        <w:t>Fragen:</w:t>
      </w:r>
    </w:p>
    <w:p w:rsidR="009E54A9" w:rsidRDefault="009E54A9" w:rsidP="009E54A9">
      <w:pPr>
        <w:ind w:right="1"/>
      </w:pPr>
      <w:r>
        <w:t>1) Wie können die einzelnen Striche erklärt werden?</w:t>
      </w:r>
    </w:p>
    <w:p w:rsidR="009E54A9" w:rsidRDefault="009E54A9" w:rsidP="009E54A9">
      <w:pPr>
        <w:ind w:right="1"/>
      </w:pPr>
      <w:r>
        <w:t>2) Wie können die verschiedenen Farben erklärt werden?</w:t>
      </w:r>
    </w:p>
    <w:p w:rsidR="009E54A9" w:rsidRDefault="009E54A9" w:rsidP="009E54A9">
      <w:pPr>
        <w:ind w:right="1"/>
      </w:pPr>
      <w:r>
        <w:t xml:space="preserve">3) Gibt es einen Zusammenhang mit den aufgedruckten Zahlen und Farben. Falls ja, welchen? </w:t>
      </w:r>
    </w:p>
    <w:p w:rsidR="009E54A9" w:rsidRDefault="009E54A9" w:rsidP="009E54A9">
      <w:pPr>
        <w:ind w:right="1"/>
      </w:pPr>
    </w:p>
    <w:p w:rsidR="009E54A9" w:rsidRDefault="009E54A9" w:rsidP="009E54A9">
      <w:pPr>
        <w:ind w:right="1"/>
      </w:pPr>
    </w:p>
    <w:p w:rsidR="00CE155F" w:rsidRDefault="00CE155F" w:rsidP="009E54A9">
      <w:pPr>
        <w:ind w:right="1"/>
      </w:pPr>
    </w:p>
    <w:p w:rsidR="00CE155F" w:rsidRDefault="00CE155F" w:rsidP="009E54A9">
      <w:pPr>
        <w:ind w:right="1"/>
      </w:pPr>
    </w:p>
    <w:p w:rsidR="00CE155F" w:rsidRDefault="00CE155F" w:rsidP="009E54A9">
      <w:pPr>
        <w:ind w:right="1"/>
        <w:rPr>
          <w:vanish/>
          <w:color w:val="FF0000"/>
        </w:rPr>
      </w:pPr>
    </w:p>
    <w:p w:rsidR="00D21CFE" w:rsidRDefault="00B851F1" w:rsidP="009E54A9">
      <w:pPr>
        <w:ind w:right="1"/>
        <w:rPr>
          <w:vanish/>
          <w:color w:val="FF0000"/>
        </w:rPr>
      </w:pPr>
      <w:r>
        <w:rPr>
          <w:vanish/>
          <w:color w:val="FF0000"/>
        </w:rPr>
        <w:t xml:space="preserve"> …. Frage 1, 2 und 3 hängen zusammen …</w:t>
      </w:r>
    </w:p>
    <w:p w:rsidR="00D21CFE" w:rsidRPr="002461BA" w:rsidRDefault="00D21CFE" w:rsidP="009E54A9">
      <w:pPr>
        <w:ind w:right="1"/>
        <w:rPr>
          <w:vanish/>
          <w:color w:val="FF0000"/>
        </w:rPr>
      </w:pPr>
    </w:p>
    <w:p w:rsidR="00CE155F" w:rsidRPr="002461BA" w:rsidRDefault="00CE155F" w:rsidP="009E54A9">
      <w:pPr>
        <w:ind w:right="1"/>
        <w:rPr>
          <w:vanish/>
          <w:color w:val="FF0000"/>
        </w:rPr>
      </w:pPr>
      <w:r w:rsidRPr="002461BA">
        <w:rPr>
          <w:vanish/>
          <w:color w:val="FF0000"/>
        </w:rPr>
        <w:t xml:space="preserve">1: Jeder </w:t>
      </w:r>
      <w:r w:rsidR="007A522E" w:rsidRPr="002461BA">
        <w:rPr>
          <w:vanish/>
          <w:color w:val="FF0000"/>
        </w:rPr>
        <w:t>‚</w:t>
      </w:r>
      <w:r w:rsidRPr="002461BA">
        <w:rPr>
          <w:vanish/>
          <w:color w:val="FF0000"/>
        </w:rPr>
        <w:t>Strich</w:t>
      </w:r>
      <w:r w:rsidR="007A522E" w:rsidRPr="002461BA">
        <w:rPr>
          <w:vanish/>
          <w:color w:val="FF0000"/>
        </w:rPr>
        <w:t>‘</w:t>
      </w:r>
      <w:r w:rsidRPr="002461BA">
        <w:rPr>
          <w:vanish/>
          <w:color w:val="FF0000"/>
        </w:rPr>
        <w:t xml:space="preserve"> entspricht einem Übergang eines Elektrons von einer höher gelegenen Schale auf eine tiefer liegende Schale, z.B. Sprung von Schale 3 auf Schale 2 entspricht einer Energie E</w:t>
      </w:r>
      <w:r w:rsidR="00D21CFE" w:rsidRPr="00D21CFE">
        <w:rPr>
          <w:vanish/>
          <w:color w:val="FF0000"/>
          <w:vertAlign w:val="subscript"/>
        </w:rPr>
        <w:t>x</w:t>
      </w:r>
      <w:r w:rsidRPr="002461BA">
        <w:rPr>
          <w:vanish/>
          <w:color w:val="FF0000"/>
        </w:rPr>
        <w:t xml:space="preserve">. Gemäss </w:t>
      </w:r>
      <w:r w:rsidR="007A522E" w:rsidRPr="002461BA">
        <w:rPr>
          <w:vanish/>
          <w:color w:val="FF0000"/>
        </w:rPr>
        <w:t>der früheren Formel E=hc/</w:t>
      </w:r>
      <w:r w:rsidR="00277691" w:rsidRPr="002461BA">
        <w:rPr>
          <w:vanish/>
          <w:color w:val="FF0000"/>
        </w:rPr>
        <w:sym w:font="Symbol" w:char="F06C"/>
      </w:r>
      <w:r w:rsidR="00277691" w:rsidRPr="002461BA">
        <w:rPr>
          <w:vanish/>
          <w:color w:val="FF0000"/>
        </w:rPr>
        <w:t xml:space="preserve"> </w:t>
      </w:r>
      <w:r w:rsidR="00B12884" w:rsidRPr="002461BA">
        <w:rPr>
          <w:vanish/>
          <w:color w:val="FF0000"/>
        </w:rPr>
        <w:t xml:space="preserve">entspricht dies auch einer bestimmten Wellenlänge </w:t>
      </w:r>
      <w:r w:rsidR="00277691" w:rsidRPr="002461BA">
        <w:rPr>
          <w:vanish/>
          <w:color w:val="FF0000"/>
        </w:rPr>
        <w:sym w:font="Symbol" w:char="F06C"/>
      </w:r>
      <w:r w:rsidR="00D21CFE" w:rsidRPr="00D21CFE">
        <w:rPr>
          <w:vanish/>
          <w:color w:val="FF0000"/>
          <w:vertAlign w:val="subscript"/>
        </w:rPr>
        <w:t>x</w:t>
      </w:r>
      <w:r w:rsidR="00B12884" w:rsidRPr="002461BA">
        <w:rPr>
          <w:vanish/>
          <w:color w:val="FF0000"/>
        </w:rPr>
        <w:t>, also einem ‚Strich‘ bei z.B. 500 nm.</w:t>
      </w:r>
    </w:p>
    <w:p w:rsidR="002461BA" w:rsidRPr="002461BA" w:rsidRDefault="002461BA" w:rsidP="009E54A9">
      <w:pPr>
        <w:ind w:right="1"/>
        <w:rPr>
          <w:vanish/>
          <w:color w:val="FF0000"/>
        </w:rPr>
      </w:pPr>
    </w:p>
    <w:p w:rsidR="002461BA" w:rsidRDefault="002461BA" w:rsidP="009E54A9">
      <w:pPr>
        <w:ind w:right="1"/>
        <w:rPr>
          <w:vanish/>
          <w:color w:val="FF0000"/>
        </w:rPr>
      </w:pPr>
      <w:r w:rsidRPr="002461BA">
        <w:rPr>
          <w:vanish/>
          <w:color w:val="FF0000"/>
        </w:rPr>
        <w:t>2. Jede Farbe entspricht einer bestimmten Wellenlänge, z.B. Gelb ca. 570 m, Blau ca. 500 nm etc.</w:t>
      </w:r>
    </w:p>
    <w:p w:rsidR="00D21CFE" w:rsidRPr="002461BA" w:rsidRDefault="00D21CFE" w:rsidP="009E54A9">
      <w:pPr>
        <w:ind w:right="1"/>
        <w:rPr>
          <w:vanish/>
          <w:color w:val="FF0000"/>
        </w:rPr>
      </w:pPr>
      <w:r>
        <w:rPr>
          <w:vanish/>
          <w:color w:val="FF0000"/>
        </w:rPr>
        <w:t xml:space="preserve">Gemäss der Formel </w:t>
      </w:r>
      <w:r w:rsidRPr="002461BA">
        <w:rPr>
          <w:vanish/>
          <w:color w:val="FF0000"/>
        </w:rPr>
        <w:t>E=hc/</w:t>
      </w:r>
      <w:r w:rsidRPr="002461BA">
        <w:rPr>
          <w:vanish/>
          <w:color w:val="FF0000"/>
        </w:rPr>
        <w:sym w:font="Symbol" w:char="F06C"/>
      </w:r>
      <w:r>
        <w:rPr>
          <w:vanish/>
          <w:color w:val="FF0000"/>
        </w:rPr>
        <w:t xml:space="preserve"> entspricht eine kleine Wellenlänge (z.B. Blau) also einem grossen E, d.h. energiereich.</w:t>
      </w:r>
    </w:p>
    <w:p w:rsidR="002461BA" w:rsidRPr="002461BA" w:rsidRDefault="002461BA" w:rsidP="009E54A9">
      <w:pPr>
        <w:ind w:right="1"/>
        <w:rPr>
          <w:vanish/>
          <w:color w:val="FF0000"/>
        </w:rPr>
      </w:pPr>
    </w:p>
    <w:p w:rsidR="002461BA" w:rsidRPr="002461BA" w:rsidRDefault="002461BA" w:rsidP="009E54A9">
      <w:pPr>
        <w:ind w:right="1"/>
        <w:rPr>
          <w:vanish/>
          <w:color w:val="FF0000"/>
        </w:rPr>
      </w:pPr>
      <w:r w:rsidRPr="002461BA">
        <w:rPr>
          <w:vanish/>
          <w:color w:val="FF0000"/>
        </w:rPr>
        <w:t>3. Die Zahlen entsprechen nm, siehe auch genau bei 400 nm. nm steht für ‚Nanometer‘ und entspricht 10</w:t>
      </w:r>
      <w:r w:rsidRPr="002461BA">
        <w:rPr>
          <w:vanish/>
          <w:color w:val="FF0000"/>
          <w:vertAlign w:val="superscript"/>
        </w:rPr>
        <w:t>-9</w:t>
      </w:r>
      <w:r w:rsidRPr="002461BA">
        <w:rPr>
          <w:vanish/>
          <w:color w:val="FF0000"/>
        </w:rPr>
        <w:t>m</w:t>
      </w:r>
      <w:r w:rsidR="00485335">
        <w:rPr>
          <w:vanish/>
          <w:color w:val="FF0000"/>
        </w:rPr>
        <w:t>. Wie oben …</w:t>
      </w:r>
      <w:r w:rsidR="00485335" w:rsidRPr="002461BA">
        <w:rPr>
          <w:vanish/>
          <w:color w:val="FF0000"/>
        </w:rPr>
        <w:t xml:space="preserve"> Gelb ca. 570 m, Blau ca. 500 nm etc.</w:t>
      </w:r>
      <w:r w:rsidR="00485335">
        <w:rPr>
          <w:vanish/>
          <w:color w:val="FF0000"/>
        </w:rPr>
        <w:t xml:space="preserve">… </w:t>
      </w:r>
    </w:p>
    <w:p w:rsidR="00CE155F" w:rsidRPr="002461BA" w:rsidRDefault="00CE155F" w:rsidP="009E54A9">
      <w:pPr>
        <w:ind w:right="1"/>
        <w:rPr>
          <w:vanish/>
          <w:color w:val="FF0000"/>
        </w:rPr>
      </w:pPr>
    </w:p>
    <w:p w:rsidR="00CE155F" w:rsidRPr="002461BA" w:rsidRDefault="00CE155F" w:rsidP="009E54A9">
      <w:pPr>
        <w:ind w:right="1"/>
        <w:rPr>
          <w:vanish/>
          <w:color w:val="FF0000"/>
        </w:rPr>
      </w:pPr>
    </w:p>
    <w:p w:rsidR="00CE155F" w:rsidRDefault="00CE155F" w:rsidP="009E54A9">
      <w:pPr>
        <w:ind w:right="1"/>
      </w:pPr>
    </w:p>
    <w:p w:rsidR="000A4E68" w:rsidRDefault="000A4E68">
      <w:pPr>
        <w:spacing w:after="200" w:line="276" w:lineRule="auto"/>
        <w:jc w:val="left"/>
      </w:pPr>
      <w:r>
        <w:br w:type="page"/>
      </w:r>
    </w:p>
    <w:p w:rsidR="00367EC0" w:rsidRDefault="00307D93" w:rsidP="009E54A9">
      <w:pPr>
        <w:ind w:right="1"/>
      </w:pPr>
      <w:r w:rsidRPr="00307D93">
        <w:rPr>
          <w:b/>
        </w:rPr>
        <w:lastRenderedPageBreak/>
        <w:t>Exkurs</w:t>
      </w:r>
      <w:r>
        <w:t xml:space="preserve">: </w:t>
      </w:r>
      <w:r w:rsidR="00FD35C7">
        <w:t>Frage:</w:t>
      </w:r>
      <w:r w:rsidR="00367EC0">
        <w:t xml:space="preserve"> wieso nur bestimmte Bahnen (‚Energieniveaus‘) erlaubt sind</w:t>
      </w:r>
      <w:r w:rsidR="00FD35C7">
        <w:t xml:space="preserve"> (grobe Erklärun</w:t>
      </w:r>
      <w:r w:rsidR="007A6181">
        <w:t>g</w:t>
      </w:r>
      <w:r w:rsidR="00FA4201">
        <w:t>!</w:t>
      </w:r>
      <w:r w:rsidR="00FD35C7">
        <w:t>)</w:t>
      </w:r>
    </w:p>
    <w:p w:rsidR="00367EC0" w:rsidRDefault="005A5E5A" w:rsidP="009E54A9">
      <w:pPr>
        <w:ind w:right="1"/>
      </w:pPr>
      <w:r>
        <w:rPr>
          <w:noProof/>
          <w:lang w:val="de-CH" w:eastAsia="de-CH"/>
        </w:rPr>
        <w:drawing>
          <wp:anchor distT="0" distB="0" distL="114300" distR="114300" simplePos="0" relativeHeight="252025856" behindDoc="1" locked="0" layoutInCell="1" allowOverlap="1" wp14:anchorId="7EF4289C" wp14:editId="77C6F6BC">
            <wp:simplePos x="0" y="0"/>
            <wp:positionH relativeFrom="column">
              <wp:posOffset>4892040</wp:posOffset>
            </wp:positionH>
            <wp:positionV relativeFrom="paragraph">
              <wp:posOffset>157480</wp:posOffset>
            </wp:positionV>
            <wp:extent cx="1190625" cy="1014730"/>
            <wp:effectExtent l="0" t="0" r="0" b="0"/>
            <wp:wrapTight wrapText="bothSides">
              <wp:wrapPolygon edited="0">
                <wp:start x="0" y="0"/>
                <wp:lineTo x="0" y="21086"/>
                <wp:lineTo x="21427" y="21086"/>
                <wp:lineTo x="21427" y="0"/>
                <wp:lineTo x="0" y="0"/>
              </wp:wrapPolygon>
            </wp:wrapTight>
            <wp:docPr id="71"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srcRect/>
                    <a:stretch>
                      <a:fillRect/>
                    </a:stretch>
                  </pic:blipFill>
                  <pic:spPr bwMode="auto">
                    <a:xfrm>
                      <a:off x="0" y="0"/>
                      <a:ext cx="1190625" cy="1014730"/>
                    </a:xfrm>
                    <a:prstGeom prst="rect">
                      <a:avLst/>
                    </a:prstGeom>
                    <a:noFill/>
                    <a:ln w="9525">
                      <a:noFill/>
                      <a:miter lim="800000"/>
                      <a:headEnd/>
                      <a:tailEnd/>
                    </a:ln>
                  </pic:spPr>
                </pic:pic>
              </a:graphicData>
            </a:graphic>
          </wp:anchor>
        </w:drawing>
      </w:r>
    </w:p>
    <w:p w:rsidR="005A5E5A" w:rsidRPr="00E37888" w:rsidRDefault="005A5E5A" w:rsidP="005A5E5A">
      <w:pPr>
        <w:ind w:right="1"/>
        <w:rPr>
          <w:lang w:val="de-CH"/>
        </w:rPr>
      </w:pPr>
      <w:r w:rsidRPr="00E37888">
        <w:rPr>
          <w:lang w:val="de-CH"/>
        </w:rPr>
        <w:t>1. Elektronen können sich nur auf definierten Kreisbahnen um den Atomkern bewegen. Jeder solcher Bahn (auch Schale genannt) entspricht ein ganz bestimmter Energiewert: Energieniveau. Jede Bahn wird mit einem Buchstaben K, L, M, N,... oder einer ganzen Zahl 1, 2, 3, 4,..., der sogennanten Quantenzahl n, bezeichnet. Ein Elektron hat die geringste Energie in einem Atom, wenn es sich auf der innersten Bahn (K-Schale, n = 1) befindet.</w:t>
      </w:r>
    </w:p>
    <w:p w:rsidR="005A5E5A" w:rsidRDefault="005A5E5A" w:rsidP="005A5E5A">
      <w:pPr>
        <w:ind w:right="1"/>
      </w:pPr>
    </w:p>
    <w:p w:rsidR="005A5E5A" w:rsidRDefault="005A5E5A" w:rsidP="00AD5348">
      <w:pPr>
        <w:ind w:right="1"/>
      </w:pPr>
    </w:p>
    <w:p w:rsidR="005A5E5A" w:rsidRDefault="005A5E5A" w:rsidP="00AD5348">
      <w:pPr>
        <w:ind w:right="1"/>
      </w:pPr>
      <w:r w:rsidRPr="005A5E5A">
        <w:rPr>
          <w:noProof/>
          <w:lang w:val="de-CH" w:eastAsia="de-CH"/>
        </w:rPr>
        <w:drawing>
          <wp:anchor distT="0" distB="0" distL="114300" distR="114300" simplePos="0" relativeHeight="252026880" behindDoc="1" locked="0" layoutInCell="1" allowOverlap="1" wp14:anchorId="728A3DA8" wp14:editId="3C6C52B6">
            <wp:simplePos x="0" y="0"/>
            <wp:positionH relativeFrom="column">
              <wp:posOffset>3006090</wp:posOffset>
            </wp:positionH>
            <wp:positionV relativeFrom="paragraph">
              <wp:posOffset>160020</wp:posOffset>
            </wp:positionV>
            <wp:extent cx="1306830" cy="1283970"/>
            <wp:effectExtent l="0" t="0" r="0" b="0"/>
            <wp:wrapTight wrapText="bothSides">
              <wp:wrapPolygon edited="0">
                <wp:start x="0" y="0"/>
                <wp:lineTo x="0" y="21151"/>
                <wp:lineTo x="21411" y="21151"/>
                <wp:lineTo x="21411" y="0"/>
                <wp:lineTo x="0" y="0"/>
              </wp:wrapPolygon>
            </wp:wrapTight>
            <wp:docPr id="7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6830" cy="12839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A5E5A" w:rsidRDefault="005A5E5A" w:rsidP="00AD5348">
      <w:pPr>
        <w:ind w:right="1"/>
      </w:pPr>
      <w:r>
        <w:rPr>
          <w:noProof/>
          <w:lang w:val="de-CH" w:eastAsia="de-CH"/>
        </w:rPr>
        <w:drawing>
          <wp:inline distT="0" distB="0" distL="0" distR="0" wp14:anchorId="6B1997F3" wp14:editId="4FE72BDB">
            <wp:extent cx="2528047" cy="155657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27398" cy="1556170"/>
                    </a:xfrm>
                    <a:prstGeom prst="rect">
                      <a:avLst/>
                    </a:prstGeom>
                  </pic:spPr>
                </pic:pic>
              </a:graphicData>
            </a:graphic>
          </wp:inline>
        </w:drawing>
      </w:r>
    </w:p>
    <w:p w:rsidR="005A5E5A" w:rsidRDefault="005A5E5A" w:rsidP="00AD5348">
      <w:pPr>
        <w:ind w:right="1"/>
      </w:pPr>
    </w:p>
    <w:p w:rsidR="00FA4201" w:rsidRDefault="009D0FA3" w:rsidP="00AD5348">
      <w:pPr>
        <w:ind w:right="1"/>
      </w:pPr>
      <w:r>
        <w:t>Eine andere (bessere) Anschauungsmöglichkeit (‚Fritz Khan‘):</w:t>
      </w:r>
    </w:p>
    <w:p w:rsidR="005A5E5A" w:rsidRDefault="005A5E5A" w:rsidP="00AD5348">
      <w:pPr>
        <w:ind w:right="1"/>
      </w:pPr>
    </w:p>
    <w:p w:rsidR="005A5E5A" w:rsidRDefault="00FA4201" w:rsidP="005A5E5A">
      <w:pPr>
        <w:ind w:right="1"/>
      </w:pPr>
      <w:r>
        <w:rPr>
          <w:noProof/>
          <w:lang w:val="de-CH" w:eastAsia="de-CH"/>
        </w:rPr>
        <w:drawing>
          <wp:inline distT="0" distB="0" distL="0" distR="0" wp14:anchorId="50A055F9" wp14:editId="3805C52A">
            <wp:extent cx="5499847" cy="287271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99169" cy="2872361"/>
                    </a:xfrm>
                    <a:prstGeom prst="rect">
                      <a:avLst/>
                    </a:prstGeom>
                  </pic:spPr>
                </pic:pic>
              </a:graphicData>
            </a:graphic>
          </wp:inline>
        </w:drawing>
      </w:r>
    </w:p>
    <w:p w:rsidR="005A5E5A" w:rsidRDefault="005A5E5A" w:rsidP="00AD5348">
      <w:pPr>
        <w:ind w:right="1"/>
      </w:pPr>
    </w:p>
    <w:p w:rsidR="005A5E5A" w:rsidRDefault="005A5E5A" w:rsidP="00AD5348">
      <w:pPr>
        <w:ind w:right="1"/>
      </w:pPr>
    </w:p>
    <w:p w:rsidR="005A5E5A" w:rsidRDefault="005A5E5A" w:rsidP="00AD5348">
      <w:pPr>
        <w:ind w:right="1"/>
      </w:pPr>
    </w:p>
    <w:p w:rsidR="00AD5348" w:rsidRDefault="00311761" w:rsidP="00AD5348">
      <w:pPr>
        <w:ind w:right="1"/>
      </w:pPr>
      <w:r>
        <w:rPr>
          <w:noProof/>
        </w:rPr>
        <w:pict>
          <v:shape id="_x0000_s2574" type="#_x0000_t202" style="position:absolute;left:0;text-align:left;margin-left:12.65pt;margin-top:86.1pt;width:193.9pt;height:18.1pt;z-index:252023808" filled="f" stroked="f">
            <v:textbox style="mso-next-textbox:#_x0000_s2574">
              <w:txbxContent>
                <w:p w:rsidR="002D39CB" w:rsidRPr="00A73DDE" w:rsidRDefault="002D39CB" w:rsidP="00AD5348">
                  <w:pPr>
                    <w:rPr>
                      <w:vanish/>
                      <w:color w:val="FF0000"/>
                      <w:lang w:val="de-CH"/>
                    </w:rPr>
                  </w:pPr>
                  <w:r>
                    <w:rPr>
                      <w:vanish/>
                      <w:color w:val="FF0000"/>
                      <w:lang w:val="de-CH"/>
                    </w:rPr>
                    <w:t>Geld, digital Uhr, CD</w:t>
                  </w:r>
                </w:p>
              </w:txbxContent>
            </v:textbox>
            <w10:anchorlock/>
          </v:shape>
        </w:pict>
      </w:r>
      <w:r w:rsidR="00AD5348">
        <w:rPr>
          <w:noProof/>
          <w:lang w:val="de-CH" w:eastAsia="de-CH"/>
        </w:rPr>
        <w:drawing>
          <wp:anchor distT="0" distB="0" distL="114300" distR="114300" simplePos="0" relativeHeight="252022784" behindDoc="1" locked="0" layoutInCell="1" allowOverlap="1" wp14:anchorId="1C14DDA0" wp14:editId="6786F51A">
            <wp:simplePos x="0" y="0"/>
            <wp:positionH relativeFrom="column">
              <wp:posOffset>4109085</wp:posOffset>
            </wp:positionH>
            <wp:positionV relativeFrom="paragraph">
              <wp:posOffset>53975</wp:posOffset>
            </wp:positionV>
            <wp:extent cx="2146300" cy="1223645"/>
            <wp:effectExtent l="19050" t="0" r="6350" b="0"/>
            <wp:wrapTight wrapText="bothSides">
              <wp:wrapPolygon edited="0">
                <wp:start x="-192" y="0"/>
                <wp:lineTo x="-192" y="21185"/>
                <wp:lineTo x="21664" y="21185"/>
                <wp:lineTo x="21664" y="0"/>
                <wp:lineTo x="-192" y="0"/>
              </wp:wrapPolygon>
            </wp:wrapTight>
            <wp:docPr id="2" name="Bild 2" descr="06-06"/>
            <wp:cNvGraphicFramePr/>
            <a:graphic xmlns:a="http://schemas.openxmlformats.org/drawingml/2006/main">
              <a:graphicData uri="http://schemas.openxmlformats.org/drawingml/2006/picture">
                <pic:pic xmlns:pic="http://schemas.openxmlformats.org/drawingml/2006/picture">
                  <pic:nvPicPr>
                    <pic:cNvPr id="98307" name="Picture 1027" descr="06-06"/>
                    <pic:cNvPicPr>
                      <a:picLocks noChangeAspect="1" noChangeArrowheads="1"/>
                    </pic:cNvPicPr>
                  </pic:nvPicPr>
                  <pic:blipFill>
                    <a:blip r:embed="rId25" cstate="print"/>
                    <a:srcRect/>
                    <a:stretch>
                      <a:fillRect/>
                    </a:stretch>
                  </pic:blipFill>
                  <pic:spPr bwMode="auto">
                    <a:xfrm>
                      <a:off x="0" y="0"/>
                      <a:ext cx="2146300" cy="1223645"/>
                    </a:xfrm>
                    <a:prstGeom prst="rect">
                      <a:avLst/>
                    </a:prstGeom>
                    <a:noFill/>
                  </pic:spPr>
                </pic:pic>
              </a:graphicData>
            </a:graphic>
          </wp:anchor>
        </w:drawing>
      </w:r>
      <w:r w:rsidR="00AD5348" w:rsidRPr="00C56FEC">
        <w:t>Ein Modell für gequantelte Energie. Die potenzielle Energie einer Person, die eine Rampe hochgeht (a), nimmt auf gleichmä</w:t>
      </w:r>
      <w:r w:rsidR="00AD5348">
        <w:t>ss</w:t>
      </w:r>
      <w:r w:rsidR="00AD5348" w:rsidRPr="00C56FEC">
        <w:t>ige, kontinuierliche Weise zu, während die potenzielle Energie einer Person, die eine Treppe hochgeht (b), stufenartig d. h. auf gequantelte Weise zunimmt</w:t>
      </w:r>
      <w:r w:rsidR="007C57B6">
        <w:t>.</w:t>
      </w:r>
    </w:p>
    <w:p w:rsidR="007C57B6" w:rsidRDefault="007C57B6" w:rsidP="00AD5348">
      <w:pPr>
        <w:ind w:right="1"/>
      </w:pPr>
    </w:p>
    <w:p w:rsidR="007C57B6" w:rsidRPr="00C56FEC" w:rsidRDefault="007C57B6" w:rsidP="00AD5348">
      <w:pPr>
        <w:ind w:right="1"/>
      </w:pPr>
      <w:r>
        <w:t>Weitere gequantelte Systeme in unserer Welt?:</w:t>
      </w:r>
    </w:p>
    <w:p w:rsidR="00AD5348" w:rsidRDefault="00AD5348" w:rsidP="009E54A9">
      <w:pPr>
        <w:ind w:right="1"/>
      </w:pPr>
    </w:p>
    <w:p w:rsidR="00AD5348" w:rsidRDefault="00AD5348" w:rsidP="009E54A9">
      <w:pPr>
        <w:ind w:right="1"/>
      </w:pPr>
    </w:p>
    <w:p w:rsidR="00640459" w:rsidRDefault="00640459">
      <w:pPr>
        <w:spacing w:after="200" w:line="276" w:lineRule="auto"/>
        <w:jc w:val="left"/>
      </w:pPr>
      <w:r>
        <w:br w:type="page"/>
      </w:r>
    </w:p>
    <w:p w:rsidR="009E54A9" w:rsidRDefault="009E54A9" w:rsidP="000B50AA">
      <w:pPr>
        <w:ind w:right="1"/>
      </w:pPr>
    </w:p>
    <w:p w:rsidR="00640459" w:rsidRPr="00297A46" w:rsidRDefault="00640459" w:rsidP="00640459">
      <w:pPr>
        <w:pStyle w:val="berschrift2"/>
      </w:pPr>
      <w:r w:rsidRPr="00297A46">
        <w:t>Atomhüllenaufbau nach Bohr</w:t>
      </w:r>
    </w:p>
    <w:p w:rsidR="00640459" w:rsidRPr="00297A46" w:rsidRDefault="00640459" w:rsidP="00640459">
      <w:pPr>
        <w:ind w:right="1"/>
      </w:pPr>
      <w:r w:rsidRPr="00297A46">
        <w:t>Bei genauerer Betrachtung der Atomhülle stellt sich die Frage: Wie viele Elektronen haben auf einer Schale Platz und wann kommt es zu der Besetzung der nächst höheren Schale?</w:t>
      </w:r>
    </w:p>
    <w:p w:rsidR="00640459" w:rsidRDefault="00640459" w:rsidP="00640459">
      <w:pPr>
        <w:ind w:right="1"/>
      </w:pPr>
    </w:p>
    <w:p w:rsidR="00640459" w:rsidRDefault="00640459" w:rsidP="00640459">
      <w:pPr>
        <w:ind w:right="-1986"/>
      </w:pPr>
      <w:r>
        <w:t>Erstes und grobes Auffüllschema der Elektronen in die einzelnen Bahnen:</w:t>
      </w: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311761" w:rsidP="00640459">
      <w:pPr>
        <w:ind w:right="-1986"/>
      </w:pPr>
      <w:r>
        <w:rPr>
          <w:noProof/>
        </w:rPr>
        <w:pict>
          <v:group id="_x0000_s1357" style="position:absolute;left:0;text-align:left;margin-left:26.8pt;margin-top:-26.7pt;width:355pt;height:182.8pt;z-index:-251549696" coordorigin="1846,11360" coordsize="7100,3656" wrapcoords="8540 0 8540 2833 3242 3275 1598 3541 1598 4249 1142 4869 731 5577 228 7082 -46 8498 -46 11331 228 12748 639 14164 1461 15580 1553 16289 4886 16997 8403 16997 8540 21511 21600 21511 21600 0 8540 0">
            <v:group id="_x0000_s1358" style="position:absolute;left:1846;top:11928;width:2237;height:2237" coordorigin="4850,4781" coordsize="2237,2237">
              <v:shape id="_x0000_s1359" style="position:absolute;left:4850;top:4781;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1360" style="position:absolute;left:4946;top:4877;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1361" style="position:absolute;left:5124;top:5055;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1362" style="position:absolute;left:5642;top:5573;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1363" style="position:absolute;left:5891;top:5825;width:155;height:160" coordsize="155,160" path="m78,l92,4r15,4l122,15r11,11l144,37r8,12l155,63r,19l155,97r-3,15l144,123r-11,14l122,145r-15,7l92,156r-14,4l63,156,48,152,33,145,22,137,11,123,3,112,,97,,82,,63,3,49,11,37,22,26,33,15,48,8,63,4,78,xe" fillcolor="#1f1a17" stroked="f">
                <v:path arrowok="t"/>
              </v:shape>
              <v:shape id="_x0000_s1364" style="position:absolute;left:5891;top:5825;width:155;height:160" coordsize="155,160" path="m78,l92,4r15,4l122,15r11,11l144,37r8,12l155,63r,19l155,97r-3,15l144,123r-11,14l122,145r-15,7l92,156r-14,4l63,156,48,152,33,145,22,137,11,123,3,112,,97,,82,,63,3,49,11,37,22,26,33,15,48,8,63,4,78,e" filled="f" strokecolor="#1f1a17" strokeweight=".2pt">
                <v:path arrowok="t"/>
              </v:shape>
              <v:rect id="_x0000_s1365" style="position:absolute;left:5917;top:5832;width:156;height:204" filled="f" stroked="f">
                <v:textbox style="mso-next-textbox:#_x0000_s1365;mso-rotate-with-shape:t" inset="0,0,0,0">
                  <w:txbxContent>
                    <w:p w:rsidR="002D39CB" w:rsidRDefault="002D39CB" w:rsidP="00640459">
                      <w:r>
                        <w:rPr>
                          <w:rFonts w:ascii="AvantGarde Bk BT" w:hAnsi="AvantGarde Bk BT"/>
                          <w:snapToGrid w:val="0"/>
                          <w:color w:val="FFFFFF"/>
                          <w:sz w:val="12"/>
                          <w:lang w:val="en-US"/>
                        </w:rPr>
                        <w:t>+</w:t>
                      </w:r>
                    </w:p>
                  </w:txbxContent>
                </v:textbox>
              </v:rect>
            </v:group>
            <v:shape id="_x0000_s1366" type="#_x0000_t202" style="position:absolute;left:4686;top:11360;width:4260;height:3656" stroked="f">
              <v:textbox style="mso-next-textbox:#_x0000_s1366">
                <w:txbxContent>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2127"/>
                    </w:tblGrid>
                    <w:tr w:rsidR="002D39CB">
                      <w:trPr>
                        <w:trHeight w:val="509"/>
                      </w:trPr>
                      <w:tc>
                        <w:tcPr>
                          <w:tcW w:w="1701" w:type="dxa"/>
                          <w:tcBorders>
                            <w:bottom w:val="nil"/>
                          </w:tcBorders>
                          <w:vAlign w:val="center"/>
                        </w:tcPr>
                        <w:p w:rsidR="002D39CB" w:rsidRDefault="002D39CB">
                          <w:pPr>
                            <w:jc w:val="center"/>
                          </w:pPr>
                          <w:r>
                            <w:t>Schalennummer</w:t>
                          </w:r>
                        </w:p>
                      </w:tc>
                      <w:tc>
                        <w:tcPr>
                          <w:tcW w:w="2127" w:type="dxa"/>
                          <w:tcBorders>
                            <w:bottom w:val="nil"/>
                          </w:tcBorders>
                          <w:vAlign w:val="center"/>
                        </w:tcPr>
                        <w:p w:rsidR="002D39CB" w:rsidRDefault="002D39CB">
                          <w:pPr>
                            <w:jc w:val="center"/>
                          </w:pPr>
                          <w:r>
                            <w:t>maximale Anzahl der Elektronen pro Schale</w:t>
                          </w:r>
                        </w:p>
                      </w:tc>
                    </w:tr>
                    <w:tr w:rsidR="002D39CB">
                      <w:trPr>
                        <w:trHeight w:val="509"/>
                      </w:trPr>
                      <w:tc>
                        <w:tcPr>
                          <w:tcW w:w="1701" w:type="dxa"/>
                          <w:tcBorders>
                            <w:top w:val="single" w:sz="18" w:space="0" w:color="auto"/>
                            <w:left w:val="single" w:sz="18" w:space="0" w:color="auto"/>
                            <w:bottom w:val="single" w:sz="18" w:space="0" w:color="auto"/>
                            <w:right w:val="single" w:sz="18" w:space="0" w:color="auto"/>
                          </w:tcBorders>
                          <w:vAlign w:val="center"/>
                        </w:tcPr>
                        <w:p w:rsidR="002D39CB" w:rsidRDefault="002D39CB">
                          <w:pPr>
                            <w:jc w:val="center"/>
                          </w:pPr>
                          <w:r>
                            <w:t>n</w:t>
                          </w:r>
                        </w:p>
                      </w:tc>
                      <w:tc>
                        <w:tcPr>
                          <w:tcW w:w="2127" w:type="dxa"/>
                          <w:tcBorders>
                            <w:top w:val="single" w:sz="18" w:space="0" w:color="auto"/>
                            <w:left w:val="single" w:sz="18" w:space="0" w:color="auto"/>
                            <w:bottom w:val="single" w:sz="18" w:space="0" w:color="auto"/>
                            <w:right w:val="single" w:sz="18" w:space="0" w:color="auto"/>
                          </w:tcBorders>
                          <w:vAlign w:val="center"/>
                        </w:tcPr>
                        <w:p w:rsidR="002D39CB" w:rsidRDefault="002D39CB">
                          <w:pPr>
                            <w:jc w:val="center"/>
                            <w:rPr>
                              <w:vanish/>
                              <w:color w:val="FF0000"/>
                              <w:vertAlign w:val="superscript"/>
                            </w:rPr>
                          </w:pPr>
                          <w:r>
                            <w:rPr>
                              <w:vanish/>
                              <w:color w:val="FF0000"/>
                            </w:rPr>
                            <w:t>2n</w:t>
                          </w:r>
                          <w:r>
                            <w:rPr>
                              <w:vanish/>
                              <w:color w:val="FF0000"/>
                              <w:vertAlign w:val="superscript"/>
                            </w:rPr>
                            <w:t>2</w:t>
                          </w:r>
                        </w:p>
                      </w:tc>
                    </w:tr>
                    <w:tr w:rsidR="002D39CB">
                      <w:trPr>
                        <w:trHeight w:val="510"/>
                      </w:trPr>
                      <w:tc>
                        <w:tcPr>
                          <w:tcW w:w="1701" w:type="dxa"/>
                          <w:tcBorders>
                            <w:top w:val="nil"/>
                          </w:tcBorders>
                          <w:vAlign w:val="center"/>
                        </w:tcPr>
                        <w:p w:rsidR="002D39CB" w:rsidRDefault="002D39CB">
                          <w:pPr>
                            <w:jc w:val="center"/>
                          </w:pPr>
                          <w:r>
                            <w:t>1</w:t>
                          </w:r>
                        </w:p>
                      </w:tc>
                      <w:tc>
                        <w:tcPr>
                          <w:tcW w:w="2127" w:type="dxa"/>
                          <w:tcBorders>
                            <w:top w:val="nil"/>
                          </w:tcBorders>
                          <w:vAlign w:val="center"/>
                        </w:tcPr>
                        <w:p w:rsidR="002D39CB" w:rsidRDefault="002D39CB">
                          <w:pPr>
                            <w:jc w:val="center"/>
                            <w:rPr>
                              <w:vanish/>
                              <w:color w:val="FF0000"/>
                            </w:rPr>
                          </w:pPr>
                          <w:r>
                            <w:rPr>
                              <w:vanish/>
                              <w:color w:val="FF0000"/>
                            </w:rPr>
                            <w:t>2</w:t>
                          </w:r>
                        </w:p>
                      </w:tc>
                    </w:tr>
                    <w:tr w:rsidR="002D39CB">
                      <w:trPr>
                        <w:trHeight w:val="509"/>
                      </w:trPr>
                      <w:tc>
                        <w:tcPr>
                          <w:tcW w:w="1701" w:type="dxa"/>
                          <w:vAlign w:val="center"/>
                        </w:tcPr>
                        <w:p w:rsidR="002D39CB" w:rsidRDefault="002D39CB">
                          <w:pPr>
                            <w:jc w:val="center"/>
                          </w:pPr>
                          <w:r>
                            <w:t>2</w:t>
                          </w:r>
                        </w:p>
                      </w:tc>
                      <w:tc>
                        <w:tcPr>
                          <w:tcW w:w="2127" w:type="dxa"/>
                          <w:vAlign w:val="center"/>
                        </w:tcPr>
                        <w:p w:rsidR="002D39CB" w:rsidRDefault="002D39CB">
                          <w:pPr>
                            <w:jc w:val="center"/>
                            <w:rPr>
                              <w:vanish/>
                              <w:color w:val="FF0000"/>
                            </w:rPr>
                          </w:pPr>
                          <w:r>
                            <w:rPr>
                              <w:vanish/>
                              <w:color w:val="FF0000"/>
                            </w:rPr>
                            <w:t>8</w:t>
                          </w:r>
                        </w:p>
                      </w:tc>
                    </w:tr>
                    <w:tr w:rsidR="002D39CB">
                      <w:trPr>
                        <w:trHeight w:val="509"/>
                      </w:trPr>
                      <w:tc>
                        <w:tcPr>
                          <w:tcW w:w="1701" w:type="dxa"/>
                          <w:vAlign w:val="center"/>
                        </w:tcPr>
                        <w:p w:rsidR="002D39CB" w:rsidRDefault="002D39CB">
                          <w:pPr>
                            <w:jc w:val="center"/>
                          </w:pPr>
                          <w:r>
                            <w:t>3</w:t>
                          </w:r>
                        </w:p>
                      </w:tc>
                      <w:tc>
                        <w:tcPr>
                          <w:tcW w:w="2127" w:type="dxa"/>
                          <w:vAlign w:val="center"/>
                        </w:tcPr>
                        <w:p w:rsidR="002D39CB" w:rsidRDefault="002D39CB">
                          <w:pPr>
                            <w:jc w:val="center"/>
                            <w:rPr>
                              <w:vanish/>
                              <w:color w:val="FF0000"/>
                            </w:rPr>
                          </w:pPr>
                          <w:r>
                            <w:rPr>
                              <w:vanish/>
                              <w:color w:val="FF0000"/>
                            </w:rPr>
                            <w:t>18</w:t>
                          </w:r>
                        </w:p>
                      </w:tc>
                    </w:tr>
                    <w:tr w:rsidR="002D39CB">
                      <w:trPr>
                        <w:trHeight w:val="510"/>
                      </w:trPr>
                      <w:tc>
                        <w:tcPr>
                          <w:tcW w:w="1701" w:type="dxa"/>
                          <w:vAlign w:val="center"/>
                        </w:tcPr>
                        <w:p w:rsidR="002D39CB" w:rsidRDefault="002D39CB">
                          <w:pPr>
                            <w:jc w:val="center"/>
                          </w:pPr>
                          <w:r>
                            <w:t>4</w:t>
                          </w:r>
                        </w:p>
                      </w:tc>
                      <w:tc>
                        <w:tcPr>
                          <w:tcW w:w="2127" w:type="dxa"/>
                          <w:vAlign w:val="center"/>
                        </w:tcPr>
                        <w:p w:rsidR="002D39CB" w:rsidRDefault="002D39CB">
                          <w:pPr>
                            <w:jc w:val="center"/>
                            <w:rPr>
                              <w:vanish/>
                              <w:color w:val="FF0000"/>
                            </w:rPr>
                          </w:pPr>
                          <w:r>
                            <w:rPr>
                              <w:vanish/>
                              <w:color w:val="FF0000"/>
                            </w:rPr>
                            <w:t>32</w:t>
                          </w:r>
                        </w:p>
                      </w:tc>
                    </w:tr>
                  </w:tbl>
                  <w:p w:rsidR="002D39CB" w:rsidRDefault="002D39CB" w:rsidP="00640459"/>
                </w:txbxContent>
              </v:textbox>
            </v:shape>
            <v:line id="_x0000_s1367" style="position:absolute;flip:y" from="3266,12638" to="4828,12922"/>
            <v:line id="_x0000_s1368" style="position:absolute" from="3834,13064" to="4828,13206"/>
            <v:line id="_x0000_s1369" style="position:absolute" from="3976,13348" to="4828,13774"/>
            <v:line id="_x0000_s1370" style="position:absolute" from="3834,13774" to="4828,14342"/>
            <w10:anchorlock/>
          </v:group>
        </w:pict>
      </w: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
      </w:pPr>
    </w:p>
    <w:p w:rsidR="00640459" w:rsidRDefault="00640459" w:rsidP="00640459">
      <w:pPr>
        <w:ind w:right="1"/>
      </w:pPr>
    </w:p>
    <w:p w:rsidR="00640459" w:rsidRDefault="00640459" w:rsidP="00640459">
      <w:pPr>
        <w:ind w:right="-1986"/>
      </w:pPr>
      <w:r>
        <w:t>Folgende Begriffe sind wichtig und werden im Unterricht verlangt:</w:t>
      </w:r>
    </w:p>
    <w:p w:rsidR="00640459" w:rsidRDefault="00311761" w:rsidP="00640459">
      <w:pPr>
        <w:ind w:right="-1986"/>
      </w:pPr>
      <w:r>
        <w:pict>
          <v:shape id="_x0000_s1371" type="#_x0000_t202" style="position:absolute;left:0;text-align:left;margin-left:12.1pt;margin-top:15.9pt;width:407.3pt;height:89.7pt;z-index:-251548672;mso-wrap-edited:f" fillcolor="#f2f2f2 [3052]" strokecolor="black [3213]">
            <v:textbox style="mso-next-textbox:#_x0000_s1371">
              <w:txbxContent>
                <w:p w:rsidR="002D39CB" w:rsidRDefault="002D39CB" w:rsidP="00640459">
                  <w:pPr>
                    <w:tabs>
                      <w:tab w:val="left" w:pos="1843"/>
                    </w:tabs>
                    <w:ind w:left="1843" w:hanging="1843"/>
                  </w:pPr>
                  <w:r>
                    <w:rPr>
                      <w:b/>
                    </w:rPr>
                    <w:t>Valenzschale</w:t>
                  </w:r>
                  <w:r>
                    <w:rPr>
                      <w:b/>
                    </w:rPr>
                    <w:tab/>
                  </w:r>
                  <w:r>
                    <w:t>Die äusserste Schale eines Atoms, die noch Elektronen enthält.</w:t>
                  </w:r>
                </w:p>
                <w:p w:rsidR="002D39CB" w:rsidRDefault="002D39CB" w:rsidP="00640459">
                  <w:pPr>
                    <w:tabs>
                      <w:tab w:val="left" w:pos="1843"/>
                    </w:tabs>
                    <w:ind w:left="1843" w:hanging="1843"/>
                  </w:pPr>
                  <w:r>
                    <w:rPr>
                      <w:b/>
                    </w:rPr>
                    <w:t>Valenzelektronen</w:t>
                  </w:r>
                  <w:r>
                    <w:tab/>
                    <w:t>Elektronen der Valenzschale. Dies sind die interessantesten für chemische Reaktionen.</w:t>
                  </w:r>
                </w:p>
                <w:p w:rsidR="002D39CB" w:rsidRDefault="002D39CB" w:rsidP="00640459">
                  <w:pPr>
                    <w:tabs>
                      <w:tab w:val="left" w:pos="1843"/>
                    </w:tabs>
                    <w:ind w:left="1843" w:hanging="1843"/>
                  </w:pPr>
                  <w:r>
                    <w:rPr>
                      <w:b/>
                    </w:rPr>
                    <w:t>Atomrumpf</w:t>
                  </w:r>
                  <w:r>
                    <w:rPr>
                      <w:b/>
                    </w:rPr>
                    <w:tab/>
                  </w:r>
                  <w:r>
                    <w:t>Atom ohne Valenzschale</w:t>
                  </w:r>
                </w:p>
                <w:p w:rsidR="002D39CB" w:rsidRDefault="002D39CB" w:rsidP="00640459">
                  <w:pPr>
                    <w:tabs>
                      <w:tab w:val="left" w:pos="1843"/>
                    </w:tabs>
                    <w:ind w:left="1843" w:hanging="1843"/>
                  </w:pPr>
                  <w:r>
                    <w:rPr>
                      <w:b/>
                    </w:rPr>
                    <w:t>Rumpfladung</w:t>
                  </w:r>
                  <w:r>
                    <w:rPr>
                      <w:b/>
                    </w:rPr>
                    <w:tab/>
                  </w:r>
                  <w:r>
                    <w:t xml:space="preserve">Die Rumpfladung ist so viel mal positiv, wie das Atom Valenzelektronen besitzt. </w:t>
                  </w:r>
                </w:p>
              </w:txbxContent>
            </v:textbox>
            <w10:anchorlock/>
          </v:shape>
        </w:pict>
      </w:r>
    </w:p>
    <w:p w:rsidR="00640459" w:rsidRDefault="00311761" w:rsidP="00640459">
      <w:pPr>
        <w:ind w:right="-1986"/>
      </w:pPr>
      <w:r>
        <w:pict>
          <v:shape id="_x0000_s1372" type="#_x0000_t75" style="position:absolute;left:0;text-align:left;margin-left:458.25pt;margin-top:24.7pt;width:36.45pt;height:43.35pt;z-index:-251547648;mso-wrap-edited:f" wrapcoords="11020 0 3086 372 441 2607 -441 15269 1763 17876 882 17876 1322 20110 8816 21228 10580 21228 13665 21228 14547 19738 13224 17876 17633 17503 18073 14152 14547 11917 21159 11917 21600 7821 20278 5959 12784 0 11020 0">
            <v:imagedata r:id="rId26" o:title=""/>
            <w10:wrap type="tight"/>
            <w10:anchorlock/>
          </v:shape>
          <o:OLEObject Type="Embed" ProgID="CorelDraw.Graphic.8" ShapeID="_x0000_s1372" DrawAspect="Content" ObjectID="_1572418904" r:id="rId27"/>
        </w:pict>
      </w: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4E24C9" w:rsidP="004E24C9">
      <w:pPr>
        <w:tabs>
          <w:tab w:val="left" w:pos="4761"/>
        </w:tabs>
        <w:ind w:right="-1986"/>
      </w:pPr>
      <w:r>
        <w:tab/>
      </w:r>
    </w:p>
    <w:p w:rsidR="00640459" w:rsidRDefault="00640459" w:rsidP="00640459">
      <w:pPr>
        <w:ind w:right="-1986"/>
      </w:pPr>
    </w:p>
    <w:p w:rsidR="00640459" w:rsidRDefault="00640459" w:rsidP="00640459">
      <w:pPr>
        <w:ind w:right="-1986"/>
      </w:pPr>
    </w:p>
    <w:p w:rsidR="00640459" w:rsidRDefault="00640459" w:rsidP="00640459">
      <w:pPr>
        <w:ind w:right="-1986"/>
      </w:pPr>
    </w:p>
    <w:p w:rsidR="00640459" w:rsidRDefault="00311761" w:rsidP="00640459">
      <w:pPr>
        <w:pStyle w:val="Beschriftung"/>
        <w:ind w:right="-1986"/>
      </w:pPr>
      <w:r>
        <w:pict>
          <v:group id="_x0000_s1373" style="position:absolute;left:0;text-align:left;margin-left:7.25pt;margin-top:3.95pt;width:111.85pt;height:111.85pt;z-index:251769856;mso-wrap-distance-right:28.35pt" coordorigin="4850,4781" coordsize="2237,2237" o:allowincell="f">
            <v:shape id="_x0000_s1374" style="position:absolute;left:4850;top:4781;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1375" style="position:absolute;left:4946;top:4877;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1376" style="position:absolute;left:5124;top:5055;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1377" style="position:absolute;left:5642;top:5573;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1378" style="position:absolute;left:5891;top:5825;width:155;height:160" coordsize="155,160" path="m78,l92,4r15,4l122,15r11,11l144,37r8,12l155,63r,19l155,97r-3,15l144,123r-11,14l122,145r-15,7l92,156r-14,4l63,156,48,152,33,145,22,137,11,123,3,112,,97,,82,,63,3,49,11,37,22,26,33,15,48,8,63,4,78,xe" fillcolor="#1f1a17" stroked="f">
              <v:path arrowok="t"/>
            </v:shape>
            <v:shape id="_x0000_s1379" style="position:absolute;left:5891;top:5825;width:155;height:160" coordsize="155,160" path="m78,l92,4r15,4l122,15r11,11l144,37r8,12l155,63r,19l155,97r-3,15l144,123r-11,14l122,145r-15,7l92,156r-14,4l63,156,48,152,33,145,22,137,11,123,3,112,,97,,82,,63,3,49,11,37,22,26,33,15,48,8,63,4,78,e" filled="f" strokecolor="#1f1a17" strokeweight=".2pt">
              <v:path arrowok="t"/>
            </v:shape>
            <v:rect id="_x0000_s1380" style="position:absolute;left:5917;top:5832;width:156;height:204" filled="f" stroked="f">
              <v:textbox style="mso-next-textbox:#_x0000_s1380;mso-rotate-with-shape:t" inset="0,0,0,0">
                <w:txbxContent>
                  <w:p w:rsidR="002D39CB" w:rsidRDefault="002D39CB" w:rsidP="00640459">
                    <w:r>
                      <w:rPr>
                        <w:rFonts w:ascii="AvantGarde Bk BT" w:hAnsi="AvantGarde Bk BT"/>
                        <w:snapToGrid w:val="0"/>
                        <w:color w:val="FFFFFF"/>
                        <w:sz w:val="12"/>
                        <w:lang w:val="en-US"/>
                      </w:rPr>
                      <w:t>+</w:t>
                    </w:r>
                  </w:p>
                </w:txbxContent>
              </v:textbox>
            </v:rect>
            <w10:wrap type="square"/>
          </v:group>
        </w:pict>
      </w:r>
      <w:r w:rsidR="00640459">
        <w:t>Aluminium (Al)</w:t>
      </w:r>
    </w:p>
    <w:p w:rsidR="00640459" w:rsidRDefault="00640459" w:rsidP="00640459">
      <w:pPr>
        <w:numPr>
          <w:ilvl w:val="0"/>
          <w:numId w:val="14"/>
        </w:numPr>
        <w:spacing w:line="360" w:lineRule="auto"/>
        <w:ind w:right="-1986"/>
      </w:pPr>
      <w:r>
        <w:t>Zeichnen Sie die Elektronen ein.</w:t>
      </w:r>
    </w:p>
    <w:p w:rsidR="00640459" w:rsidRDefault="00640459" w:rsidP="00640459">
      <w:pPr>
        <w:numPr>
          <w:ilvl w:val="0"/>
          <w:numId w:val="14"/>
        </w:numPr>
        <w:spacing w:line="360" w:lineRule="auto"/>
        <w:ind w:right="-1986"/>
      </w:pPr>
      <w:r>
        <w:t>Geben Sie die Nummer der Valenzschale an.</w:t>
      </w:r>
    </w:p>
    <w:p w:rsidR="00640459" w:rsidRDefault="00640459" w:rsidP="00640459">
      <w:pPr>
        <w:numPr>
          <w:ilvl w:val="0"/>
          <w:numId w:val="14"/>
        </w:numPr>
        <w:spacing w:line="360" w:lineRule="auto"/>
        <w:ind w:right="-1986"/>
      </w:pPr>
      <w:r>
        <w:t>Anzahl der Valenzelektronen?</w:t>
      </w:r>
    </w:p>
    <w:p w:rsidR="00640459" w:rsidRDefault="00640459" w:rsidP="00640459">
      <w:pPr>
        <w:numPr>
          <w:ilvl w:val="0"/>
          <w:numId w:val="14"/>
        </w:numPr>
        <w:spacing w:line="360" w:lineRule="auto"/>
        <w:ind w:right="-1986"/>
      </w:pPr>
      <w:r>
        <w:t>Geben Sie die Rumpfladung an.</w:t>
      </w:r>
    </w:p>
    <w:p w:rsidR="00640459" w:rsidRDefault="00640459" w:rsidP="00640459">
      <w:pPr>
        <w:spacing w:line="360" w:lineRule="auto"/>
        <w:ind w:right="-1986"/>
      </w:pPr>
    </w:p>
    <w:p w:rsidR="00640459" w:rsidRDefault="00311761" w:rsidP="00640459">
      <w:pPr>
        <w:ind w:right="-1986"/>
      </w:pPr>
      <w:r>
        <w:rPr>
          <w:noProof/>
        </w:rPr>
        <w:pict>
          <v:group id="_x0000_s1381" style="position:absolute;left:0;text-align:left;margin-left:5.1pt;margin-top:12pt;width:111.85pt;height:111.85pt;z-index:251770880;mso-wrap-distance-right:28.35pt" coordorigin="4850,4781" coordsize="2237,2237">
            <v:shape id="_x0000_s1382" style="position:absolute;left:4850;top:4781;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1383" style="position:absolute;left:4946;top:4877;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1384" style="position:absolute;left:5124;top:5055;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1385" style="position:absolute;left:5642;top:5573;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1386" style="position:absolute;left:5891;top:5825;width:155;height:160" coordsize="155,160" path="m78,l92,4r15,4l122,15r11,11l144,37r8,12l155,63r,19l155,97r-3,15l144,123r-11,14l122,145r-15,7l92,156r-14,4l63,156,48,152,33,145,22,137,11,123,3,112,,97,,82,,63,3,49,11,37,22,26,33,15,48,8,63,4,78,xe" fillcolor="#1f1a17" stroked="f">
              <v:path arrowok="t"/>
            </v:shape>
            <v:shape id="_x0000_s1387" style="position:absolute;left:5891;top:5825;width:155;height:160" coordsize="155,160" path="m78,l92,4r15,4l122,15r11,11l144,37r8,12l155,63r,19l155,97r-3,15l144,123r-11,14l122,145r-15,7l92,156r-14,4l63,156,48,152,33,145,22,137,11,123,3,112,,97,,82,,63,3,49,11,37,22,26,33,15,48,8,63,4,78,e" filled="f" strokecolor="#1f1a17" strokeweight=".2pt">
              <v:path arrowok="t"/>
            </v:shape>
            <v:rect id="_x0000_s1388" style="position:absolute;left:5917;top:5832;width:156;height:204" filled="f" stroked="f">
              <v:textbox style="mso-next-textbox:#_x0000_s1388;mso-rotate-with-shape:t" inset="0,0,0,0">
                <w:txbxContent>
                  <w:p w:rsidR="002D39CB" w:rsidRDefault="002D39CB" w:rsidP="00640459">
                    <w:r>
                      <w:rPr>
                        <w:rFonts w:ascii="AvantGarde Bk BT" w:hAnsi="AvantGarde Bk BT"/>
                        <w:snapToGrid w:val="0"/>
                        <w:color w:val="FFFFFF"/>
                        <w:sz w:val="12"/>
                        <w:lang w:val="en-US"/>
                      </w:rPr>
                      <w:t>+</w:t>
                    </w:r>
                  </w:p>
                </w:txbxContent>
              </v:textbox>
            </v:rect>
            <w10:wrap type="square"/>
          </v:group>
        </w:pict>
      </w:r>
    </w:p>
    <w:p w:rsidR="00640459" w:rsidRDefault="00640459" w:rsidP="00640459">
      <w:pPr>
        <w:ind w:right="-1986"/>
      </w:pPr>
    </w:p>
    <w:p w:rsidR="00640459" w:rsidRPr="002E0EF2" w:rsidRDefault="00640459" w:rsidP="00640459">
      <w:pPr>
        <w:ind w:right="-1986"/>
        <w:rPr>
          <w:b/>
        </w:rPr>
      </w:pPr>
      <w:r w:rsidRPr="002E0EF2">
        <w:rPr>
          <w:b/>
        </w:rPr>
        <w:t>Stickstoff (N)</w:t>
      </w:r>
    </w:p>
    <w:p w:rsidR="00640459" w:rsidRDefault="00640459" w:rsidP="00640459">
      <w:pPr>
        <w:numPr>
          <w:ilvl w:val="0"/>
          <w:numId w:val="14"/>
        </w:numPr>
        <w:spacing w:line="360" w:lineRule="auto"/>
        <w:ind w:right="-1986"/>
      </w:pPr>
      <w:r>
        <w:t>Zeichnen Sie die Elektronen ein.</w:t>
      </w:r>
    </w:p>
    <w:p w:rsidR="00640459" w:rsidRDefault="00640459" w:rsidP="00640459">
      <w:pPr>
        <w:numPr>
          <w:ilvl w:val="0"/>
          <w:numId w:val="14"/>
        </w:numPr>
        <w:spacing w:line="360" w:lineRule="auto"/>
        <w:ind w:right="-1986"/>
      </w:pPr>
      <w:r>
        <w:t>Geben Sie die Nummer der Valenzschale an.</w:t>
      </w:r>
    </w:p>
    <w:p w:rsidR="00640459" w:rsidRDefault="00640459" w:rsidP="00640459">
      <w:pPr>
        <w:numPr>
          <w:ilvl w:val="0"/>
          <w:numId w:val="14"/>
        </w:numPr>
        <w:spacing w:line="360" w:lineRule="auto"/>
        <w:ind w:right="-1986"/>
      </w:pPr>
      <w:r>
        <w:t>Anzahl der Valenzelektronen?</w:t>
      </w:r>
    </w:p>
    <w:p w:rsidR="00640459" w:rsidRDefault="00640459" w:rsidP="00640459">
      <w:pPr>
        <w:numPr>
          <w:ilvl w:val="0"/>
          <w:numId w:val="14"/>
        </w:numPr>
        <w:spacing w:after="200" w:line="276" w:lineRule="auto"/>
        <w:ind w:right="-1986"/>
        <w:jc w:val="left"/>
      </w:pPr>
      <w:r>
        <w:t>Geben Sie die Rumpfladung an</w:t>
      </w:r>
      <w:r>
        <w:br w:type="page"/>
      </w:r>
    </w:p>
    <w:p w:rsidR="00640459" w:rsidRDefault="00640459" w:rsidP="00640459"/>
    <w:p w:rsidR="00640459" w:rsidRDefault="00640459" w:rsidP="00640459">
      <w:r>
        <w:t xml:space="preserve">HA: </w:t>
      </w:r>
    </w:p>
    <w:p w:rsidR="00640459" w:rsidRDefault="00640459" w:rsidP="00640459">
      <w:r>
        <w:t>Zeichne das Schalenmodell inklusive des Kernes (Anzahl p sowie n?) für die Elemente …</w:t>
      </w:r>
    </w:p>
    <w:p w:rsidR="00640459" w:rsidRDefault="00640459" w:rsidP="00640459">
      <w:r w:rsidRPr="00F62AAA">
        <w:rPr>
          <w:vertAlign w:val="superscript"/>
        </w:rPr>
        <w:t>1</w:t>
      </w:r>
      <w:r>
        <w:t xml:space="preserve">H, </w:t>
      </w:r>
      <w:r w:rsidRPr="00F62AAA">
        <w:rPr>
          <w:vertAlign w:val="superscript"/>
        </w:rPr>
        <w:t>4</w:t>
      </w:r>
      <w:r>
        <w:t xml:space="preserve">He, </w:t>
      </w:r>
      <w:r w:rsidRPr="00F62AAA">
        <w:rPr>
          <w:vertAlign w:val="superscript"/>
        </w:rPr>
        <w:t>7</w:t>
      </w:r>
      <w:r>
        <w:t xml:space="preserve">Li, </w:t>
      </w:r>
      <w:r w:rsidRPr="00F62AAA">
        <w:rPr>
          <w:vertAlign w:val="superscript"/>
        </w:rPr>
        <w:t>12</w:t>
      </w:r>
      <w:r>
        <w:t xml:space="preserve">C, </w:t>
      </w:r>
      <w:r w:rsidRPr="00F62AAA">
        <w:rPr>
          <w:vertAlign w:val="superscript"/>
        </w:rPr>
        <w:t>14</w:t>
      </w:r>
      <w:r>
        <w:t xml:space="preserve">N, </w:t>
      </w:r>
      <w:r w:rsidRPr="00F62AAA">
        <w:rPr>
          <w:vertAlign w:val="superscript"/>
        </w:rPr>
        <w:t>16</w:t>
      </w:r>
      <w:r>
        <w:t xml:space="preserve">O, </w:t>
      </w:r>
      <w:r w:rsidRPr="00F62AAA">
        <w:rPr>
          <w:vertAlign w:val="superscript"/>
        </w:rPr>
        <w:t>20</w:t>
      </w:r>
      <w:r>
        <w:t xml:space="preserve">Ne, </w:t>
      </w:r>
      <w:r w:rsidRPr="00F62AAA">
        <w:rPr>
          <w:vertAlign w:val="superscript"/>
        </w:rPr>
        <w:t>23</w:t>
      </w:r>
      <w:r>
        <w:t xml:space="preserve">Na sowie </w:t>
      </w:r>
      <w:r w:rsidRPr="00F62AAA">
        <w:rPr>
          <w:vertAlign w:val="superscript"/>
        </w:rPr>
        <w:t>35</w:t>
      </w:r>
      <w:r>
        <w:t xml:space="preserve">Cl. </w:t>
      </w:r>
    </w:p>
    <w:p w:rsidR="00640459" w:rsidRPr="00C64DAA" w:rsidRDefault="00640459" w:rsidP="00640459"/>
    <w:p w:rsidR="00640459" w:rsidRPr="00C64DAA" w:rsidRDefault="00640459" w:rsidP="00640459"/>
    <w:p w:rsidR="00640459" w:rsidRDefault="00640459" w:rsidP="00640459">
      <w:pPr>
        <w:spacing w:after="200" w:line="276" w:lineRule="auto"/>
        <w:ind w:right="-1986"/>
        <w:jc w:val="left"/>
      </w:pPr>
      <w:r w:rsidRPr="00A876E4">
        <w:rPr>
          <w:noProof/>
          <w:vanish/>
          <w:color w:val="FF0000"/>
          <w:lang w:val="de-CH" w:eastAsia="de-CH"/>
        </w:rPr>
        <w:drawing>
          <wp:inline distT="0" distB="0" distL="0" distR="0">
            <wp:extent cx="5776632" cy="5147445"/>
            <wp:effectExtent l="19050" t="0" r="0" b="0"/>
            <wp:docPr id="13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5779392" cy="5149905"/>
                    </a:xfrm>
                    <a:prstGeom prst="rect">
                      <a:avLst/>
                    </a:prstGeom>
                    <a:noFill/>
                    <a:ln w="9525">
                      <a:noFill/>
                      <a:miter lim="800000"/>
                      <a:headEnd/>
                      <a:tailEnd/>
                    </a:ln>
                  </pic:spPr>
                </pic:pic>
              </a:graphicData>
            </a:graphic>
          </wp:inline>
        </w:drawing>
      </w:r>
    </w:p>
    <w:p w:rsidR="00640459" w:rsidRDefault="00640459" w:rsidP="000B50AA">
      <w:pPr>
        <w:ind w:right="1"/>
      </w:pPr>
    </w:p>
    <w:p w:rsidR="00640459" w:rsidRDefault="00640459" w:rsidP="000B50AA">
      <w:pPr>
        <w:ind w:right="1"/>
      </w:pPr>
    </w:p>
    <w:p w:rsidR="00640459" w:rsidRDefault="00640459" w:rsidP="000B50AA">
      <w:pPr>
        <w:ind w:right="1"/>
      </w:pPr>
    </w:p>
    <w:p w:rsidR="00640459" w:rsidRDefault="00640459" w:rsidP="000B50AA">
      <w:pPr>
        <w:ind w:right="1"/>
      </w:pPr>
    </w:p>
    <w:p w:rsidR="00640459" w:rsidRDefault="00640459" w:rsidP="000B50AA">
      <w:pPr>
        <w:ind w:right="1"/>
      </w:pPr>
    </w:p>
    <w:p w:rsidR="007309D3" w:rsidRDefault="007309D3">
      <w:pPr>
        <w:spacing w:after="200" w:line="276" w:lineRule="auto"/>
        <w:jc w:val="left"/>
      </w:pPr>
      <w:r>
        <w:br w:type="page"/>
      </w:r>
    </w:p>
    <w:p w:rsidR="00640459" w:rsidRDefault="00640459" w:rsidP="000B50AA">
      <w:pPr>
        <w:ind w:right="1"/>
      </w:pPr>
    </w:p>
    <w:p w:rsidR="007309D3" w:rsidRDefault="00307D93" w:rsidP="007309D3">
      <w:pPr>
        <w:ind w:right="1"/>
      </w:pPr>
      <w:r w:rsidRPr="006C1FF0">
        <w:rPr>
          <w:b/>
        </w:rPr>
        <w:t>Exkurs</w:t>
      </w:r>
      <w:r>
        <w:t xml:space="preserve">: </w:t>
      </w:r>
      <w:r w:rsidR="007309D3">
        <w:t xml:space="preserve">Einschub: Fluoreszenz </w:t>
      </w:r>
      <w:r w:rsidR="00831C0F">
        <w:t>–</w:t>
      </w:r>
      <w:r w:rsidR="007309D3">
        <w:t xml:space="preserve"> Phsophoreszenz</w:t>
      </w:r>
      <w:r w:rsidR="00831C0F">
        <w:t xml:space="preserve"> – </w:t>
      </w:r>
      <w:r w:rsidR="00831C0F" w:rsidRPr="00BB3A83">
        <w:t xml:space="preserve">Schwarzlicht </w:t>
      </w:r>
      <w:r w:rsidR="00BB3A83" w:rsidRPr="00BB3A83">
        <w:t>–</w:t>
      </w:r>
      <w:r w:rsidR="00831C0F" w:rsidRPr="00BB3A83">
        <w:t xml:space="preserve"> </w:t>
      </w:r>
      <w:r w:rsidR="00BB3A83" w:rsidRPr="00BB3A83">
        <w:t xml:space="preserve">optischer </w:t>
      </w:r>
      <w:r w:rsidR="00831C0F" w:rsidRPr="00BB3A83">
        <w:t>Aufheller</w:t>
      </w:r>
    </w:p>
    <w:p w:rsidR="00640459" w:rsidRDefault="00640459" w:rsidP="000B50AA">
      <w:pPr>
        <w:ind w:right="1"/>
      </w:pPr>
    </w:p>
    <w:p w:rsidR="003276D0" w:rsidRDefault="003276D0" w:rsidP="000B50AA">
      <w:pPr>
        <w:ind w:right="1"/>
      </w:pPr>
    </w:p>
    <w:p w:rsidR="00D57640" w:rsidRDefault="00D57640" w:rsidP="000B50AA">
      <w:pPr>
        <w:ind w:right="1"/>
      </w:pPr>
    </w:p>
    <w:p w:rsidR="003276D0" w:rsidRPr="00D57640" w:rsidRDefault="00D57640" w:rsidP="003276D0">
      <w:pPr>
        <w:ind w:right="1"/>
        <w:rPr>
          <w:b/>
          <w:lang w:val="de-CH"/>
        </w:rPr>
      </w:pPr>
      <w:r w:rsidRPr="00D57640">
        <w:rPr>
          <w:b/>
          <w:noProof/>
          <w:lang w:val="de-CH" w:eastAsia="de-CH"/>
        </w:rPr>
        <w:drawing>
          <wp:anchor distT="0" distB="0" distL="114300" distR="114300" simplePos="0" relativeHeight="252032000" behindDoc="1" locked="0" layoutInCell="1" allowOverlap="1" wp14:anchorId="4AB96637" wp14:editId="45931855">
            <wp:simplePos x="0" y="0"/>
            <wp:positionH relativeFrom="column">
              <wp:posOffset>5323205</wp:posOffset>
            </wp:positionH>
            <wp:positionV relativeFrom="paragraph">
              <wp:posOffset>139700</wp:posOffset>
            </wp:positionV>
            <wp:extent cx="791210" cy="758190"/>
            <wp:effectExtent l="0" t="0" r="0" b="0"/>
            <wp:wrapTight wrapText="bothSides">
              <wp:wrapPolygon edited="0">
                <wp:start x="0" y="0"/>
                <wp:lineTo x="0" y="21166"/>
                <wp:lineTo x="21323" y="21166"/>
                <wp:lineTo x="21323" y="0"/>
                <wp:lineTo x="0" y="0"/>
              </wp:wrapPolygon>
            </wp:wrapTight>
            <wp:docPr id="31" name="Grafik 31" descr="Bildergebnis für fluoreszenz leuchtstä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ldergebnis für fluoreszenz leuchtstäb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9121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6D0" w:rsidRPr="00D57640">
        <w:rPr>
          <w:b/>
          <w:lang w:val="de-CH"/>
        </w:rPr>
        <w:t>Phosphoreszenz / Fluoreszenz</w:t>
      </w:r>
      <w:r>
        <w:rPr>
          <w:b/>
          <w:lang w:val="de-CH"/>
        </w:rPr>
        <w:t xml:space="preserve"> </w:t>
      </w:r>
      <w:r>
        <w:rPr>
          <w:b/>
        </w:rPr>
        <w:t>(wikipedia-Eintrag, gekürzt)</w:t>
      </w:r>
    </w:p>
    <w:p w:rsidR="003276D0" w:rsidRPr="003276D0" w:rsidRDefault="003276D0" w:rsidP="003276D0">
      <w:pPr>
        <w:ind w:right="1"/>
        <w:rPr>
          <w:lang w:val="de-CH"/>
        </w:rPr>
      </w:pPr>
      <w:r w:rsidRPr="003276D0">
        <w:rPr>
          <w:lang w:val="de-CH"/>
        </w:rPr>
        <w:t>Sowohl Fluoreszenz als auch Phosphoreszenz sind Formen der Lumineszenz (kaltes Leuchten). Fluoreszenz ist jedoch dadurch gekennzeichnet, dass sie nach dem Ende der Bestrahlung rasch (meist innerhalb einer millionstel Sekunde) endet. Bei der Phosphoreszenz hingegen kommt es zu einem Nachleuchten, das von Sekundenbruchteilen bis hin zu Stunden dauern kann.</w:t>
      </w:r>
    </w:p>
    <w:p w:rsidR="002D39CB" w:rsidRDefault="002D39CB" w:rsidP="000B50AA">
      <w:pPr>
        <w:ind w:right="1"/>
      </w:pPr>
    </w:p>
    <w:p w:rsidR="002D39CB" w:rsidRDefault="00D57640" w:rsidP="000B50AA">
      <w:pPr>
        <w:ind w:right="1"/>
      </w:pPr>
      <w:r>
        <w:rPr>
          <w:noProof/>
          <w:lang w:val="de-CH" w:eastAsia="de-CH"/>
        </w:rPr>
        <w:drawing>
          <wp:anchor distT="0" distB="0" distL="114300" distR="114300" simplePos="0" relativeHeight="252035072" behindDoc="1" locked="0" layoutInCell="1" allowOverlap="1" wp14:anchorId="4F90CC4C" wp14:editId="00FA64FE">
            <wp:simplePos x="0" y="0"/>
            <wp:positionH relativeFrom="column">
              <wp:posOffset>5323205</wp:posOffset>
            </wp:positionH>
            <wp:positionV relativeFrom="paragraph">
              <wp:posOffset>105410</wp:posOffset>
            </wp:positionV>
            <wp:extent cx="784225" cy="545465"/>
            <wp:effectExtent l="0" t="0" r="0" b="0"/>
            <wp:wrapTight wrapText="bothSides">
              <wp:wrapPolygon edited="0">
                <wp:start x="0" y="0"/>
                <wp:lineTo x="0" y="21122"/>
                <wp:lineTo x="20988" y="21122"/>
                <wp:lineTo x="20988" y="0"/>
                <wp:lineTo x="0" y="0"/>
              </wp:wrapPolygon>
            </wp:wrapTight>
            <wp:docPr id="1134" name="Grafik 1134" descr="http://static.cosmiq.de/data/question/de/ffd/1b/ffd1b1361c07a37481d294e3f240eda5_1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atic.cosmiq.de/data/question/de/ffd/1b/ffd1b1361c07a37481d294e3f240eda5_1_ori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84225" cy="545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39CB" w:rsidRDefault="002D39CB" w:rsidP="000B50AA">
      <w:pPr>
        <w:ind w:right="1"/>
      </w:pPr>
      <w:r w:rsidRPr="002D39CB">
        <w:t>Dabei ist das emittierte Licht in der Regel energieärmer als das vorher absorbierte.</w:t>
      </w:r>
    </w:p>
    <w:p w:rsidR="00D811CB" w:rsidRDefault="00D811CB" w:rsidP="000B50AA">
      <w:pPr>
        <w:ind w:right="1"/>
      </w:pPr>
    </w:p>
    <w:p w:rsidR="00D57640" w:rsidRDefault="00D57640" w:rsidP="000B50AA">
      <w:pPr>
        <w:ind w:right="1"/>
      </w:pPr>
    </w:p>
    <w:p w:rsidR="00AF0C68" w:rsidRDefault="00AF0C68" w:rsidP="000B50AA">
      <w:pPr>
        <w:ind w:right="1"/>
      </w:pPr>
    </w:p>
    <w:p w:rsidR="00D57640" w:rsidRDefault="00D57640" w:rsidP="000B50AA">
      <w:pPr>
        <w:ind w:right="1"/>
      </w:pPr>
    </w:p>
    <w:p w:rsidR="00BE1545" w:rsidRDefault="00BE1545" w:rsidP="000B50AA">
      <w:pPr>
        <w:ind w:right="1"/>
      </w:pPr>
    </w:p>
    <w:p w:rsidR="009724D9" w:rsidRPr="009724D9" w:rsidRDefault="009724D9" w:rsidP="00BE1545">
      <w:pPr>
        <w:ind w:right="1"/>
        <w:rPr>
          <w:b/>
        </w:rPr>
      </w:pPr>
      <w:r w:rsidRPr="009724D9">
        <w:rPr>
          <w:b/>
        </w:rPr>
        <w:t>Schwarzlicht</w:t>
      </w:r>
      <w:r w:rsidR="000364C4">
        <w:rPr>
          <w:b/>
        </w:rPr>
        <w:t xml:space="preserve"> (wikipedia-Eintrag, gekürzt)</w:t>
      </w:r>
    </w:p>
    <w:p w:rsidR="00BE1545" w:rsidRDefault="007379B3" w:rsidP="00BE1545">
      <w:pPr>
        <w:ind w:right="1"/>
      </w:pPr>
      <w:r>
        <w:rPr>
          <w:noProof/>
          <w:lang w:val="de-CH" w:eastAsia="de-CH"/>
        </w:rPr>
        <w:drawing>
          <wp:anchor distT="0" distB="0" distL="114300" distR="114300" simplePos="0" relativeHeight="252033024" behindDoc="1" locked="0" layoutInCell="1" allowOverlap="1" wp14:anchorId="6AB5F571" wp14:editId="6195CE75">
            <wp:simplePos x="0" y="0"/>
            <wp:positionH relativeFrom="column">
              <wp:posOffset>5321935</wp:posOffset>
            </wp:positionH>
            <wp:positionV relativeFrom="paragraph">
              <wp:posOffset>44450</wp:posOffset>
            </wp:positionV>
            <wp:extent cx="1071245" cy="714375"/>
            <wp:effectExtent l="0" t="0" r="0" b="0"/>
            <wp:wrapTight wrapText="bothSides">
              <wp:wrapPolygon edited="0">
                <wp:start x="0" y="0"/>
                <wp:lineTo x="0" y="21312"/>
                <wp:lineTo x="21126" y="21312"/>
                <wp:lineTo x="21126" y="0"/>
                <wp:lineTo x="0" y="0"/>
              </wp:wrapPolygon>
            </wp:wrapTight>
            <wp:docPr id="1136" name="Grafik 1136" descr="http://www.mightytraveliers.com/wp-content/uploads/2014/03/schwarzlicht-minigolf-ber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mightytraveliers.com/wp-content/uploads/2014/03/schwarzlicht-minigolf-berli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124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7640">
        <w:t xml:space="preserve">Ultraviolettstrahlung </w:t>
      </w:r>
      <w:r w:rsidR="00BE1545">
        <w:t>ist für den Menschen unsichtbare Strahlung mit einer Wellenlänge, die kürzer ist als die des für den Menschen sichtbaren Lichtes, aber länger als die der Röntgenstrahlung.</w:t>
      </w:r>
    </w:p>
    <w:p w:rsidR="00BE1545" w:rsidRDefault="00BE1545" w:rsidP="00BE1545">
      <w:pPr>
        <w:ind w:right="1"/>
      </w:pPr>
    </w:p>
    <w:p w:rsidR="00BE1545" w:rsidRDefault="00BE1545" w:rsidP="00BE1545">
      <w:pPr>
        <w:ind w:right="1"/>
      </w:pPr>
      <w:r>
        <w:t xml:space="preserve">Wahrgenommen werden lediglich im Ultraviolett fluoreszierende (zum Leuchten im sichtbaren Bereich angeregte) Stoffe. In diesem Zusammenhang ist für UV der umgangssprachliche Begriff </w:t>
      </w:r>
      <w:r w:rsidRPr="009724D9">
        <w:t>Schwarzlicht</w:t>
      </w:r>
      <w:r>
        <w:t xml:space="preserve"> bekannt.</w:t>
      </w:r>
    </w:p>
    <w:p w:rsidR="00AF0C68" w:rsidRDefault="00AF0C68" w:rsidP="000B50AA">
      <w:pPr>
        <w:ind w:right="1"/>
      </w:pPr>
    </w:p>
    <w:p w:rsidR="003C14B3" w:rsidRDefault="003C14B3" w:rsidP="000B50AA">
      <w:pPr>
        <w:ind w:right="1"/>
      </w:pPr>
    </w:p>
    <w:p w:rsidR="003C14B3" w:rsidRDefault="003C14B3" w:rsidP="000B50AA">
      <w:pPr>
        <w:ind w:right="1"/>
      </w:pPr>
    </w:p>
    <w:p w:rsidR="007379B3" w:rsidRDefault="007379B3" w:rsidP="007379B3">
      <w:pPr>
        <w:ind w:right="1"/>
      </w:pPr>
    </w:p>
    <w:p w:rsidR="007379B3" w:rsidRDefault="007379B3" w:rsidP="007379B3">
      <w:pPr>
        <w:ind w:right="1"/>
      </w:pPr>
    </w:p>
    <w:p w:rsidR="007379B3" w:rsidRDefault="007379B3" w:rsidP="007379B3">
      <w:pPr>
        <w:ind w:right="1"/>
      </w:pPr>
    </w:p>
    <w:p w:rsidR="009724D9" w:rsidRDefault="009724D9" w:rsidP="007379B3">
      <w:pPr>
        <w:ind w:right="1"/>
      </w:pPr>
    </w:p>
    <w:p w:rsidR="000364C4" w:rsidRPr="000364C4" w:rsidRDefault="000364C4" w:rsidP="007379B3">
      <w:pPr>
        <w:ind w:right="1"/>
        <w:rPr>
          <w:b/>
        </w:rPr>
      </w:pPr>
      <w:r w:rsidRPr="000364C4">
        <w:rPr>
          <w:b/>
        </w:rPr>
        <w:t>Optischer Aufheller</w:t>
      </w:r>
    </w:p>
    <w:p w:rsidR="009724D9" w:rsidRDefault="005E6BDD" w:rsidP="007379B3">
      <w:pPr>
        <w:ind w:right="1"/>
      </w:pPr>
      <w:r>
        <w:rPr>
          <w:noProof/>
          <w:lang w:val="de-CH" w:eastAsia="de-CH"/>
        </w:rPr>
        <w:drawing>
          <wp:anchor distT="0" distB="0" distL="114300" distR="114300" simplePos="0" relativeHeight="252034048" behindDoc="1" locked="0" layoutInCell="1" allowOverlap="1" wp14:anchorId="0B1555E0" wp14:editId="4C8C30A4">
            <wp:simplePos x="0" y="0"/>
            <wp:positionH relativeFrom="column">
              <wp:posOffset>5026660</wp:posOffset>
            </wp:positionH>
            <wp:positionV relativeFrom="paragraph">
              <wp:posOffset>19050</wp:posOffset>
            </wp:positionV>
            <wp:extent cx="1146175" cy="650875"/>
            <wp:effectExtent l="0" t="0" r="0" b="0"/>
            <wp:wrapTight wrapText="bothSides">
              <wp:wrapPolygon edited="0">
                <wp:start x="0" y="0"/>
                <wp:lineTo x="0" y="20862"/>
                <wp:lineTo x="21181" y="20862"/>
                <wp:lineTo x="21181" y="0"/>
                <wp:lineTo x="0" y="0"/>
              </wp:wrapPolygon>
            </wp:wrapTight>
            <wp:docPr id="1138" name="Grafik 1138" descr="https://www.uni-due.de/~hc0014/S+WM/Waschmittel/OptischeAufhel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uni-due.de/~hc0014/S+WM/Waschmittel/OptischeAufheller.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6175" cy="650875"/>
                    </a:xfrm>
                    <a:prstGeom prst="rect">
                      <a:avLst/>
                    </a:prstGeom>
                    <a:noFill/>
                    <a:ln>
                      <a:noFill/>
                    </a:ln>
                  </pic:spPr>
                </pic:pic>
              </a:graphicData>
            </a:graphic>
            <wp14:sizeRelH relativeFrom="page">
              <wp14:pctWidth>0</wp14:pctWidth>
            </wp14:sizeRelH>
            <wp14:sizeRelV relativeFrom="page">
              <wp14:pctHeight>0</wp14:pctHeight>
            </wp14:sizeRelV>
          </wp:anchor>
        </w:drawing>
      </w:r>
      <w:r w:rsidR="009724D9" w:rsidRPr="009724D9">
        <w:t>Optische Aufheller benötigen für ihre Wirkung Ultraviolettstrahlung. Besonders bei kräftiger Sonne und klarem, blauem Himmel im Freien oder unter geeigneter künstlicher Beleuchtung (mit hohem UV-Anteil) wirkt das Weiß dann weißer.</w:t>
      </w:r>
    </w:p>
    <w:p w:rsidR="005E6BDD" w:rsidRDefault="005E6BDD" w:rsidP="007379B3">
      <w:pPr>
        <w:ind w:right="1"/>
      </w:pPr>
    </w:p>
    <w:p w:rsidR="005E6BDD" w:rsidRDefault="005E6BDD" w:rsidP="007379B3">
      <w:pPr>
        <w:ind w:right="1"/>
      </w:pPr>
    </w:p>
    <w:p w:rsidR="009724D9" w:rsidRDefault="009724D9" w:rsidP="007379B3">
      <w:pPr>
        <w:ind w:right="1"/>
      </w:pPr>
    </w:p>
    <w:p w:rsidR="007379B3" w:rsidRDefault="007379B3" w:rsidP="000B50AA">
      <w:pPr>
        <w:ind w:right="1"/>
      </w:pPr>
    </w:p>
    <w:p w:rsidR="00831C0F" w:rsidRDefault="00831C0F" w:rsidP="000B50AA">
      <w:pPr>
        <w:ind w:right="1"/>
      </w:pPr>
    </w:p>
    <w:p w:rsidR="00AF0C68" w:rsidRDefault="00AF0C68" w:rsidP="000B50AA">
      <w:pPr>
        <w:ind w:right="1"/>
      </w:pPr>
    </w:p>
    <w:p w:rsidR="00AF0C68" w:rsidRDefault="00AF0C68" w:rsidP="000B50AA">
      <w:pPr>
        <w:ind w:right="1"/>
      </w:pPr>
    </w:p>
    <w:p w:rsidR="00AF0C68" w:rsidRDefault="00AF0C68" w:rsidP="000B50AA">
      <w:pPr>
        <w:ind w:right="1"/>
      </w:pPr>
    </w:p>
    <w:p w:rsidR="00AF0C68" w:rsidRDefault="00AF0C68" w:rsidP="000B50AA">
      <w:pPr>
        <w:ind w:right="1"/>
      </w:pPr>
    </w:p>
    <w:p w:rsidR="00AF0C68" w:rsidRDefault="00AF0C68" w:rsidP="000B50AA">
      <w:pPr>
        <w:ind w:right="1"/>
      </w:pPr>
    </w:p>
    <w:p w:rsidR="00AF0C68" w:rsidRDefault="00AF0C68" w:rsidP="000B50AA">
      <w:pPr>
        <w:ind w:right="1"/>
      </w:pPr>
    </w:p>
    <w:p w:rsidR="003276D0" w:rsidRDefault="003276D0">
      <w:pPr>
        <w:spacing w:after="200" w:line="276" w:lineRule="auto"/>
        <w:jc w:val="left"/>
      </w:pPr>
      <w:r>
        <w:br w:type="page"/>
      </w:r>
    </w:p>
    <w:p w:rsidR="00E533B0" w:rsidRDefault="00E533B0" w:rsidP="000B50AA">
      <w:pPr>
        <w:ind w:right="1"/>
      </w:pPr>
    </w:p>
    <w:p w:rsidR="00870F2B" w:rsidRPr="0013766E" w:rsidRDefault="00870F2B" w:rsidP="00870F2B">
      <w:pPr>
        <w:pStyle w:val="berschrift2"/>
      </w:pPr>
      <w:r>
        <w:rPr>
          <w:noProof/>
          <w:lang w:val="de-CH" w:eastAsia="de-CH"/>
        </w:rPr>
        <w:drawing>
          <wp:anchor distT="0" distB="0" distL="114300" distR="114300" simplePos="0" relativeHeight="251777024" behindDoc="0" locked="0" layoutInCell="1" allowOverlap="1">
            <wp:simplePos x="0" y="0"/>
            <wp:positionH relativeFrom="column">
              <wp:posOffset>4377055</wp:posOffset>
            </wp:positionH>
            <wp:positionV relativeFrom="paragraph">
              <wp:posOffset>27940</wp:posOffset>
            </wp:positionV>
            <wp:extent cx="1424305" cy="1781175"/>
            <wp:effectExtent l="19050" t="0" r="4445" b="0"/>
            <wp:wrapSquare wrapText="bothSides"/>
            <wp:docPr id="147" name="Bild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63"/>
                    <pic:cNvPicPr>
                      <a:picLocks noChangeAspect="1" noChangeArrowheads="1"/>
                    </pic:cNvPicPr>
                  </pic:nvPicPr>
                  <pic:blipFill>
                    <a:blip r:embed="rId9" cstate="print"/>
                    <a:srcRect/>
                    <a:stretch>
                      <a:fillRect/>
                    </a:stretch>
                  </pic:blipFill>
                  <pic:spPr bwMode="auto">
                    <a:xfrm>
                      <a:off x="0" y="0"/>
                      <a:ext cx="1424305" cy="1781175"/>
                    </a:xfrm>
                    <a:prstGeom prst="rect">
                      <a:avLst/>
                    </a:prstGeom>
                    <a:noFill/>
                  </pic:spPr>
                </pic:pic>
              </a:graphicData>
            </a:graphic>
          </wp:anchor>
        </w:drawing>
      </w:r>
      <w:bookmarkStart w:id="11" w:name="_Toc142404932"/>
      <w:bookmarkStart w:id="12" w:name="_Toc119328994"/>
      <w:bookmarkStart w:id="13" w:name="_Toc5454403"/>
      <w:r w:rsidRPr="0013766E">
        <w:t>Grösse von Atomen</w:t>
      </w:r>
      <w:bookmarkEnd w:id="11"/>
      <w:bookmarkEnd w:id="12"/>
      <w:bookmarkEnd w:id="13"/>
    </w:p>
    <w:p w:rsidR="00870F2B" w:rsidRDefault="00870F2B" w:rsidP="00870F2B">
      <w:pPr>
        <w:ind w:right="1"/>
      </w:pPr>
    </w:p>
    <w:p w:rsidR="00870F2B" w:rsidRDefault="00870F2B" w:rsidP="00870F2B">
      <w:pPr>
        <w:ind w:right="1"/>
      </w:pPr>
      <w:r>
        <w:t>Nach Bohr ist das Atom gemäss dem Schalenmodell aufgebaut.</w:t>
      </w:r>
    </w:p>
    <w:p w:rsidR="00870F2B" w:rsidRDefault="00870F2B" w:rsidP="00870F2B">
      <w:pPr>
        <w:ind w:right="1"/>
      </w:pPr>
      <w:r>
        <w:t>Wie verändert sich die Atomgrösse als Funktion des Kernes sowie der Anzahl Elektronen?</w:t>
      </w:r>
    </w:p>
    <w:p w:rsidR="00870F2B" w:rsidRDefault="00870F2B" w:rsidP="00870F2B">
      <w:pPr>
        <w:ind w:right="1"/>
      </w:pPr>
    </w:p>
    <w:p w:rsidR="005C0D44" w:rsidRDefault="005C0D44" w:rsidP="00870F2B">
      <w:pPr>
        <w:ind w:right="1"/>
      </w:pPr>
    </w:p>
    <w:p w:rsidR="005C0D44" w:rsidRDefault="005C0D44" w:rsidP="00870F2B">
      <w:pPr>
        <w:ind w:right="1"/>
      </w:pPr>
    </w:p>
    <w:p w:rsidR="005C0D44" w:rsidRDefault="005C0D44" w:rsidP="00870F2B">
      <w:pPr>
        <w:ind w:right="1"/>
      </w:pPr>
    </w:p>
    <w:p w:rsidR="00870F2B" w:rsidRDefault="00870F2B" w:rsidP="00870F2B">
      <w:pPr>
        <w:ind w:right="1"/>
      </w:pPr>
    </w:p>
    <w:p w:rsidR="005C0D44" w:rsidRDefault="005C0D44" w:rsidP="00870F2B">
      <w:pPr>
        <w:ind w:right="1"/>
      </w:pPr>
    </w:p>
    <w:p w:rsidR="005C0D44" w:rsidRDefault="005C0D44" w:rsidP="00870F2B">
      <w:pPr>
        <w:ind w:right="1"/>
      </w:pPr>
    </w:p>
    <w:p w:rsidR="00870F2B" w:rsidRPr="00283C20" w:rsidRDefault="00870F2B" w:rsidP="00870F2B">
      <w:pPr>
        <w:ind w:right="1"/>
        <w:rPr>
          <w:vanish/>
          <w:color w:val="FF0000"/>
        </w:rPr>
      </w:pPr>
      <w:r w:rsidRPr="00283C20">
        <w:rPr>
          <w:vanish/>
          <w:color w:val="FF0000"/>
        </w:rPr>
        <w:t>- H-Atom, Elektron zugeben … wird grösser, Abstossung der e’s.</w:t>
      </w:r>
    </w:p>
    <w:p w:rsidR="00870F2B" w:rsidRPr="00283C20" w:rsidRDefault="00870F2B" w:rsidP="00870F2B">
      <w:pPr>
        <w:ind w:right="1"/>
        <w:rPr>
          <w:vanish/>
          <w:color w:val="FF0000"/>
        </w:rPr>
      </w:pPr>
      <w:r w:rsidRPr="00283C20">
        <w:rPr>
          <w:vanish/>
          <w:color w:val="FF0000"/>
        </w:rPr>
        <w:t>- He, 2 Protonen, 2 e’s. Zuerst nur Situation mit einem Elektron.</w:t>
      </w:r>
    </w:p>
    <w:p w:rsidR="00870F2B" w:rsidRPr="00283C20" w:rsidRDefault="00870F2B" w:rsidP="00870F2B">
      <w:pPr>
        <w:ind w:right="1"/>
        <w:rPr>
          <w:vanish/>
          <w:color w:val="FF0000"/>
        </w:rPr>
      </w:pPr>
      <w:r w:rsidRPr="00283C20">
        <w:rPr>
          <w:vanish/>
          <w:color w:val="FF0000"/>
        </w:rPr>
        <w:tab/>
        <w:t>Grösse: sicherlich kleiner als H, da Anziehungskräfte Kern (2p)</w:t>
      </w:r>
    </w:p>
    <w:p w:rsidR="00870F2B" w:rsidRPr="00283C20" w:rsidRDefault="00870F2B" w:rsidP="00870F2B">
      <w:pPr>
        <w:ind w:right="1"/>
        <w:rPr>
          <w:vanish/>
          <w:color w:val="FF0000"/>
        </w:rPr>
      </w:pPr>
      <w:r w:rsidRPr="00283C20">
        <w:rPr>
          <w:vanish/>
          <w:color w:val="FF0000"/>
        </w:rPr>
        <w:tab/>
        <w:t>auf das einzige e viel stärker.</w:t>
      </w:r>
    </w:p>
    <w:p w:rsidR="00870F2B" w:rsidRPr="00283C20" w:rsidRDefault="00870F2B" w:rsidP="00870F2B">
      <w:pPr>
        <w:ind w:right="1"/>
        <w:rPr>
          <w:vanish/>
          <w:color w:val="FF0000"/>
        </w:rPr>
      </w:pPr>
      <w:r w:rsidRPr="00283C20">
        <w:rPr>
          <w:vanish/>
          <w:color w:val="FF0000"/>
        </w:rPr>
        <w:t>- He, jetzt mit 2 e. Schale wird grösser aufgrund der Abstossung der e’s.</w:t>
      </w:r>
    </w:p>
    <w:p w:rsidR="00870F2B" w:rsidRPr="00283C20" w:rsidRDefault="00870F2B" w:rsidP="00870F2B">
      <w:pPr>
        <w:ind w:right="1"/>
        <w:rPr>
          <w:vanish/>
          <w:color w:val="FF0000"/>
        </w:rPr>
      </w:pPr>
      <w:r w:rsidRPr="00283C20">
        <w:rPr>
          <w:vanish/>
          <w:color w:val="FF0000"/>
        </w:rPr>
        <w:tab/>
        <w:t>Experiment: Jedoch nicht so gross wie H-Atom.</w:t>
      </w:r>
    </w:p>
    <w:p w:rsidR="00870F2B" w:rsidRPr="00283C20" w:rsidRDefault="00870F2B" w:rsidP="00870F2B">
      <w:pPr>
        <w:ind w:right="1"/>
        <w:rPr>
          <w:vanish/>
          <w:color w:val="FF0000"/>
        </w:rPr>
      </w:pPr>
    </w:p>
    <w:p w:rsidR="00870F2B" w:rsidRPr="00283C20" w:rsidRDefault="00870F2B" w:rsidP="00870F2B">
      <w:pPr>
        <w:ind w:right="1"/>
        <w:rPr>
          <w:vanish/>
          <w:color w:val="FF0000"/>
        </w:rPr>
      </w:pPr>
      <w:r w:rsidRPr="00283C20">
        <w:rPr>
          <w:vanish/>
          <w:color w:val="FF0000"/>
        </w:rPr>
        <w:t>Was überwiegt? Elektron/Elektron-Abstossung oder Elektron/Kern-Anziehung?</w:t>
      </w:r>
    </w:p>
    <w:p w:rsidR="00870F2B" w:rsidRPr="00283C20" w:rsidRDefault="00870F2B" w:rsidP="00870F2B">
      <w:pPr>
        <w:ind w:right="1"/>
        <w:rPr>
          <w:vanish/>
          <w:color w:val="FF0000"/>
        </w:rPr>
      </w:pPr>
    </w:p>
    <w:p w:rsidR="00870F2B" w:rsidRPr="00283C20" w:rsidRDefault="00870F2B" w:rsidP="00870F2B">
      <w:pPr>
        <w:rPr>
          <w:vanish/>
          <w:color w:val="FF0000"/>
          <w:sz w:val="22"/>
          <w:lang w:val="de-CH"/>
        </w:rPr>
      </w:pPr>
      <w:r w:rsidRPr="00283C20">
        <w:rPr>
          <w:vanish/>
          <w:color w:val="FF0000"/>
        </w:rPr>
        <w:tab/>
      </w:r>
      <w:r w:rsidRPr="00283C20">
        <w:rPr>
          <w:vanish/>
          <w:color w:val="FF0000"/>
          <w:sz w:val="22"/>
          <w:lang w:val="de-CH"/>
        </w:rPr>
        <w:t>Anziehung überwiegt</w:t>
      </w:r>
    </w:p>
    <w:p w:rsidR="00870F2B" w:rsidRPr="00283C20" w:rsidRDefault="00870F2B" w:rsidP="00870F2B">
      <w:pPr>
        <w:ind w:right="1"/>
        <w:rPr>
          <w:vanish/>
          <w:color w:val="FF0000"/>
        </w:rPr>
      </w:pPr>
    </w:p>
    <w:p w:rsidR="00870F2B" w:rsidRPr="00283C20" w:rsidRDefault="00870F2B" w:rsidP="00870F2B">
      <w:pPr>
        <w:ind w:right="1"/>
        <w:rPr>
          <w:vanish/>
          <w:color w:val="FF0000"/>
        </w:rPr>
      </w:pPr>
    </w:p>
    <w:p w:rsidR="00870F2B" w:rsidRPr="00283C20" w:rsidRDefault="00870F2B" w:rsidP="00870F2B">
      <w:pPr>
        <w:ind w:right="1"/>
        <w:rPr>
          <w:vanish/>
          <w:color w:val="FF0000"/>
        </w:rPr>
      </w:pPr>
      <w:r w:rsidRPr="00283C20">
        <w:rPr>
          <w:vanish/>
          <w:color w:val="FF0000"/>
        </w:rPr>
        <w:t>Was passiert, wenn die Schale gefüllt ist … neue Schale …  Grösse? Grösser!!!!</w:t>
      </w:r>
    </w:p>
    <w:p w:rsidR="00870F2B" w:rsidRDefault="00870F2B" w:rsidP="00870F2B">
      <w:pPr>
        <w:ind w:right="1"/>
      </w:pPr>
    </w:p>
    <w:p w:rsidR="00870F2B" w:rsidRDefault="00311761" w:rsidP="00870F2B">
      <w:pPr>
        <w:ind w:right="1"/>
      </w:pPr>
      <w:r>
        <w:rPr>
          <w:noProof/>
          <w:lang w:eastAsia="en-US"/>
        </w:rPr>
        <w:pict>
          <v:shape id="_x0000_s1389" type="#_x0000_t202" style="position:absolute;left:0;text-align:left;margin-left:31.35pt;margin-top:6.45pt;width:390.25pt;height:337.75pt;z-index:251778048;mso-width-relative:margin;mso-height-relative:margin" strokecolor="white [3212]">
            <v:textbox style="mso-next-textbox:#_x0000_s1389">
              <w:txbxContent>
                <w:p w:rsidR="002D39CB" w:rsidRDefault="002D39CB" w:rsidP="00870F2B">
                  <w:r w:rsidRPr="00202F52">
                    <w:rPr>
                      <w:noProof/>
                      <w:vanish/>
                      <w:color w:val="FF0000"/>
                      <w:lang w:val="de-CH" w:eastAsia="de-CH"/>
                    </w:rPr>
                    <w:drawing>
                      <wp:inline distT="0" distB="0" distL="0" distR="0" wp14:anchorId="78D887ED" wp14:editId="25E39525">
                        <wp:extent cx="3570501" cy="3697941"/>
                        <wp:effectExtent l="19050" t="0" r="0" b="0"/>
                        <wp:docPr id="14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12" descr="Atomradius1"/>
                                <pic:cNvPicPr>
                                  <a:picLocks noChangeAspect="1" noChangeArrowheads="1"/>
                                </pic:cNvPicPr>
                              </pic:nvPicPr>
                              <pic:blipFill>
                                <a:blip r:embed="rId33"/>
                                <a:srcRect/>
                                <a:stretch>
                                  <a:fillRect/>
                                </a:stretch>
                              </pic:blipFill>
                              <pic:spPr bwMode="auto">
                                <a:xfrm>
                                  <a:off x="0" y="0"/>
                                  <a:ext cx="3574983" cy="3702583"/>
                                </a:xfrm>
                                <a:prstGeom prst="rect">
                                  <a:avLst/>
                                </a:prstGeom>
                                <a:noFill/>
                              </pic:spPr>
                            </pic:pic>
                          </a:graphicData>
                        </a:graphic>
                      </wp:inline>
                    </w:drawing>
                  </w:r>
                </w:p>
              </w:txbxContent>
            </v:textbox>
          </v:shape>
        </w:pict>
      </w: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870F2B" w:rsidRDefault="00870F2B" w:rsidP="00870F2B">
      <w:pPr>
        <w:ind w:right="1"/>
      </w:pPr>
    </w:p>
    <w:p w:rsidR="00A71857" w:rsidRDefault="00A71857">
      <w:pPr>
        <w:spacing w:after="200" w:line="276" w:lineRule="auto"/>
        <w:jc w:val="left"/>
      </w:pPr>
      <w:r>
        <w:br w:type="page"/>
      </w:r>
    </w:p>
    <w:p w:rsidR="00011257" w:rsidRDefault="00011257" w:rsidP="000B50AA">
      <w:pPr>
        <w:ind w:right="1"/>
      </w:pPr>
    </w:p>
    <w:p w:rsidR="00934804" w:rsidRDefault="00934804" w:rsidP="00934804">
      <w:pPr>
        <w:spacing w:after="200" w:line="276" w:lineRule="auto"/>
        <w:jc w:val="left"/>
      </w:pPr>
    </w:p>
    <w:p w:rsidR="00934804" w:rsidRDefault="00934804" w:rsidP="00934804">
      <w:pPr>
        <w:ind w:right="1"/>
      </w:pPr>
      <w:r>
        <w:t xml:space="preserve">Vereinfachung des Modells! </w:t>
      </w:r>
    </w:p>
    <w:p w:rsidR="00934804" w:rsidRDefault="00934804" w:rsidP="00934804">
      <w:pPr>
        <w:ind w:right="1"/>
      </w:pPr>
    </w:p>
    <w:p w:rsidR="00934804" w:rsidRDefault="00934804" w:rsidP="00934804">
      <w:pPr>
        <w:pStyle w:val="berschrift2"/>
      </w:pPr>
      <w:r>
        <w:t>Das Kimball-Modell.</w:t>
      </w:r>
    </w:p>
    <w:p w:rsidR="00934804" w:rsidRDefault="00934804" w:rsidP="00934804">
      <w:pPr>
        <w:ind w:right="1"/>
      </w:pPr>
    </w:p>
    <w:p w:rsidR="00934804" w:rsidRPr="002B7581" w:rsidRDefault="00934804" w:rsidP="00934804">
      <w:pPr>
        <w:ind w:right="1"/>
        <w:rPr>
          <w:lang w:val="de-CH"/>
        </w:rPr>
      </w:pPr>
      <w:r w:rsidRPr="002B7581">
        <w:rPr>
          <w:lang w:val="de-CH"/>
        </w:rPr>
        <w:t>Es stellt eine Erweiterung des Bohrschen Atommodells dar und ist eine Vereinfachung gegenüber dem genaueren Orbitalmodell</w:t>
      </w:r>
      <w:r w:rsidR="006A7924">
        <w:rPr>
          <w:lang w:val="de-CH"/>
        </w:rPr>
        <w:t xml:space="preserve"> (wird erst später besprochen)</w:t>
      </w:r>
      <w:r w:rsidRPr="002B7581">
        <w:rPr>
          <w:lang w:val="de-CH"/>
        </w:rPr>
        <w:t>.</w:t>
      </w:r>
      <w:r>
        <w:rPr>
          <w:lang w:val="de-CH"/>
        </w:rPr>
        <w:t xml:space="preserve"> </w:t>
      </w:r>
      <w:r w:rsidRPr="002B7581">
        <w:rPr>
          <w:lang w:val="de-CH"/>
        </w:rPr>
        <w:t>Aus dem Schalenmodell von Bohr übernommen sind die Elektronenschalen, die um den Atomkern angeordnet sind. In jeder Schale sind jeweils 2 Elektronen in einer Kugelwolke (kug</w:t>
      </w:r>
      <w:r w:rsidR="0064201C">
        <w:rPr>
          <w:lang w:val="de-CH"/>
        </w:rPr>
        <w:t>lige</w:t>
      </w:r>
      <w:r w:rsidRPr="002B7581">
        <w:rPr>
          <w:lang w:val="de-CH"/>
        </w:rPr>
        <w:t xml:space="preserve"> Elektronenwolke) zusammengefasst. Die Elektronenwolke ist als "Aufenthaltsraum" für die Elektronen zu verstehen, in dem diese sich bewegen. </w:t>
      </w:r>
    </w:p>
    <w:p w:rsidR="00934804" w:rsidRPr="002B7581" w:rsidRDefault="00934804" w:rsidP="00934804">
      <w:pPr>
        <w:ind w:right="1"/>
        <w:rPr>
          <w:lang w:val="de-CH"/>
        </w:rPr>
      </w:pPr>
    </w:p>
    <w:p w:rsidR="00934804" w:rsidRDefault="00934804" w:rsidP="00934804">
      <w:pPr>
        <w:ind w:right="1"/>
      </w:pPr>
      <w:r>
        <w:t>Regeln:</w:t>
      </w:r>
    </w:p>
    <w:p w:rsidR="00934804" w:rsidRDefault="00934804" w:rsidP="00934804">
      <w:pPr>
        <w:ind w:right="1"/>
      </w:pPr>
      <w:r>
        <w:t xml:space="preserve">- In jeder Elektronenwole  befinden sich jeweils </w:t>
      </w:r>
      <w:r w:rsidRPr="0064201C">
        <w:rPr>
          <w:b/>
        </w:rPr>
        <w:t>maximal</w:t>
      </w:r>
      <w:r>
        <w:t xml:space="preserve"> 2 Elektronen.</w:t>
      </w:r>
    </w:p>
    <w:p w:rsidR="00934804" w:rsidRDefault="00934804" w:rsidP="00934804">
      <w:pPr>
        <w:ind w:right="1"/>
      </w:pPr>
      <w:r>
        <w:t>- In der ersten Schale (K-Schale) gibt es nur eine Kugelwolke, die zentral um den Kern angeordnet ist.</w:t>
      </w:r>
    </w:p>
    <w:p w:rsidR="00934804" w:rsidRDefault="00934804" w:rsidP="00934804">
      <w:pPr>
        <w:ind w:right="1"/>
      </w:pPr>
      <w:r>
        <w:t>- Ab der zweiten Schale werden immer 4 Elektronenwolken angelegt.</w:t>
      </w:r>
    </w:p>
    <w:p w:rsidR="00934804" w:rsidRDefault="00934804" w:rsidP="00934804">
      <w:pPr>
        <w:ind w:right="1"/>
      </w:pPr>
      <w:r>
        <w:t xml:space="preserve">- Jede </w:t>
      </w:r>
      <w:r w:rsidR="0064201C">
        <w:t>dieser</w:t>
      </w:r>
      <w:r>
        <w:t xml:space="preserve"> vier Elektronenwolken wird aufgrund der Abstossung der Elektronen zuerst einfach besetzt. Erst ab dem 5. Elektron auf der Schale sind die Elektronen paarweise in den Elektronenwolken verteilt.</w:t>
      </w:r>
    </w:p>
    <w:p w:rsidR="00934804" w:rsidRDefault="00934804" w:rsidP="00934804">
      <w:pPr>
        <w:ind w:right="1"/>
      </w:pPr>
      <w:r>
        <w:t xml:space="preserve">- Die Elektronenwolken versuchen immer einen möglichst grossen Abstand zu erreichen, weshalb sie </w:t>
      </w:r>
      <w:r w:rsidRPr="00047552">
        <w:t>tetraedrisch</w:t>
      </w:r>
      <w:r>
        <w:t xml:space="preserve"> angeordnet sind.</w:t>
      </w:r>
    </w:p>
    <w:p w:rsidR="00934804" w:rsidRDefault="00934804" w:rsidP="00934804">
      <w:pPr>
        <w:ind w:right="1"/>
      </w:pPr>
    </w:p>
    <w:p w:rsidR="00934804" w:rsidRDefault="00934804" w:rsidP="00934804">
      <w:pPr>
        <w:ind w:right="1"/>
      </w:pPr>
    </w:p>
    <w:p w:rsidR="00934804" w:rsidRDefault="00934804" w:rsidP="00934804">
      <w:pPr>
        <w:ind w:right="1"/>
      </w:pPr>
    </w:p>
    <w:p w:rsidR="00934804" w:rsidRDefault="00934804" w:rsidP="00934804">
      <w:pPr>
        <w:ind w:right="1"/>
      </w:pPr>
      <w:r>
        <w:t>Es gelte folgender Farbcode:</w:t>
      </w:r>
    </w:p>
    <w:p w:rsidR="00934804" w:rsidRDefault="00934804" w:rsidP="00934804">
      <w:pPr>
        <w:ind w:right="1"/>
      </w:pPr>
    </w:p>
    <w:tbl>
      <w:tblPr>
        <w:tblStyle w:val="Tabellenraster"/>
        <w:tblW w:w="0" w:type="auto"/>
        <w:tblLook w:val="04A0" w:firstRow="1" w:lastRow="0" w:firstColumn="1" w:lastColumn="0" w:noHBand="0" w:noVBand="1"/>
      </w:tblPr>
      <w:tblGrid>
        <w:gridCol w:w="5211"/>
        <w:gridCol w:w="1560"/>
        <w:gridCol w:w="1935"/>
      </w:tblGrid>
      <w:tr w:rsidR="00934804" w:rsidTr="0051269D">
        <w:trPr>
          <w:trHeight w:val="253"/>
        </w:trPr>
        <w:tc>
          <w:tcPr>
            <w:tcW w:w="5211" w:type="dxa"/>
          </w:tcPr>
          <w:p w:rsidR="00934804" w:rsidRDefault="00934804" w:rsidP="0051269D">
            <w:pPr>
              <w:ind w:right="1"/>
            </w:pPr>
            <w:r>
              <w:t>Was</w:t>
            </w:r>
          </w:p>
        </w:tc>
        <w:tc>
          <w:tcPr>
            <w:tcW w:w="1560" w:type="dxa"/>
          </w:tcPr>
          <w:p w:rsidR="00934804" w:rsidRDefault="00934804" w:rsidP="0051269D">
            <w:pPr>
              <w:ind w:right="1"/>
            </w:pPr>
            <w:r>
              <w:t>Farbe</w:t>
            </w:r>
          </w:p>
        </w:tc>
        <w:tc>
          <w:tcPr>
            <w:tcW w:w="1935" w:type="dxa"/>
          </w:tcPr>
          <w:p w:rsidR="00934804" w:rsidRDefault="00934804" w:rsidP="0051269D">
            <w:pPr>
              <w:ind w:right="1"/>
              <w:jc w:val="center"/>
            </w:pPr>
            <w:r>
              <w:t>Beispiel</w:t>
            </w:r>
          </w:p>
        </w:tc>
      </w:tr>
      <w:tr w:rsidR="00934804" w:rsidTr="0051269D">
        <w:trPr>
          <w:trHeight w:val="833"/>
        </w:trPr>
        <w:tc>
          <w:tcPr>
            <w:tcW w:w="5211" w:type="dxa"/>
            <w:vAlign w:val="center"/>
          </w:tcPr>
          <w:p w:rsidR="00934804" w:rsidRDefault="00934804" w:rsidP="0051269D">
            <w:pPr>
              <w:ind w:right="1"/>
            </w:pPr>
            <w:r>
              <w:t>Einfach besetzte Kugelwolke in der Valenzschale</w:t>
            </w:r>
          </w:p>
        </w:tc>
        <w:tc>
          <w:tcPr>
            <w:tcW w:w="1560" w:type="dxa"/>
            <w:vAlign w:val="center"/>
          </w:tcPr>
          <w:p w:rsidR="00934804" w:rsidRDefault="00934804" w:rsidP="0051269D">
            <w:pPr>
              <w:ind w:right="1"/>
            </w:pPr>
            <w:r>
              <w:t>Hellblau</w:t>
            </w:r>
          </w:p>
        </w:tc>
        <w:tc>
          <w:tcPr>
            <w:tcW w:w="1935" w:type="dxa"/>
          </w:tcPr>
          <w:p w:rsidR="00934804" w:rsidRDefault="00934804" w:rsidP="0051269D">
            <w:pPr>
              <w:ind w:right="1"/>
              <w:jc w:val="center"/>
            </w:pPr>
            <w:r w:rsidRPr="00A414F9">
              <w:rPr>
                <w:noProof/>
                <w:lang w:val="de-CH" w:eastAsia="de-CH"/>
              </w:rPr>
              <w:drawing>
                <wp:inline distT="0" distB="0" distL="0" distR="0" wp14:anchorId="6946AFC9" wp14:editId="57D29D77">
                  <wp:extent cx="540000" cy="532677"/>
                  <wp:effectExtent l="19050" t="0" r="0" b="0"/>
                  <wp:docPr id="15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4" cstate="print"/>
                          <a:srcRect/>
                          <a:stretch>
                            <a:fillRect/>
                          </a:stretch>
                        </pic:blipFill>
                        <pic:spPr bwMode="auto">
                          <a:xfrm>
                            <a:off x="0" y="0"/>
                            <a:ext cx="540000" cy="532677"/>
                          </a:xfrm>
                          <a:prstGeom prst="rect">
                            <a:avLst/>
                          </a:prstGeom>
                          <a:noFill/>
                          <a:ln w="9525">
                            <a:noFill/>
                            <a:miter lim="800000"/>
                            <a:headEnd/>
                            <a:tailEnd/>
                          </a:ln>
                        </pic:spPr>
                      </pic:pic>
                    </a:graphicData>
                  </a:graphic>
                </wp:inline>
              </w:drawing>
            </w:r>
          </w:p>
        </w:tc>
      </w:tr>
      <w:tr w:rsidR="00934804" w:rsidTr="0051269D">
        <w:trPr>
          <w:trHeight w:val="802"/>
        </w:trPr>
        <w:tc>
          <w:tcPr>
            <w:tcW w:w="5211" w:type="dxa"/>
            <w:vAlign w:val="center"/>
          </w:tcPr>
          <w:p w:rsidR="00934804" w:rsidRDefault="00934804" w:rsidP="0051269D">
            <w:pPr>
              <w:ind w:right="1"/>
            </w:pPr>
            <w:r>
              <w:t>Doppelt besetzte Kugelwolke in der Valenzschale</w:t>
            </w:r>
          </w:p>
        </w:tc>
        <w:tc>
          <w:tcPr>
            <w:tcW w:w="1560" w:type="dxa"/>
            <w:vAlign w:val="center"/>
          </w:tcPr>
          <w:p w:rsidR="00934804" w:rsidRDefault="00934804" w:rsidP="0051269D">
            <w:pPr>
              <w:ind w:right="1"/>
            </w:pPr>
            <w:r>
              <w:t>Dunkelblau</w:t>
            </w:r>
          </w:p>
        </w:tc>
        <w:tc>
          <w:tcPr>
            <w:tcW w:w="1935" w:type="dxa"/>
          </w:tcPr>
          <w:p w:rsidR="00934804" w:rsidRDefault="00934804" w:rsidP="0051269D">
            <w:pPr>
              <w:ind w:right="1"/>
              <w:jc w:val="center"/>
            </w:pPr>
            <w:r w:rsidRPr="00DC14D4">
              <w:rPr>
                <w:noProof/>
                <w:lang w:val="de-CH" w:eastAsia="de-CH"/>
              </w:rPr>
              <w:drawing>
                <wp:inline distT="0" distB="0" distL="0" distR="0" wp14:anchorId="45EFCA34" wp14:editId="1B2CFCEB">
                  <wp:extent cx="540000" cy="513888"/>
                  <wp:effectExtent l="19050" t="0" r="0" b="0"/>
                  <wp:docPr id="15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cstate="print"/>
                          <a:srcRect/>
                          <a:stretch>
                            <a:fillRect/>
                          </a:stretch>
                        </pic:blipFill>
                        <pic:spPr bwMode="auto">
                          <a:xfrm>
                            <a:off x="0" y="0"/>
                            <a:ext cx="540000" cy="513888"/>
                          </a:xfrm>
                          <a:prstGeom prst="rect">
                            <a:avLst/>
                          </a:prstGeom>
                          <a:noFill/>
                          <a:ln w="9525">
                            <a:noFill/>
                            <a:miter lim="800000"/>
                            <a:headEnd/>
                            <a:tailEnd/>
                          </a:ln>
                        </pic:spPr>
                      </pic:pic>
                    </a:graphicData>
                  </a:graphic>
                </wp:inline>
              </w:drawing>
            </w:r>
          </w:p>
        </w:tc>
      </w:tr>
      <w:tr w:rsidR="00934804" w:rsidTr="0051269D">
        <w:trPr>
          <w:trHeight w:val="612"/>
        </w:trPr>
        <w:tc>
          <w:tcPr>
            <w:tcW w:w="5211" w:type="dxa"/>
            <w:vAlign w:val="center"/>
          </w:tcPr>
          <w:p w:rsidR="00934804" w:rsidRDefault="00934804" w:rsidP="0051269D">
            <w:pPr>
              <w:ind w:right="1"/>
            </w:pPr>
            <w:r>
              <w:t>Doppelt besetzte Kugelwolke im Atomrumpf</w:t>
            </w:r>
          </w:p>
        </w:tc>
        <w:tc>
          <w:tcPr>
            <w:tcW w:w="1560" w:type="dxa"/>
            <w:vAlign w:val="center"/>
          </w:tcPr>
          <w:p w:rsidR="00934804" w:rsidRDefault="00934804" w:rsidP="0051269D">
            <w:pPr>
              <w:ind w:right="1"/>
            </w:pPr>
            <w:r>
              <w:t>Rot</w:t>
            </w:r>
          </w:p>
        </w:tc>
        <w:tc>
          <w:tcPr>
            <w:tcW w:w="1935" w:type="dxa"/>
          </w:tcPr>
          <w:p w:rsidR="00934804" w:rsidRDefault="00934804" w:rsidP="0051269D">
            <w:pPr>
              <w:ind w:right="1"/>
              <w:jc w:val="center"/>
            </w:pPr>
            <w:r w:rsidRPr="00CE19BC">
              <w:rPr>
                <w:noProof/>
                <w:lang w:val="de-CH" w:eastAsia="de-CH"/>
              </w:rPr>
              <w:drawing>
                <wp:inline distT="0" distB="0" distL="0" distR="0" wp14:anchorId="27EF768D" wp14:editId="28A3B506">
                  <wp:extent cx="396000" cy="387893"/>
                  <wp:effectExtent l="19050" t="0" r="4050" b="0"/>
                  <wp:docPr id="96"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 cstate="print"/>
                          <a:srcRect/>
                          <a:stretch>
                            <a:fillRect/>
                          </a:stretch>
                        </pic:blipFill>
                        <pic:spPr bwMode="auto">
                          <a:xfrm>
                            <a:off x="0" y="0"/>
                            <a:ext cx="396000" cy="387893"/>
                          </a:xfrm>
                          <a:prstGeom prst="rect">
                            <a:avLst/>
                          </a:prstGeom>
                          <a:noFill/>
                          <a:ln w="9525">
                            <a:noFill/>
                            <a:miter lim="800000"/>
                            <a:headEnd/>
                            <a:tailEnd/>
                          </a:ln>
                        </pic:spPr>
                      </pic:pic>
                    </a:graphicData>
                  </a:graphic>
                </wp:inline>
              </w:drawing>
            </w:r>
          </w:p>
        </w:tc>
      </w:tr>
      <w:tr w:rsidR="00934804" w:rsidTr="0051269D">
        <w:trPr>
          <w:trHeight w:val="506"/>
        </w:trPr>
        <w:tc>
          <w:tcPr>
            <w:tcW w:w="5211" w:type="dxa"/>
            <w:vAlign w:val="center"/>
          </w:tcPr>
          <w:p w:rsidR="00934804" w:rsidRDefault="00934804" w:rsidP="0051269D">
            <w:pPr>
              <w:ind w:right="1"/>
            </w:pPr>
            <w:r>
              <w:t>Kern, unabhängig von der in ihm enthaltenen Anzahl n und p</w:t>
            </w:r>
          </w:p>
        </w:tc>
        <w:tc>
          <w:tcPr>
            <w:tcW w:w="1560" w:type="dxa"/>
            <w:vAlign w:val="center"/>
          </w:tcPr>
          <w:p w:rsidR="00934804" w:rsidRDefault="00934804" w:rsidP="0051269D">
            <w:pPr>
              <w:ind w:right="1"/>
            </w:pPr>
            <w:r>
              <w:t>Schwarz</w:t>
            </w:r>
          </w:p>
        </w:tc>
        <w:tc>
          <w:tcPr>
            <w:tcW w:w="1935" w:type="dxa"/>
          </w:tcPr>
          <w:p w:rsidR="00934804" w:rsidRDefault="00934804" w:rsidP="0051269D">
            <w:pPr>
              <w:ind w:right="1"/>
              <w:jc w:val="center"/>
            </w:pPr>
            <w:r w:rsidRPr="00CE19BC">
              <w:rPr>
                <w:noProof/>
                <w:lang w:val="de-CH" w:eastAsia="de-CH"/>
              </w:rPr>
              <w:drawing>
                <wp:inline distT="0" distB="0" distL="0" distR="0" wp14:anchorId="2B646AB1" wp14:editId="465DD507">
                  <wp:extent cx="72000" cy="66190"/>
                  <wp:effectExtent l="19050" t="0" r="4200" b="0"/>
                  <wp:docPr id="97"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7" cstate="print"/>
                          <a:srcRect/>
                          <a:stretch>
                            <a:fillRect/>
                          </a:stretch>
                        </pic:blipFill>
                        <pic:spPr bwMode="auto">
                          <a:xfrm>
                            <a:off x="0" y="0"/>
                            <a:ext cx="72000" cy="66190"/>
                          </a:xfrm>
                          <a:prstGeom prst="rect">
                            <a:avLst/>
                          </a:prstGeom>
                          <a:noFill/>
                          <a:ln w="9525">
                            <a:noFill/>
                            <a:miter lim="800000"/>
                            <a:headEnd/>
                            <a:tailEnd/>
                          </a:ln>
                        </pic:spPr>
                      </pic:pic>
                    </a:graphicData>
                  </a:graphic>
                </wp:inline>
              </w:drawing>
            </w:r>
          </w:p>
        </w:tc>
      </w:tr>
    </w:tbl>
    <w:p w:rsidR="00934804" w:rsidRDefault="00934804" w:rsidP="00934804">
      <w:pPr>
        <w:ind w:right="1"/>
      </w:pPr>
    </w:p>
    <w:p w:rsidR="00934804" w:rsidRDefault="00934804" w:rsidP="00934804">
      <w:pPr>
        <w:ind w:right="1"/>
      </w:pPr>
    </w:p>
    <w:p w:rsidR="00934804" w:rsidRDefault="00934804" w:rsidP="00934804">
      <w:pPr>
        <w:ind w:right="1"/>
      </w:pPr>
      <w:r>
        <w:rPr>
          <w:noProof/>
          <w:lang w:val="de-CH" w:eastAsia="de-CH"/>
        </w:rPr>
        <w:drawing>
          <wp:anchor distT="0" distB="0" distL="114300" distR="114300" simplePos="0" relativeHeight="252017664" behindDoc="1" locked="0" layoutInCell="1" allowOverlap="1" wp14:anchorId="18C24762" wp14:editId="70394C45">
            <wp:simplePos x="0" y="0"/>
            <wp:positionH relativeFrom="column">
              <wp:posOffset>1445260</wp:posOffset>
            </wp:positionH>
            <wp:positionV relativeFrom="paragraph">
              <wp:posOffset>46355</wp:posOffset>
            </wp:positionV>
            <wp:extent cx="962660" cy="1384935"/>
            <wp:effectExtent l="19050" t="0" r="8890" b="0"/>
            <wp:wrapTight wrapText="bothSides">
              <wp:wrapPolygon edited="0">
                <wp:start x="-427" y="0"/>
                <wp:lineTo x="-427" y="21392"/>
                <wp:lineTo x="21799" y="21392"/>
                <wp:lineTo x="21799" y="0"/>
                <wp:lineTo x="-427" y="0"/>
              </wp:wrapPolygon>
            </wp:wrapTight>
            <wp:docPr id="18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8" cstate="print"/>
                    <a:srcRect/>
                    <a:stretch>
                      <a:fillRect/>
                    </a:stretch>
                  </pic:blipFill>
                  <pic:spPr bwMode="auto">
                    <a:xfrm>
                      <a:off x="0" y="0"/>
                      <a:ext cx="962660" cy="1384935"/>
                    </a:xfrm>
                    <a:prstGeom prst="rect">
                      <a:avLst/>
                    </a:prstGeom>
                    <a:noFill/>
                    <a:ln w="9525">
                      <a:noFill/>
                      <a:miter lim="800000"/>
                      <a:headEnd/>
                      <a:tailEnd/>
                    </a:ln>
                  </pic:spPr>
                </pic:pic>
              </a:graphicData>
            </a:graphic>
          </wp:anchor>
        </w:drawing>
      </w:r>
      <w:r>
        <w:t>Beispiele:</w:t>
      </w:r>
    </w:p>
    <w:p w:rsidR="00934804" w:rsidRDefault="00934804" w:rsidP="00934804">
      <w:pPr>
        <w:ind w:right="1"/>
      </w:pPr>
      <w:r>
        <w:rPr>
          <w:noProof/>
          <w:lang w:val="de-CH" w:eastAsia="de-CH"/>
        </w:rPr>
        <w:drawing>
          <wp:anchor distT="0" distB="0" distL="114300" distR="114300" simplePos="0" relativeHeight="252018688" behindDoc="1" locked="0" layoutInCell="1" allowOverlap="1" wp14:anchorId="612FF2D1" wp14:editId="07833098">
            <wp:simplePos x="0" y="0"/>
            <wp:positionH relativeFrom="column">
              <wp:posOffset>2957830</wp:posOffset>
            </wp:positionH>
            <wp:positionV relativeFrom="paragraph">
              <wp:posOffset>108585</wp:posOffset>
            </wp:positionV>
            <wp:extent cx="1611630" cy="1162685"/>
            <wp:effectExtent l="19050" t="0" r="7620" b="0"/>
            <wp:wrapTight wrapText="bothSides">
              <wp:wrapPolygon edited="0">
                <wp:start x="-255" y="0"/>
                <wp:lineTo x="-255" y="21234"/>
                <wp:lineTo x="21702" y="21234"/>
                <wp:lineTo x="21702" y="0"/>
                <wp:lineTo x="-255" y="0"/>
              </wp:wrapPolygon>
            </wp:wrapTight>
            <wp:docPr id="190"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cstate="print"/>
                    <a:srcRect/>
                    <a:stretch>
                      <a:fillRect/>
                    </a:stretch>
                  </pic:blipFill>
                  <pic:spPr bwMode="auto">
                    <a:xfrm>
                      <a:off x="0" y="0"/>
                      <a:ext cx="1611630" cy="1162685"/>
                    </a:xfrm>
                    <a:prstGeom prst="rect">
                      <a:avLst/>
                    </a:prstGeom>
                    <a:noFill/>
                    <a:ln w="9525">
                      <a:noFill/>
                      <a:miter lim="800000"/>
                      <a:headEnd/>
                      <a:tailEnd/>
                    </a:ln>
                  </pic:spPr>
                </pic:pic>
              </a:graphicData>
            </a:graphic>
          </wp:anchor>
        </w:drawing>
      </w:r>
    </w:p>
    <w:p w:rsidR="00934804" w:rsidRDefault="00934804" w:rsidP="00934804">
      <w:pPr>
        <w:ind w:right="1"/>
      </w:pPr>
      <w:r w:rsidRPr="004F66F3">
        <w:rPr>
          <w:noProof/>
          <w:lang w:val="de-CH" w:eastAsia="de-CH"/>
        </w:rPr>
        <w:drawing>
          <wp:inline distT="0" distB="0" distL="0" distR="0" wp14:anchorId="4EEBE393" wp14:editId="4A866C9F">
            <wp:extent cx="837327" cy="1035424"/>
            <wp:effectExtent l="19050" t="0" r="873" b="0"/>
            <wp:docPr id="188"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0" cstate="print"/>
                    <a:srcRect/>
                    <a:stretch>
                      <a:fillRect/>
                    </a:stretch>
                  </pic:blipFill>
                  <pic:spPr bwMode="auto">
                    <a:xfrm>
                      <a:off x="0" y="0"/>
                      <a:ext cx="837327" cy="1035424"/>
                    </a:xfrm>
                    <a:prstGeom prst="rect">
                      <a:avLst/>
                    </a:prstGeom>
                    <a:noFill/>
                    <a:ln w="9525">
                      <a:noFill/>
                      <a:miter lim="800000"/>
                      <a:headEnd/>
                      <a:tailEnd/>
                    </a:ln>
                  </pic:spPr>
                </pic:pic>
              </a:graphicData>
            </a:graphic>
          </wp:inline>
        </w:drawing>
      </w:r>
    </w:p>
    <w:p w:rsidR="00011257" w:rsidRDefault="00011257" w:rsidP="000B50AA">
      <w:pPr>
        <w:ind w:right="1"/>
      </w:pPr>
    </w:p>
    <w:p w:rsidR="00596280" w:rsidRDefault="00311761">
      <w:pPr>
        <w:spacing w:after="200" w:line="276" w:lineRule="auto"/>
        <w:jc w:val="left"/>
      </w:pPr>
      <w:r>
        <w:rPr>
          <w:noProof/>
          <w:lang w:val="de-CH" w:eastAsia="de-CH"/>
        </w:rPr>
        <w:pict>
          <v:shape id="_x0000_s2580" type="#_x0000_t202" style="position:absolute;margin-left:244.35pt;margin-top:2pt;width:145.2pt;height:52.65pt;z-index:2520309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OVHwkwqAgAATwQAAA4AAAAAAAAAAAAAAAAALgIAAGRycy9lMm9E&#10;b2MueG1sUEsBAi0AFAAGAAgAAAAhAP0vMtbbAAAABQEAAA8AAAAAAAAAAAAAAAAAhAQAAGRycy9k&#10;b3ducmV2LnhtbFBLBQYAAAAABAAEAPMAAACMBQAAAAA=&#10;">
            <v:textbox style="mso-next-textbox:#_x0000_s2580">
              <w:txbxContent>
                <w:p w:rsidR="002D39CB" w:rsidRDefault="002D39CB" w:rsidP="00954FCD">
                  <w:r>
                    <w:t>Total …</w:t>
                  </w:r>
                </w:p>
                <w:p w:rsidR="002D39CB" w:rsidRDefault="002D39CB" w:rsidP="00954FCD"/>
              </w:txbxContent>
            </v:textbox>
          </v:shape>
        </w:pict>
      </w:r>
      <w:r>
        <w:rPr>
          <w:noProof/>
          <w:lang w:val="de-CH" w:eastAsia="de-CH"/>
        </w:rPr>
        <w:pict>
          <v:shape id="_x0000_s2579" type="#_x0000_t202" style="position:absolute;margin-left:106.95pt;margin-top:1.55pt;width:130.7pt;height:34.35pt;z-index:2520299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OVHwkwqAgAATwQAAA4AAAAAAAAAAAAAAAAALgIAAGRycy9lMm9E&#10;b2MueG1sUEsBAi0AFAAGAAgAAAAhAP0vMtbbAAAABQEAAA8AAAAAAAAAAAAAAAAAhAQAAGRycy9k&#10;b3ducmV2LnhtbFBLBQYAAAAABAAEAPMAAACMBQAAAAA=&#10;">
            <v:textbox style="mso-next-textbox:#_x0000_s2579">
              <w:txbxContent>
                <w:p w:rsidR="002D39CB" w:rsidRDefault="002D39CB" w:rsidP="00954FCD">
                  <w:r>
                    <w:t>Total 6 Elektronen</w:t>
                  </w:r>
                </w:p>
                <w:p w:rsidR="002D39CB" w:rsidRDefault="002D39CB" w:rsidP="00954FCD">
                  <w:r>
                    <w:t>(‚2 + 4*1‘-Elektronen)</w:t>
                  </w:r>
                </w:p>
              </w:txbxContent>
            </v:textbox>
          </v:shape>
        </w:pict>
      </w:r>
      <w:r>
        <w:rPr>
          <w:noProof/>
        </w:rPr>
        <w:pict>
          <v:shape id="Textfeld 2" o:spid="_x0000_s2578" type="#_x0000_t202" style="position:absolute;margin-left:-.2pt;margin-top:.5pt;width:96.5pt;height:32.75pt;z-index:25202892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OVHwkwqAgAATwQAAA4AAAAAAAAAAAAAAAAALgIAAGRycy9lMm9E&#10;b2MueG1sUEsBAi0AFAAGAAgAAAAhAP0vMtbbAAAABQEAAA8AAAAAAAAAAAAAAAAAhAQAAGRycy9k&#10;b3ducmV2LnhtbFBLBQYAAAAABAAEAPMAAACMBQAAAAA=&#10;">
            <v:textbox>
              <w:txbxContent>
                <w:p w:rsidR="002D39CB" w:rsidRDefault="002D39CB">
                  <w:r>
                    <w:t>Total 3 Elektronen</w:t>
                  </w:r>
                </w:p>
                <w:p w:rsidR="002D39CB" w:rsidRDefault="002D39CB">
                  <w:r>
                    <w:t>(‚2 + 1‘-Elektronen)</w:t>
                  </w:r>
                </w:p>
              </w:txbxContent>
            </v:textbox>
          </v:shape>
        </w:pict>
      </w:r>
      <w:r w:rsidR="00193AC6">
        <w:tab/>
      </w:r>
      <w:r w:rsidR="00193AC6">
        <w:tab/>
      </w:r>
      <w:r w:rsidR="00596280">
        <w:tab/>
      </w:r>
    </w:p>
    <w:p w:rsidR="00507416" w:rsidRDefault="00507416">
      <w:pPr>
        <w:spacing w:after="200" w:line="276" w:lineRule="auto"/>
        <w:jc w:val="left"/>
      </w:pPr>
    </w:p>
    <w:p w:rsidR="00015BB1" w:rsidRDefault="00015BB1">
      <w:pPr>
        <w:spacing w:after="200" w:line="276" w:lineRule="auto"/>
        <w:jc w:val="left"/>
      </w:pPr>
      <w:r>
        <w:br w:type="page"/>
      </w:r>
    </w:p>
    <w:p w:rsidR="00015BB1" w:rsidRDefault="00015BB1" w:rsidP="000B50AA">
      <w:pPr>
        <w:ind w:right="1"/>
      </w:pPr>
    </w:p>
    <w:p w:rsidR="00015BB1" w:rsidRDefault="00015BB1" w:rsidP="00015BB1">
      <w:pPr>
        <w:pStyle w:val="berschrift2"/>
      </w:pPr>
      <w:r>
        <w:t>Vereinfachtes Kugelwolkenmodell</w:t>
      </w:r>
    </w:p>
    <w:p w:rsidR="00883CEB" w:rsidRDefault="00883CEB" w:rsidP="00C03A9E">
      <w:pPr>
        <w:ind w:right="1"/>
      </w:pPr>
      <w:r>
        <w:t xml:space="preserve">- es werden nur die </w:t>
      </w:r>
      <w:r w:rsidRPr="009F2474">
        <w:rPr>
          <w:b/>
        </w:rPr>
        <w:t>Valenzelektronen</w:t>
      </w:r>
      <w:r>
        <w:t xml:space="preserve"> </w:t>
      </w:r>
      <w:r w:rsidR="009F2474">
        <w:t xml:space="preserve"> (!!!!) </w:t>
      </w:r>
      <w:r>
        <w:t>in Betracht gezogen</w:t>
      </w:r>
    </w:p>
    <w:p w:rsidR="00C03A9E" w:rsidRDefault="00883CEB" w:rsidP="000B50AA">
      <w:pPr>
        <w:ind w:right="1"/>
      </w:pPr>
      <w:r>
        <w:t xml:space="preserve">- jedes Atom weist maximal 4 Elektronenwolken </w:t>
      </w:r>
      <w:r w:rsidR="00FC3110">
        <w:t xml:space="preserve">(resp. Elektronenkugeln) </w:t>
      </w:r>
      <w:r>
        <w:t xml:space="preserve">auf, </w:t>
      </w:r>
    </w:p>
    <w:p w:rsidR="00883CEB" w:rsidRDefault="00883CEB" w:rsidP="00883CEB">
      <w:pPr>
        <w:ind w:right="1"/>
      </w:pPr>
      <w:r>
        <w:t xml:space="preserve">- jede der vier Elektronenwolken wird aufgrund der Abstossung der Elektronen zuerst einfach </w:t>
      </w:r>
      <w:r>
        <w:tab/>
        <w:t xml:space="preserve">besetzt. Erst ab dem 5. Elektron sind die Elektronen paarweise in den Elektronenwolken </w:t>
      </w:r>
      <w:r w:rsidR="009F2474">
        <w:tab/>
      </w:r>
      <w:r>
        <w:t>verteilt.</w:t>
      </w:r>
    </w:p>
    <w:p w:rsidR="00883CEB" w:rsidRDefault="00883CEB" w:rsidP="00883CEB">
      <w:pPr>
        <w:ind w:right="1"/>
      </w:pPr>
      <w:r>
        <w:t xml:space="preserve">- </w:t>
      </w:r>
      <w:r w:rsidR="009F2474">
        <w:t>d</w:t>
      </w:r>
      <w:r>
        <w:t xml:space="preserve">ie Elektronenwolken versuchen immer einen möglichst grossen Abstand zu erreichen, weshalb sie </w:t>
      </w:r>
      <w:r>
        <w:tab/>
      </w:r>
      <w:r w:rsidRPr="00047552">
        <w:t>tetraedrisch</w:t>
      </w:r>
      <w:r>
        <w:t xml:space="preserve"> angeordnet sind.</w:t>
      </w:r>
    </w:p>
    <w:p w:rsidR="00883CEB" w:rsidRDefault="00883CEB" w:rsidP="000B50AA">
      <w:pPr>
        <w:ind w:right="1"/>
      </w:pPr>
    </w:p>
    <w:p w:rsidR="00C03A9E" w:rsidRDefault="00C03A9E" w:rsidP="000B50AA">
      <w:pPr>
        <w:ind w:right="1"/>
      </w:pPr>
    </w:p>
    <w:p w:rsidR="003746E8" w:rsidRDefault="00015BB1" w:rsidP="000B50AA">
      <w:pPr>
        <w:ind w:right="1"/>
      </w:pPr>
      <w:r>
        <w:t xml:space="preserve">Beispiel: </w:t>
      </w:r>
      <w:r w:rsidR="00C32D3E">
        <w:t>Stickstoff</w:t>
      </w:r>
      <w:r>
        <w:t>, Elektronenkonfiguration: [He]2s</w:t>
      </w:r>
      <w:r w:rsidRPr="00015BB1">
        <w:rPr>
          <w:vertAlign w:val="superscript"/>
        </w:rPr>
        <w:t>2</w:t>
      </w:r>
      <w:r>
        <w:t>2p</w:t>
      </w:r>
      <w:r w:rsidRPr="00015BB1">
        <w:rPr>
          <w:vertAlign w:val="superscript"/>
        </w:rPr>
        <w:t>3</w:t>
      </w:r>
      <w:r>
        <w:t>, insgesamt also 2+3=5 Valenzelektronen</w:t>
      </w:r>
    </w:p>
    <w:p w:rsidR="006D7D14" w:rsidRDefault="006D7D14" w:rsidP="006D7D14">
      <w:pPr>
        <w:ind w:right="-1986"/>
      </w:pPr>
    </w:p>
    <w:p w:rsidR="00D801EF" w:rsidRDefault="00D801EF" w:rsidP="006D7D14">
      <w:pPr>
        <w:ind w:right="-1986"/>
      </w:pPr>
    </w:p>
    <w:p w:rsidR="00D801EF" w:rsidRDefault="00D801EF" w:rsidP="006D7D14">
      <w:pPr>
        <w:ind w:right="-1986"/>
      </w:pPr>
    </w:p>
    <w:p w:rsidR="006D7D14" w:rsidRDefault="006D7D14" w:rsidP="006D7D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23"/>
        <w:gridCol w:w="1123"/>
        <w:gridCol w:w="1123"/>
        <w:gridCol w:w="1123"/>
        <w:gridCol w:w="1123"/>
        <w:gridCol w:w="1123"/>
        <w:gridCol w:w="1126"/>
        <w:gridCol w:w="1123"/>
      </w:tblGrid>
      <w:tr w:rsidR="006D7D14" w:rsidTr="002A4070">
        <w:trPr>
          <w:cantSplit/>
          <w:trHeight w:val="892"/>
        </w:trPr>
        <w:tc>
          <w:tcPr>
            <w:tcW w:w="1123" w:type="dxa"/>
            <w:vAlign w:val="center"/>
          </w:tcPr>
          <w:p w:rsidR="006D7D14" w:rsidRDefault="006D7D14" w:rsidP="002A4070">
            <w:pPr>
              <w:jc w:val="center"/>
              <w:rPr>
                <w:lang w:val="en-US"/>
              </w:rPr>
            </w:pPr>
            <w:r>
              <w:rPr>
                <w:lang w:val="en-US"/>
              </w:rPr>
              <w:t>H</w:t>
            </w:r>
          </w:p>
          <w:p w:rsidR="006D7D14" w:rsidRDefault="006D7D14" w:rsidP="002A4070">
            <w:pPr>
              <w:jc w:val="center"/>
              <w:rPr>
                <w:lang w:val="en-US"/>
              </w:rPr>
            </w:pPr>
            <w:r>
              <w:rPr>
                <w:noProof/>
                <w:lang w:val="de-CH" w:eastAsia="de-CH"/>
              </w:rPr>
              <w:drawing>
                <wp:inline distT="0" distB="0" distL="0" distR="0">
                  <wp:extent cx="323850" cy="361989"/>
                  <wp:effectExtent l="19050" t="0" r="0" b="0"/>
                  <wp:docPr id="1124"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 cstate="print"/>
                          <a:srcRect/>
                          <a:stretch>
                            <a:fillRect/>
                          </a:stretch>
                        </pic:blipFill>
                        <pic:spPr bwMode="auto">
                          <a:xfrm>
                            <a:off x="0" y="0"/>
                            <a:ext cx="325014" cy="363291"/>
                          </a:xfrm>
                          <a:prstGeom prst="rect">
                            <a:avLst/>
                          </a:prstGeom>
                          <a:noFill/>
                          <a:ln w="9525">
                            <a:noFill/>
                            <a:miter lim="800000"/>
                            <a:headEnd/>
                            <a:tailEnd/>
                          </a:ln>
                        </pic:spPr>
                      </pic:pic>
                    </a:graphicData>
                  </a:graphic>
                </wp:inline>
              </w:drawing>
            </w:r>
          </w:p>
        </w:tc>
        <w:tc>
          <w:tcPr>
            <w:tcW w:w="6741" w:type="dxa"/>
            <w:gridSpan w:val="6"/>
            <w:tcBorders>
              <w:top w:val="nil"/>
            </w:tcBorders>
            <w:vAlign w:val="center"/>
          </w:tcPr>
          <w:p w:rsidR="006D7D14" w:rsidRDefault="006D7D14" w:rsidP="002A4070">
            <w:pPr>
              <w:jc w:val="center"/>
              <w:rPr>
                <w:lang w:val="en-US"/>
              </w:rPr>
            </w:pPr>
          </w:p>
        </w:tc>
        <w:tc>
          <w:tcPr>
            <w:tcW w:w="1123" w:type="dxa"/>
            <w:vAlign w:val="center"/>
          </w:tcPr>
          <w:p w:rsidR="006D7D14" w:rsidRDefault="006D7D14" w:rsidP="002A4070">
            <w:pPr>
              <w:jc w:val="center"/>
              <w:rPr>
                <w:lang w:val="en-US"/>
              </w:rPr>
            </w:pPr>
            <w:r>
              <w:rPr>
                <w:lang w:val="en-US"/>
              </w:rPr>
              <w:t>He</w:t>
            </w:r>
          </w:p>
          <w:p w:rsidR="006D7D14" w:rsidRDefault="006D7D14" w:rsidP="002A4070">
            <w:pPr>
              <w:jc w:val="center"/>
              <w:rPr>
                <w:lang w:val="en-US"/>
              </w:rPr>
            </w:pPr>
            <w:r>
              <w:rPr>
                <w:noProof/>
                <w:lang w:val="de-CH" w:eastAsia="de-CH"/>
              </w:rPr>
              <w:drawing>
                <wp:inline distT="0" distB="0" distL="0" distR="0">
                  <wp:extent cx="391086" cy="311280"/>
                  <wp:effectExtent l="19050" t="0" r="8964" b="0"/>
                  <wp:docPr id="1125"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2" cstate="print"/>
                          <a:srcRect/>
                          <a:stretch>
                            <a:fillRect/>
                          </a:stretch>
                        </pic:blipFill>
                        <pic:spPr bwMode="auto">
                          <a:xfrm>
                            <a:off x="0" y="0"/>
                            <a:ext cx="392492" cy="312399"/>
                          </a:xfrm>
                          <a:prstGeom prst="rect">
                            <a:avLst/>
                          </a:prstGeom>
                          <a:noFill/>
                          <a:ln w="9525">
                            <a:noFill/>
                            <a:miter lim="800000"/>
                            <a:headEnd/>
                            <a:tailEnd/>
                          </a:ln>
                        </pic:spPr>
                      </pic:pic>
                    </a:graphicData>
                  </a:graphic>
                </wp:inline>
              </w:drawing>
            </w:r>
          </w:p>
        </w:tc>
      </w:tr>
      <w:tr w:rsidR="006D7D14" w:rsidTr="006D7D14">
        <w:trPr>
          <w:trHeight w:val="892"/>
        </w:trPr>
        <w:tc>
          <w:tcPr>
            <w:tcW w:w="1123" w:type="dxa"/>
            <w:vAlign w:val="center"/>
          </w:tcPr>
          <w:p w:rsidR="006D7D14" w:rsidRDefault="006D7D14" w:rsidP="002A4070">
            <w:pPr>
              <w:jc w:val="center"/>
              <w:rPr>
                <w:lang w:val="en-US"/>
              </w:rPr>
            </w:pPr>
            <w:r>
              <w:rPr>
                <w:lang w:val="en-US"/>
              </w:rPr>
              <w:t>Li</w:t>
            </w:r>
            <w:r>
              <w:rPr>
                <w:noProof/>
                <w:lang w:val="de-CH" w:eastAsia="de-CH"/>
              </w:rPr>
              <w:drawing>
                <wp:inline distT="0" distB="0" distL="0" distR="0">
                  <wp:extent cx="625475" cy="389890"/>
                  <wp:effectExtent l="19050" t="0" r="3175" b="0"/>
                  <wp:docPr id="1126"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 cstate="print"/>
                          <a:srcRect/>
                          <a:stretch>
                            <a:fillRect/>
                          </a:stretch>
                        </pic:blipFill>
                        <pic:spPr bwMode="auto">
                          <a:xfrm>
                            <a:off x="0" y="0"/>
                            <a:ext cx="625475" cy="389890"/>
                          </a:xfrm>
                          <a:prstGeom prst="rect">
                            <a:avLst/>
                          </a:prstGeom>
                          <a:noFill/>
                          <a:ln w="9525">
                            <a:noFill/>
                            <a:miter lim="800000"/>
                            <a:headEnd/>
                            <a:tailEnd/>
                          </a:ln>
                        </pic:spPr>
                      </pic:pic>
                    </a:graphicData>
                  </a:graphic>
                </wp:inline>
              </w:drawing>
            </w:r>
          </w:p>
        </w:tc>
        <w:tc>
          <w:tcPr>
            <w:tcW w:w="1123" w:type="dxa"/>
            <w:tcBorders>
              <w:right w:val="double" w:sz="4" w:space="0" w:color="auto"/>
            </w:tcBorders>
            <w:vAlign w:val="center"/>
          </w:tcPr>
          <w:p w:rsidR="006D7D14" w:rsidRDefault="006D7D14" w:rsidP="002A4070">
            <w:pPr>
              <w:jc w:val="center"/>
              <w:rPr>
                <w:lang w:val="en-US"/>
              </w:rPr>
            </w:pPr>
            <w:r>
              <w:rPr>
                <w:lang w:val="en-US"/>
              </w:rPr>
              <w:t>Be</w:t>
            </w:r>
            <w:r>
              <w:rPr>
                <w:noProof/>
                <w:lang w:val="de-CH" w:eastAsia="de-CH"/>
              </w:rPr>
              <w:drawing>
                <wp:inline distT="0" distB="0" distL="0" distR="0">
                  <wp:extent cx="625475" cy="282575"/>
                  <wp:effectExtent l="19050" t="0" r="3175" b="0"/>
                  <wp:docPr id="1127"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cstate="print"/>
                          <a:srcRect/>
                          <a:stretch>
                            <a:fillRect/>
                          </a:stretch>
                        </pic:blipFill>
                        <pic:spPr bwMode="auto">
                          <a:xfrm>
                            <a:off x="0" y="0"/>
                            <a:ext cx="625475" cy="282575"/>
                          </a:xfrm>
                          <a:prstGeom prst="rect">
                            <a:avLst/>
                          </a:prstGeom>
                          <a:noFill/>
                          <a:ln w="9525">
                            <a:noFill/>
                            <a:miter lim="800000"/>
                            <a:headEnd/>
                            <a:tailEnd/>
                          </a:ln>
                        </pic:spPr>
                      </pic:pic>
                    </a:graphicData>
                  </a:graphic>
                </wp:inline>
              </w:drawing>
            </w:r>
          </w:p>
        </w:tc>
        <w:tc>
          <w:tcPr>
            <w:tcW w:w="1123" w:type="dxa"/>
            <w:tcBorders>
              <w:left w:val="nil"/>
            </w:tcBorders>
            <w:vAlign w:val="center"/>
          </w:tcPr>
          <w:p w:rsidR="006D7D14" w:rsidRDefault="006D7D14" w:rsidP="002A4070">
            <w:pPr>
              <w:jc w:val="center"/>
              <w:rPr>
                <w:lang w:val="en-US"/>
              </w:rPr>
            </w:pPr>
            <w:r>
              <w:rPr>
                <w:lang w:val="en-US"/>
              </w:rPr>
              <w:t>B</w:t>
            </w:r>
            <w:r>
              <w:rPr>
                <w:noProof/>
                <w:lang w:val="de-CH" w:eastAsia="de-CH"/>
              </w:rPr>
              <w:drawing>
                <wp:inline distT="0" distB="0" distL="0" distR="0">
                  <wp:extent cx="625475" cy="699135"/>
                  <wp:effectExtent l="19050" t="0" r="3175" b="0"/>
                  <wp:docPr id="1128"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cstate="print"/>
                          <a:srcRect/>
                          <a:stretch>
                            <a:fillRect/>
                          </a:stretch>
                        </pic:blipFill>
                        <pic:spPr bwMode="auto">
                          <a:xfrm>
                            <a:off x="0" y="0"/>
                            <a:ext cx="625475" cy="699135"/>
                          </a:xfrm>
                          <a:prstGeom prst="rect">
                            <a:avLst/>
                          </a:prstGeom>
                          <a:noFill/>
                          <a:ln w="9525">
                            <a:noFill/>
                            <a:miter lim="800000"/>
                            <a:headEnd/>
                            <a:tailEnd/>
                          </a:ln>
                        </pic:spPr>
                      </pic:pic>
                    </a:graphicData>
                  </a:graphic>
                </wp:inline>
              </w:drawing>
            </w:r>
          </w:p>
        </w:tc>
        <w:tc>
          <w:tcPr>
            <w:tcW w:w="1123" w:type="dxa"/>
            <w:vAlign w:val="center"/>
          </w:tcPr>
          <w:p w:rsidR="006D7D14" w:rsidRDefault="006D7D14" w:rsidP="002A4070">
            <w:pPr>
              <w:jc w:val="center"/>
              <w:rPr>
                <w:lang w:val="en-US"/>
              </w:rPr>
            </w:pPr>
            <w:r>
              <w:rPr>
                <w:lang w:val="en-US"/>
              </w:rPr>
              <w:t>C</w:t>
            </w:r>
            <w:r>
              <w:rPr>
                <w:noProof/>
                <w:lang w:val="de-CH" w:eastAsia="de-CH"/>
              </w:rPr>
              <w:drawing>
                <wp:inline distT="0" distB="0" distL="0" distR="0">
                  <wp:extent cx="625475" cy="612140"/>
                  <wp:effectExtent l="19050" t="0" r="3175" b="0"/>
                  <wp:docPr id="1129"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cstate="print"/>
                          <a:srcRect/>
                          <a:stretch>
                            <a:fillRect/>
                          </a:stretch>
                        </pic:blipFill>
                        <pic:spPr bwMode="auto">
                          <a:xfrm>
                            <a:off x="0" y="0"/>
                            <a:ext cx="625475" cy="612140"/>
                          </a:xfrm>
                          <a:prstGeom prst="rect">
                            <a:avLst/>
                          </a:prstGeom>
                          <a:noFill/>
                          <a:ln w="9525">
                            <a:noFill/>
                            <a:miter lim="800000"/>
                            <a:headEnd/>
                            <a:tailEnd/>
                          </a:ln>
                        </pic:spPr>
                      </pic:pic>
                    </a:graphicData>
                  </a:graphic>
                </wp:inline>
              </w:drawing>
            </w:r>
          </w:p>
        </w:tc>
        <w:tc>
          <w:tcPr>
            <w:tcW w:w="1123" w:type="dxa"/>
            <w:vAlign w:val="center"/>
          </w:tcPr>
          <w:p w:rsidR="006D7D14" w:rsidRDefault="006D7D14" w:rsidP="002A4070">
            <w:pPr>
              <w:jc w:val="center"/>
              <w:rPr>
                <w:lang w:val="it-IT"/>
              </w:rPr>
            </w:pPr>
            <w:r>
              <w:rPr>
                <w:lang w:val="it-IT"/>
              </w:rPr>
              <w:t>N</w:t>
            </w:r>
            <w:r>
              <w:rPr>
                <w:noProof/>
                <w:lang w:val="de-CH" w:eastAsia="de-CH"/>
              </w:rPr>
              <w:drawing>
                <wp:inline distT="0" distB="0" distL="0" distR="0">
                  <wp:extent cx="625475" cy="645160"/>
                  <wp:effectExtent l="19050" t="0" r="3175" b="0"/>
                  <wp:docPr id="1130"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 cstate="print"/>
                          <a:srcRect/>
                          <a:stretch>
                            <a:fillRect/>
                          </a:stretch>
                        </pic:blipFill>
                        <pic:spPr bwMode="auto">
                          <a:xfrm>
                            <a:off x="0" y="0"/>
                            <a:ext cx="625475" cy="645160"/>
                          </a:xfrm>
                          <a:prstGeom prst="rect">
                            <a:avLst/>
                          </a:prstGeom>
                          <a:noFill/>
                          <a:ln w="9525">
                            <a:noFill/>
                            <a:miter lim="800000"/>
                            <a:headEnd/>
                            <a:tailEnd/>
                          </a:ln>
                        </pic:spPr>
                      </pic:pic>
                    </a:graphicData>
                  </a:graphic>
                </wp:inline>
              </w:drawing>
            </w:r>
          </w:p>
        </w:tc>
        <w:tc>
          <w:tcPr>
            <w:tcW w:w="1123" w:type="dxa"/>
            <w:vAlign w:val="center"/>
          </w:tcPr>
          <w:p w:rsidR="006D7D14" w:rsidRDefault="006D7D14" w:rsidP="002A4070">
            <w:pPr>
              <w:jc w:val="center"/>
              <w:rPr>
                <w:lang w:val="it-IT"/>
              </w:rPr>
            </w:pPr>
            <w:r>
              <w:rPr>
                <w:lang w:val="it-IT"/>
              </w:rPr>
              <w:t>O</w:t>
            </w:r>
            <w:r>
              <w:rPr>
                <w:noProof/>
                <w:lang w:val="de-CH" w:eastAsia="de-CH"/>
              </w:rPr>
              <w:drawing>
                <wp:inline distT="0" distB="0" distL="0" distR="0">
                  <wp:extent cx="625475" cy="605155"/>
                  <wp:effectExtent l="19050" t="0" r="3175" b="0"/>
                  <wp:docPr id="1131"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 cstate="print"/>
                          <a:srcRect/>
                          <a:stretch>
                            <a:fillRect/>
                          </a:stretch>
                        </pic:blipFill>
                        <pic:spPr bwMode="auto">
                          <a:xfrm>
                            <a:off x="0" y="0"/>
                            <a:ext cx="625475" cy="605155"/>
                          </a:xfrm>
                          <a:prstGeom prst="rect">
                            <a:avLst/>
                          </a:prstGeom>
                          <a:noFill/>
                          <a:ln w="9525">
                            <a:noFill/>
                            <a:miter lim="800000"/>
                            <a:headEnd/>
                            <a:tailEnd/>
                          </a:ln>
                        </pic:spPr>
                      </pic:pic>
                    </a:graphicData>
                  </a:graphic>
                </wp:inline>
              </w:drawing>
            </w:r>
          </w:p>
        </w:tc>
        <w:tc>
          <w:tcPr>
            <w:tcW w:w="1126" w:type="dxa"/>
            <w:vAlign w:val="center"/>
          </w:tcPr>
          <w:p w:rsidR="006D7D14" w:rsidRDefault="006D7D14" w:rsidP="002A4070">
            <w:pPr>
              <w:jc w:val="center"/>
              <w:rPr>
                <w:lang w:val="it-IT"/>
              </w:rPr>
            </w:pPr>
            <w:r>
              <w:rPr>
                <w:lang w:val="it-IT"/>
              </w:rPr>
              <w:t>F</w:t>
            </w:r>
            <w:r>
              <w:rPr>
                <w:noProof/>
                <w:lang w:val="de-CH" w:eastAsia="de-CH"/>
              </w:rPr>
              <w:drawing>
                <wp:inline distT="0" distB="0" distL="0" distR="0">
                  <wp:extent cx="625475" cy="659130"/>
                  <wp:effectExtent l="19050" t="0" r="3175" b="0"/>
                  <wp:docPr id="1132"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9" cstate="print"/>
                          <a:srcRect/>
                          <a:stretch>
                            <a:fillRect/>
                          </a:stretch>
                        </pic:blipFill>
                        <pic:spPr bwMode="auto">
                          <a:xfrm>
                            <a:off x="0" y="0"/>
                            <a:ext cx="625475" cy="659130"/>
                          </a:xfrm>
                          <a:prstGeom prst="rect">
                            <a:avLst/>
                          </a:prstGeom>
                          <a:noFill/>
                          <a:ln w="9525">
                            <a:noFill/>
                            <a:miter lim="800000"/>
                            <a:headEnd/>
                            <a:tailEnd/>
                          </a:ln>
                        </pic:spPr>
                      </pic:pic>
                    </a:graphicData>
                  </a:graphic>
                </wp:inline>
              </w:drawing>
            </w:r>
          </w:p>
        </w:tc>
        <w:tc>
          <w:tcPr>
            <w:tcW w:w="1123" w:type="dxa"/>
            <w:vAlign w:val="center"/>
          </w:tcPr>
          <w:p w:rsidR="006D7D14" w:rsidRDefault="006D7D14" w:rsidP="002A4070">
            <w:pPr>
              <w:jc w:val="center"/>
              <w:rPr>
                <w:lang w:val="it-IT"/>
              </w:rPr>
            </w:pPr>
            <w:r>
              <w:rPr>
                <w:lang w:val="it-IT"/>
              </w:rPr>
              <w:t>Ne</w:t>
            </w:r>
            <w:r>
              <w:rPr>
                <w:noProof/>
                <w:lang w:val="de-CH" w:eastAsia="de-CH"/>
              </w:rPr>
              <w:drawing>
                <wp:inline distT="0" distB="0" distL="0" distR="0">
                  <wp:extent cx="625475" cy="773430"/>
                  <wp:effectExtent l="19050" t="0" r="3175" b="0"/>
                  <wp:docPr id="1133"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 cstate="print"/>
                          <a:srcRect/>
                          <a:stretch>
                            <a:fillRect/>
                          </a:stretch>
                        </pic:blipFill>
                        <pic:spPr bwMode="auto">
                          <a:xfrm>
                            <a:off x="0" y="0"/>
                            <a:ext cx="625475" cy="773430"/>
                          </a:xfrm>
                          <a:prstGeom prst="rect">
                            <a:avLst/>
                          </a:prstGeom>
                          <a:noFill/>
                          <a:ln w="9525">
                            <a:noFill/>
                            <a:miter lim="800000"/>
                            <a:headEnd/>
                            <a:tailEnd/>
                          </a:ln>
                        </pic:spPr>
                      </pic:pic>
                    </a:graphicData>
                  </a:graphic>
                </wp:inline>
              </w:drawing>
            </w:r>
          </w:p>
        </w:tc>
      </w:tr>
    </w:tbl>
    <w:p w:rsidR="006D7D14" w:rsidRDefault="006D7D14" w:rsidP="006D7D14"/>
    <w:p w:rsidR="003746E8" w:rsidRDefault="003746E8" w:rsidP="000B50AA">
      <w:pPr>
        <w:ind w:right="1"/>
      </w:pPr>
    </w:p>
    <w:p w:rsidR="003746E8" w:rsidRDefault="003746E8" w:rsidP="000B50AA">
      <w:pPr>
        <w:ind w:right="1"/>
      </w:pPr>
    </w:p>
    <w:p w:rsidR="00015BB1" w:rsidRDefault="00015BB1" w:rsidP="00015BB1"/>
    <w:p w:rsidR="00015BB1" w:rsidRDefault="00015BB1" w:rsidP="00015BB1"/>
    <w:p w:rsidR="00015BB1" w:rsidRDefault="00015BB1" w:rsidP="00015BB1">
      <w:pPr>
        <w:pStyle w:val="berschrift2"/>
      </w:pPr>
      <w:r>
        <w:t>Lewis-Formeln</w:t>
      </w:r>
    </w:p>
    <w:p w:rsidR="00015BB1" w:rsidRDefault="00015BB1" w:rsidP="00015BB1">
      <w:r>
        <w:t>Folgende Regeln sollen gelten:</w:t>
      </w:r>
    </w:p>
    <w:p w:rsidR="00015BB1" w:rsidRDefault="00015BB1" w:rsidP="00015BB1">
      <w:pPr>
        <w:numPr>
          <w:ilvl w:val="0"/>
          <w:numId w:val="16"/>
        </w:numPr>
      </w:pPr>
      <w:r>
        <w:t>Der Atomrumpf wird durch das Elementsymbol dargestellt.</w:t>
      </w:r>
    </w:p>
    <w:p w:rsidR="00015BB1" w:rsidRDefault="00015BB1" w:rsidP="00015BB1">
      <w:pPr>
        <w:numPr>
          <w:ilvl w:val="0"/>
          <w:numId w:val="16"/>
        </w:numPr>
      </w:pPr>
      <w:r>
        <w:t xml:space="preserve">Einfach besetzte Orbitale werden als Punkte, doppelt besetzte als Striche dargestellt. </w:t>
      </w:r>
    </w:p>
    <w:p w:rsidR="00015BB1" w:rsidRDefault="00015BB1" w:rsidP="00015BB1">
      <w:pPr>
        <w:numPr>
          <w:ilvl w:val="0"/>
          <w:numId w:val="16"/>
        </w:numPr>
      </w:pPr>
      <w:r>
        <w:t>Es werden maximal 4 Valenzorbitale symbolisiert.</w:t>
      </w:r>
    </w:p>
    <w:p w:rsidR="00015BB1" w:rsidRDefault="00015BB1" w:rsidP="00015BB1">
      <w:pPr>
        <w:numPr>
          <w:ilvl w:val="0"/>
          <w:numId w:val="16"/>
        </w:numPr>
      </w:pPr>
      <w:r>
        <w:t>Die Orbitale ordnen sich so an, dass die Abstossung zwischen den Orbitalen möglichst klein wird.</w:t>
      </w:r>
    </w:p>
    <w:p w:rsidR="00015BB1" w:rsidRDefault="00015BB1" w:rsidP="00015BB1"/>
    <w:p w:rsidR="00015BB1" w:rsidRDefault="00015BB1" w:rsidP="00015BB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85"/>
        <w:gridCol w:w="885"/>
        <w:gridCol w:w="885"/>
        <w:gridCol w:w="885"/>
        <w:gridCol w:w="885"/>
        <w:gridCol w:w="885"/>
        <w:gridCol w:w="885"/>
        <w:gridCol w:w="885"/>
      </w:tblGrid>
      <w:tr w:rsidR="00015BB1" w:rsidTr="002A4070">
        <w:trPr>
          <w:cantSplit/>
          <w:trHeight w:val="720"/>
        </w:trPr>
        <w:tc>
          <w:tcPr>
            <w:tcW w:w="885" w:type="dxa"/>
            <w:vAlign w:val="center"/>
          </w:tcPr>
          <w:p w:rsidR="00015BB1" w:rsidRDefault="00015BB1" w:rsidP="002A4070">
            <w:pPr>
              <w:jc w:val="center"/>
              <w:rPr>
                <w:lang w:val="en-US"/>
              </w:rPr>
            </w:pPr>
            <w:r>
              <w:rPr>
                <w:lang w:val="en-US"/>
              </w:rPr>
              <w:t>H</w:t>
            </w:r>
          </w:p>
        </w:tc>
        <w:tc>
          <w:tcPr>
            <w:tcW w:w="5310" w:type="dxa"/>
            <w:gridSpan w:val="6"/>
            <w:tcBorders>
              <w:top w:val="nil"/>
            </w:tcBorders>
            <w:vAlign w:val="center"/>
          </w:tcPr>
          <w:p w:rsidR="00015BB1" w:rsidRDefault="00015BB1" w:rsidP="002A4070">
            <w:pPr>
              <w:jc w:val="center"/>
              <w:rPr>
                <w:lang w:val="en-US"/>
              </w:rPr>
            </w:pPr>
          </w:p>
        </w:tc>
        <w:tc>
          <w:tcPr>
            <w:tcW w:w="885" w:type="dxa"/>
            <w:vAlign w:val="center"/>
          </w:tcPr>
          <w:p w:rsidR="00015BB1" w:rsidRDefault="00015BB1" w:rsidP="002A4070">
            <w:pPr>
              <w:jc w:val="center"/>
              <w:rPr>
                <w:lang w:val="en-US"/>
              </w:rPr>
            </w:pPr>
            <w:r>
              <w:rPr>
                <w:lang w:val="en-US"/>
              </w:rPr>
              <w:t>He</w:t>
            </w:r>
          </w:p>
        </w:tc>
      </w:tr>
      <w:tr w:rsidR="00015BB1" w:rsidTr="002A4070">
        <w:trPr>
          <w:trHeight w:val="720"/>
        </w:trPr>
        <w:tc>
          <w:tcPr>
            <w:tcW w:w="885" w:type="dxa"/>
            <w:vAlign w:val="center"/>
          </w:tcPr>
          <w:p w:rsidR="00015BB1" w:rsidRDefault="00015BB1" w:rsidP="002A4070">
            <w:pPr>
              <w:jc w:val="center"/>
              <w:rPr>
                <w:lang w:val="en-US"/>
              </w:rPr>
            </w:pPr>
            <w:r>
              <w:rPr>
                <w:lang w:val="en-US"/>
              </w:rPr>
              <w:t>Li</w:t>
            </w:r>
          </w:p>
        </w:tc>
        <w:tc>
          <w:tcPr>
            <w:tcW w:w="885" w:type="dxa"/>
            <w:tcBorders>
              <w:right w:val="double" w:sz="4" w:space="0" w:color="auto"/>
            </w:tcBorders>
            <w:vAlign w:val="center"/>
          </w:tcPr>
          <w:p w:rsidR="00015BB1" w:rsidRDefault="00015BB1" w:rsidP="002A4070">
            <w:pPr>
              <w:jc w:val="center"/>
              <w:rPr>
                <w:lang w:val="en-US"/>
              </w:rPr>
            </w:pPr>
            <w:r>
              <w:rPr>
                <w:lang w:val="en-US"/>
              </w:rPr>
              <w:t>Be</w:t>
            </w:r>
          </w:p>
        </w:tc>
        <w:tc>
          <w:tcPr>
            <w:tcW w:w="885" w:type="dxa"/>
            <w:tcBorders>
              <w:left w:val="nil"/>
            </w:tcBorders>
            <w:vAlign w:val="center"/>
          </w:tcPr>
          <w:p w:rsidR="00015BB1" w:rsidRDefault="00015BB1" w:rsidP="002A4070">
            <w:pPr>
              <w:jc w:val="center"/>
              <w:rPr>
                <w:lang w:val="en-US"/>
              </w:rPr>
            </w:pPr>
            <w:r>
              <w:rPr>
                <w:lang w:val="en-US"/>
              </w:rPr>
              <w:t>B</w:t>
            </w:r>
          </w:p>
        </w:tc>
        <w:tc>
          <w:tcPr>
            <w:tcW w:w="885" w:type="dxa"/>
            <w:vAlign w:val="center"/>
          </w:tcPr>
          <w:p w:rsidR="00015BB1" w:rsidRDefault="00015BB1" w:rsidP="002A4070">
            <w:pPr>
              <w:jc w:val="center"/>
              <w:rPr>
                <w:lang w:val="en-US"/>
              </w:rPr>
            </w:pPr>
            <w:r>
              <w:rPr>
                <w:lang w:val="en-US"/>
              </w:rPr>
              <w:t>C</w:t>
            </w:r>
          </w:p>
        </w:tc>
        <w:tc>
          <w:tcPr>
            <w:tcW w:w="885" w:type="dxa"/>
            <w:vAlign w:val="center"/>
          </w:tcPr>
          <w:p w:rsidR="00015BB1" w:rsidRDefault="00015BB1" w:rsidP="002A4070">
            <w:pPr>
              <w:jc w:val="center"/>
              <w:rPr>
                <w:lang w:val="it-IT"/>
              </w:rPr>
            </w:pPr>
            <w:r>
              <w:rPr>
                <w:lang w:val="it-IT"/>
              </w:rPr>
              <w:t>N</w:t>
            </w:r>
          </w:p>
        </w:tc>
        <w:tc>
          <w:tcPr>
            <w:tcW w:w="885" w:type="dxa"/>
            <w:vAlign w:val="center"/>
          </w:tcPr>
          <w:p w:rsidR="00015BB1" w:rsidRDefault="00015BB1" w:rsidP="002A4070">
            <w:pPr>
              <w:jc w:val="center"/>
              <w:rPr>
                <w:lang w:val="it-IT"/>
              </w:rPr>
            </w:pPr>
            <w:r>
              <w:rPr>
                <w:lang w:val="it-IT"/>
              </w:rPr>
              <w:t>O</w:t>
            </w:r>
          </w:p>
        </w:tc>
        <w:tc>
          <w:tcPr>
            <w:tcW w:w="885" w:type="dxa"/>
            <w:vAlign w:val="center"/>
          </w:tcPr>
          <w:p w:rsidR="00015BB1" w:rsidRDefault="00015BB1" w:rsidP="002A4070">
            <w:pPr>
              <w:jc w:val="center"/>
              <w:rPr>
                <w:lang w:val="it-IT"/>
              </w:rPr>
            </w:pPr>
            <w:r>
              <w:rPr>
                <w:lang w:val="it-IT"/>
              </w:rPr>
              <w:t>F</w:t>
            </w:r>
          </w:p>
        </w:tc>
        <w:tc>
          <w:tcPr>
            <w:tcW w:w="885" w:type="dxa"/>
            <w:vAlign w:val="center"/>
          </w:tcPr>
          <w:p w:rsidR="00015BB1" w:rsidRDefault="00015BB1" w:rsidP="002A4070">
            <w:pPr>
              <w:jc w:val="center"/>
              <w:rPr>
                <w:lang w:val="it-IT"/>
              </w:rPr>
            </w:pPr>
            <w:r>
              <w:rPr>
                <w:lang w:val="it-IT"/>
              </w:rPr>
              <w:t>Ne</w:t>
            </w:r>
          </w:p>
        </w:tc>
      </w:tr>
      <w:tr w:rsidR="00015BB1" w:rsidTr="002A4070">
        <w:trPr>
          <w:trHeight w:val="720"/>
        </w:trPr>
        <w:tc>
          <w:tcPr>
            <w:tcW w:w="885" w:type="dxa"/>
            <w:vAlign w:val="center"/>
          </w:tcPr>
          <w:p w:rsidR="00015BB1" w:rsidRDefault="00015BB1" w:rsidP="002A4070">
            <w:pPr>
              <w:jc w:val="center"/>
              <w:rPr>
                <w:lang w:val="it-IT"/>
              </w:rPr>
            </w:pPr>
            <w:r>
              <w:rPr>
                <w:lang w:val="it-IT"/>
              </w:rPr>
              <w:t>Na</w:t>
            </w:r>
          </w:p>
        </w:tc>
        <w:tc>
          <w:tcPr>
            <w:tcW w:w="885" w:type="dxa"/>
            <w:tcBorders>
              <w:right w:val="double" w:sz="4" w:space="0" w:color="auto"/>
            </w:tcBorders>
            <w:vAlign w:val="center"/>
          </w:tcPr>
          <w:p w:rsidR="00015BB1" w:rsidRDefault="00015BB1" w:rsidP="002A4070">
            <w:pPr>
              <w:jc w:val="center"/>
              <w:rPr>
                <w:lang w:val="it-IT"/>
              </w:rPr>
            </w:pPr>
            <w:r>
              <w:rPr>
                <w:lang w:val="it-IT"/>
              </w:rPr>
              <w:t>Mg</w:t>
            </w:r>
          </w:p>
        </w:tc>
        <w:tc>
          <w:tcPr>
            <w:tcW w:w="885" w:type="dxa"/>
            <w:tcBorders>
              <w:left w:val="nil"/>
            </w:tcBorders>
            <w:vAlign w:val="center"/>
          </w:tcPr>
          <w:p w:rsidR="00015BB1" w:rsidRDefault="00015BB1" w:rsidP="002A4070">
            <w:pPr>
              <w:jc w:val="center"/>
              <w:rPr>
                <w:lang w:val="it-IT"/>
              </w:rPr>
            </w:pPr>
            <w:r>
              <w:rPr>
                <w:lang w:val="it-IT"/>
              </w:rPr>
              <w:t>Al</w:t>
            </w:r>
          </w:p>
        </w:tc>
        <w:tc>
          <w:tcPr>
            <w:tcW w:w="885" w:type="dxa"/>
            <w:vAlign w:val="center"/>
          </w:tcPr>
          <w:p w:rsidR="00015BB1" w:rsidRDefault="00015BB1" w:rsidP="002A4070">
            <w:pPr>
              <w:jc w:val="center"/>
              <w:rPr>
                <w:lang w:val="it-IT"/>
              </w:rPr>
            </w:pPr>
            <w:r>
              <w:rPr>
                <w:lang w:val="it-IT"/>
              </w:rPr>
              <w:t>Si</w:t>
            </w:r>
          </w:p>
        </w:tc>
        <w:tc>
          <w:tcPr>
            <w:tcW w:w="885" w:type="dxa"/>
            <w:vAlign w:val="center"/>
          </w:tcPr>
          <w:p w:rsidR="00015BB1" w:rsidRDefault="00015BB1" w:rsidP="002A4070">
            <w:pPr>
              <w:jc w:val="center"/>
              <w:rPr>
                <w:lang w:val="it-IT"/>
              </w:rPr>
            </w:pPr>
            <w:r>
              <w:rPr>
                <w:lang w:val="it-IT"/>
              </w:rPr>
              <w:t>P</w:t>
            </w:r>
          </w:p>
        </w:tc>
        <w:tc>
          <w:tcPr>
            <w:tcW w:w="885" w:type="dxa"/>
            <w:vAlign w:val="center"/>
          </w:tcPr>
          <w:p w:rsidR="00015BB1" w:rsidRDefault="00015BB1" w:rsidP="002A4070">
            <w:pPr>
              <w:jc w:val="center"/>
              <w:rPr>
                <w:lang w:val="it-IT"/>
              </w:rPr>
            </w:pPr>
            <w:r>
              <w:rPr>
                <w:lang w:val="it-IT"/>
              </w:rPr>
              <w:t>S</w:t>
            </w:r>
          </w:p>
        </w:tc>
        <w:tc>
          <w:tcPr>
            <w:tcW w:w="885" w:type="dxa"/>
            <w:vAlign w:val="center"/>
          </w:tcPr>
          <w:p w:rsidR="00015BB1" w:rsidRDefault="00015BB1" w:rsidP="002A4070">
            <w:pPr>
              <w:jc w:val="center"/>
            </w:pPr>
            <w:r>
              <w:t>Cl</w:t>
            </w:r>
          </w:p>
        </w:tc>
        <w:tc>
          <w:tcPr>
            <w:tcW w:w="885" w:type="dxa"/>
            <w:vAlign w:val="center"/>
          </w:tcPr>
          <w:p w:rsidR="00015BB1" w:rsidRDefault="00015BB1" w:rsidP="002A4070">
            <w:pPr>
              <w:jc w:val="center"/>
            </w:pPr>
            <w:r>
              <w:t>Ar</w:t>
            </w:r>
          </w:p>
        </w:tc>
      </w:tr>
      <w:tr w:rsidR="00015BB1" w:rsidTr="002A4070">
        <w:trPr>
          <w:trHeight w:val="720"/>
        </w:trPr>
        <w:tc>
          <w:tcPr>
            <w:tcW w:w="885" w:type="dxa"/>
            <w:vAlign w:val="center"/>
          </w:tcPr>
          <w:p w:rsidR="00015BB1" w:rsidRDefault="00015BB1" w:rsidP="002A4070">
            <w:pPr>
              <w:jc w:val="center"/>
            </w:pPr>
            <w:r>
              <w:t>...</w:t>
            </w:r>
          </w:p>
        </w:tc>
        <w:tc>
          <w:tcPr>
            <w:tcW w:w="885" w:type="dxa"/>
            <w:tcBorders>
              <w:right w:val="double" w:sz="4" w:space="0" w:color="auto"/>
            </w:tcBorders>
            <w:vAlign w:val="center"/>
          </w:tcPr>
          <w:p w:rsidR="00015BB1" w:rsidRDefault="00015BB1" w:rsidP="002A4070">
            <w:pPr>
              <w:jc w:val="center"/>
            </w:pPr>
            <w:r>
              <w:t>...</w:t>
            </w:r>
          </w:p>
        </w:tc>
        <w:tc>
          <w:tcPr>
            <w:tcW w:w="885" w:type="dxa"/>
            <w:tcBorders>
              <w:left w:val="nil"/>
            </w:tcBorders>
            <w:vAlign w:val="center"/>
          </w:tcPr>
          <w:p w:rsidR="00015BB1" w:rsidRDefault="00015BB1" w:rsidP="002A4070">
            <w:pPr>
              <w:jc w:val="center"/>
            </w:pPr>
            <w:r>
              <w:t>...</w:t>
            </w:r>
          </w:p>
        </w:tc>
        <w:tc>
          <w:tcPr>
            <w:tcW w:w="885" w:type="dxa"/>
            <w:vAlign w:val="center"/>
          </w:tcPr>
          <w:p w:rsidR="00015BB1" w:rsidRDefault="00015BB1" w:rsidP="002A4070">
            <w:pPr>
              <w:jc w:val="center"/>
            </w:pPr>
            <w:r>
              <w:t>...</w:t>
            </w:r>
          </w:p>
        </w:tc>
        <w:tc>
          <w:tcPr>
            <w:tcW w:w="885" w:type="dxa"/>
            <w:vAlign w:val="center"/>
          </w:tcPr>
          <w:p w:rsidR="00015BB1" w:rsidRDefault="00015BB1" w:rsidP="002A4070">
            <w:pPr>
              <w:jc w:val="center"/>
            </w:pPr>
            <w:r>
              <w:t>...</w:t>
            </w:r>
          </w:p>
        </w:tc>
        <w:tc>
          <w:tcPr>
            <w:tcW w:w="885" w:type="dxa"/>
            <w:vAlign w:val="center"/>
          </w:tcPr>
          <w:p w:rsidR="00015BB1" w:rsidRDefault="00015BB1" w:rsidP="002A4070">
            <w:pPr>
              <w:jc w:val="center"/>
            </w:pPr>
            <w:r>
              <w:t>...</w:t>
            </w:r>
          </w:p>
        </w:tc>
        <w:tc>
          <w:tcPr>
            <w:tcW w:w="885" w:type="dxa"/>
            <w:vAlign w:val="center"/>
          </w:tcPr>
          <w:p w:rsidR="00015BB1" w:rsidRDefault="00015BB1" w:rsidP="002A4070">
            <w:pPr>
              <w:jc w:val="center"/>
            </w:pPr>
            <w:r>
              <w:t>...</w:t>
            </w:r>
          </w:p>
        </w:tc>
        <w:tc>
          <w:tcPr>
            <w:tcW w:w="885" w:type="dxa"/>
            <w:vAlign w:val="center"/>
          </w:tcPr>
          <w:p w:rsidR="00015BB1" w:rsidRDefault="00015BB1" w:rsidP="002A4070">
            <w:pPr>
              <w:jc w:val="center"/>
            </w:pPr>
            <w:r>
              <w:t>...</w:t>
            </w:r>
          </w:p>
        </w:tc>
      </w:tr>
    </w:tbl>
    <w:p w:rsidR="00015BB1" w:rsidRDefault="00015BB1" w:rsidP="00015BB1"/>
    <w:p w:rsidR="009F4F43" w:rsidRDefault="009F4F43">
      <w:pPr>
        <w:spacing w:after="200" w:line="276" w:lineRule="auto"/>
        <w:jc w:val="left"/>
      </w:pPr>
      <w:r>
        <w:br w:type="page"/>
      </w:r>
    </w:p>
    <w:p w:rsidR="00183528" w:rsidRDefault="00183528" w:rsidP="00183528">
      <w:pPr>
        <w:pStyle w:val="berschrift2"/>
      </w:pPr>
      <w:r w:rsidRPr="001B4678">
        <w:rPr>
          <w:lang w:val="de-CH"/>
        </w:rPr>
        <w:lastRenderedPageBreak/>
        <w:t>Von den Atomen zu den Molekülen</w:t>
      </w:r>
    </w:p>
    <w:p w:rsidR="00183528" w:rsidRDefault="00183528" w:rsidP="00183528"/>
    <w:p w:rsidR="00183528" w:rsidRDefault="00183528" w:rsidP="00183528">
      <w:r>
        <w:t>Allgemeines zur chemischen Bindung</w:t>
      </w:r>
    </w:p>
    <w:p w:rsidR="00183528" w:rsidRDefault="00183528" w:rsidP="00183528">
      <w:r>
        <w:t xml:space="preserve">In den seltensten Fällen treten Atome für sich allein auf. Es muss also eine Kraft geben, welche die Atome innerhalb eines Teilchens zusammenhält. Diese Kraft wird chemische Bindung genannt. </w:t>
      </w:r>
    </w:p>
    <w:p w:rsidR="00183528" w:rsidRDefault="00183528" w:rsidP="00183528"/>
    <w:p w:rsidR="00183528" w:rsidRDefault="00183528" w:rsidP="00183528">
      <w:r>
        <w:t xml:space="preserve">Im Verlaufe des Unterrichts werden wir drei Typen chemischer Bindungen begegnen, die zwar gewisse Gemeinsamkeiten aufweisen, aber trotzdem ihre speziellen, ganz typischen Merkmale besitzen. </w:t>
      </w:r>
    </w:p>
    <w:p w:rsidR="00183528" w:rsidRDefault="00183528" w:rsidP="00183528"/>
    <w:p w:rsidR="00183528" w:rsidRDefault="00183528" w:rsidP="00183528">
      <w:r>
        <w:t xml:space="preserve">1) </w:t>
      </w:r>
      <w:r w:rsidRPr="00062DEF">
        <w:rPr>
          <w:b/>
        </w:rPr>
        <w:t>Kovalenzbindung</w:t>
      </w:r>
      <w:r>
        <w:t xml:space="preserve"> (auch Elektronenpaar-Bindung, Molekülbindung, Atombindung). </w:t>
      </w:r>
    </w:p>
    <w:p w:rsidR="00183528" w:rsidRDefault="00183528" w:rsidP="00183528">
      <w:r>
        <w:tab/>
        <w:t>Dieser Typ tritt auf, wenn nur Nichtmetall-Atome miteinander wechselwirken, z.B. H</w:t>
      </w:r>
      <w:r w:rsidRPr="00BE5B59">
        <w:rPr>
          <w:vertAlign w:val="subscript"/>
        </w:rPr>
        <w:t>2</w:t>
      </w:r>
      <w:r>
        <w:t>O.</w:t>
      </w:r>
    </w:p>
    <w:p w:rsidR="00183528" w:rsidRDefault="00183528" w:rsidP="00183528">
      <w:r>
        <w:t xml:space="preserve">2) </w:t>
      </w:r>
      <w:r w:rsidRPr="00062DEF">
        <w:rPr>
          <w:b/>
        </w:rPr>
        <w:t>Ionenbindung</w:t>
      </w:r>
      <w:r>
        <w:t xml:space="preserve"> (auch Elektrostatische Bindung, Salzbindung)</w:t>
      </w:r>
    </w:p>
    <w:p w:rsidR="00183528" w:rsidRDefault="00183528" w:rsidP="00183528">
      <w:r>
        <w:tab/>
        <w:t>Tritt auf bei Wechselwirkungen von Nichtmetall-Atomen mit Metall-Atomen, z.B. NaCl.</w:t>
      </w:r>
    </w:p>
    <w:p w:rsidR="00183528" w:rsidRDefault="00183528" w:rsidP="00183528">
      <w:r>
        <w:t xml:space="preserve">3) </w:t>
      </w:r>
      <w:r w:rsidRPr="00062DEF">
        <w:rPr>
          <w:b/>
        </w:rPr>
        <w:t>Metallbindung</w:t>
      </w:r>
      <w:r>
        <w:t xml:space="preserve"> (auch Elektronengas-Bindung)</w:t>
      </w:r>
    </w:p>
    <w:p w:rsidR="00183528" w:rsidRDefault="00183528" w:rsidP="00183528">
      <w:r>
        <w:tab/>
        <w:t>Ausschliesslich Wechselwirkungen von Metall-Atomen untereinander, z.B. Fe.</w:t>
      </w:r>
    </w:p>
    <w:p w:rsidR="00183528" w:rsidRDefault="00183528" w:rsidP="00183528"/>
    <w:p w:rsidR="00183528" w:rsidRDefault="00183528" w:rsidP="00183528"/>
    <w:p w:rsidR="00183528" w:rsidRDefault="00183528" w:rsidP="00183528"/>
    <w:p w:rsidR="00183528" w:rsidRDefault="00183528" w:rsidP="00183528"/>
    <w:p w:rsidR="00183528" w:rsidRPr="000C40E8" w:rsidRDefault="00183528" w:rsidP="00183528">
      <w:pPr>
        <w:pStyle w:val="berschrift2"/>
        <w:rPr>
          <w:lang w:val="de-CH"/>
        </w:rPr>
      </w:pPr>
      <w:r w:rsidRPr="000C40E8">
        <w:rPr>
          <w:lang w:val="de-CH"/>
        </w:rPr>
        <w:t>Die Kovalenzbindung</w:t>
      </w:r>
    </w:p>
    <w:p w:rsidR="00183528" w:rsidRDefault="00183528" w:rsidP="00183528">
      <w:pPr>
        <w:rPr>
          <w:lang w:val="de-CH"/>
        </w:rPr>
      </w:pPr>
    </w:p>
    <w:p w:rsidR="00183528" w:rsidRDefault="00183528" w:rsidP="00183528">
      <w:r w:rsidRPr="000C40E8">
        <w:rPr>
          <w:lang w:val="de-CH"/>
        </w:rPr>
        <w:t xml:space="preserve">Wenn sich zwei Atome mit </w:t>
      </w:r>
      <w:r w:rsidRPr="000C40E8">
        <w:rPr>
          <w:b/>
          <w:lang w:val="de-CH"/>
        </w:rPr>
        <w:t>je mindestens einer einfach</w:t>
      </w:r>
      <w:r w:rsidRPr="000C40E8">
        <w:rPr>
          <w:lang w:val="de-CH"/>
        </w:rPr>
        <w:t xml:space="preserve"> besetzten Kugelwolke</w:t>
      </w:r>
      <w:r>
        <w:rPr>
          <w:lang w:val="de-CH"/>
        </w:rPr>
        <w:t xml:space="preserve"> </w:t>
      </w:r>
      <w:r w:rsidRPr="000C40E8">
        <w:rPr>
          <w:lang w:val="de-CH"/>
        </w:rPr>
        <w:t>nähern, so verschmelzen diese beiden Kugelwolken. Es entsteht eine bindende</w:t>
      </w:r>
      <w:r>
        <w:rPr>
          <w:lang w:val="de-CH"/>
        </w:rPr>
        <w:t xml:space="preserve"> </w:t>
      </w:r>
      <w:r w:rsidRPr="000C40E8">
        <w:rPr>
          <w:lang w:val="de-CH"/>
        </w:rPr>
        <w:t>Kugelwolke welche über zwei Elektronen verfügt. Man spricht von einer</w:t>
      </w:r>
      <w:r>
        <w:rPr>
          <w:lang w:val="de-CH"/>
        </w:rPr>
        <w:t xml:space="preserve"> </w:t>
      </w:r>
      <w:r w:rsidRPr="000C40E8">
        <w:rPr>
          <w:lang w:val="de-CH"/>
        </w:rPr>
        <w:t>Kovalenzbindung (von lat. covalere = "gemeinsamen Wert haben").</w:t>
      </w:r>
    </w:p>
    <w:p w:rsidR="00183528" w:rsidRDefault="00183528" w:rsidP="00183528"/>
    <w:p w:rsidR="00183528" w:rsidRDefault="00183528" w:rsidP="00183528">
      <w:r>
        <w:rPr>
          <w:noProof/>
          <w:lang w:val="de-CH" w:eastAsia="de-CH"/>
        </w:rPr>
        <w:drawing>
          <wp:inline distT="0" distB="0" distL="0" distR="0">
            <wp:extent cx="5761355" cy="2903531"/>
            <wp:effectExtent l="19050" t="0" r="0" b="0"/>
            <wp:docPr id="114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761355" cy="2903531"/>
                    </a:xfrm>
                    <a:prstGeom prst="rect">
                      <a:avLst/>
                    </a:prstGeom>
                    <a:noFill/>
                    <a:ln w="9525">
                      <a:noFill/>
                      <a:miter lim="800000"/>
                      <a:headEnd/>
                      <a:tailEnd/>
                    </a:ln>
                  </pic:spPr>
                </pic:pic>
              </a:graphicData>
            </a:graphic>
          </wp:inline>
        </w:drawing>
      </w:r>
    </w:p>
    <w:p w:rsidR="00183528" w:rsidRDefault="00183528" w:rsidP="00183528"/>
    <w:p w:rsidR="00183528" w:rsidRDefault="00183528" w:rsidP="00183528">
      <w:pPr>
        <w:rPr>
          <w:lang w:val="de-CH"/>
        </w:rPr>
      </w:pPr>
      <w:r w:rsidRPr="003652B9">
        <w:rPr>
          <w:lang w:val="de-CH"/>
        </w:rPr>
        <w:t>Fluor besitzt eine einfach und drei doppelt besetzte Kugelwolken. Zwei Fluor-Atome können demnach die beiden einfach besetzten Kugelwolken verschmelzen</w:t>
      </w:r>
      <w:r>
        <w:rPr>
          <w:lang w:val="de-CH"/>
        </w:rPr>
        <w:t xml:space="preserve"> </w:t>
      </w:r>
      <w:r w:rsidRPr="003652B9">
        <w:rPr>
          <w:lang w:val="de-CH"/>
        </w:rPr>
        <w:t>und ein Fluor-Molekül (F</w:t>
      </w:r>
      <w:r w:rsidRPr="00F72113">
        <w:rPr>
          <w:vertAlign w:val="subscript"/>
          <w:lang w:val="de-CH"/>
        </w:rPr>
        <w:t>2</w:t>
      </w:r>
      <w:r w:rsidRPr="003652B9">
        <w:rPr>
          <w:lang w:val="de-CH"/>
        </w:rPr>
        <w:t>) bilden. Verschmelzen die beiden einfach besetzten</w:t>
      </w:r>
      <w:r>
        <w:rPr>
          <w:lang w:val="de-CH"/>
        </w:rPr>
        <w:t xml:space="preserve"> </w:t>
      </w:r>
      <w:r w:rsidRPr="003652B9">
        <w:rPr>
          <w:lang w:val="de-CH"/>
        </w:rPr>
        <w:t xml:space="preserve">Kugelwolken der Fluor-Atome, so entsteht ein </w:t>
      </w:r>
      <w:r w:rsidRPr="0014513A">
        <w:rPr>
          <w:b/>
          <w:lang w:val="de-CH"/>
        </w:rPr>
        <w:t>bindendes Elektronenpaar</w:t>
      </w:r>
      <w:r w:rsidRPr="003652B9">
        <w:rPr>
          <w:lang w:val="de-CH"/>
        </w:rPr>
        <w:t>. Die</w:t>
      </w:r>
      <w:r>
        <w:rPr>
          <w:lang w:val="de-CH"/>
        </w:rPr>
        <w:t xml:space="preserve"> </w:t>
      </w:r>
      <w:r w:rsidRPr="003652B9">
        <w:rPr>
          <w:lang w:val="de-CH"/>
        </w:rPr>
        <w:t>drei doppelt besetzten Orbitale eines Fluor-Atoms können keine Bindungen</w:t>
      </w:r>
      <w:r>
        <w:rPr>
          <w:lang w:val="de-CH"/>
        </w:rPr>
        <w:t xml:space="preserve"> </w:t>
      </w:r>
      <w:r w:rsidRPr="003652B9">
        <w:rPr>
          <w:lang w:val="de-CH"/>
        </w:rPr>
        <w:t xml:space="preserve">eingehen, sie werden daher </w:t>
      </w:r>
      <w:r w:rsidRPr="0014513A">
        <w:rPr>
          <w:b/>
          <w:lang w:val="de-CH"/>
        </w:rPr>
        <w:t>nichtbindende Elektronenpaare</w:t>
      </w:r>
      <w:r w:rsidRPr="003652B9">
        <w:rPr>
          <w:lang w:val="de-CH"/>
        </w:rPr>
        <w:t xml:space="preserve"> genannt.</w:t>
      </w:r>
    </w:p>
    <w:p w:rsidR="00183528" w:rsidRDefault="00183528" w:rsidP="00183528">
      <w:pPr>
        <w:rPr>
          <w:lang w:val="de-CH"/>
        </w:rPr>
      </w:pPr>
    </w:p>
    <w:p w:rsidR="00183528" w:rsidRDefault="00183528" w:rsidP="00183528"/>
    <w:p w:rsidR="00183528" w:rsidRDefault="00183528" w:rsidP="00183528">
      <w:pPr>
        <w:spacing w:after="200" w:line="276" w:lineRule="auto"/>
        <w:jc w:val="left"/>
      </w:pPr>
      <w:r>
        <w:br w:type="page"/>
      </w:r>
    </w:p>
    <w:p w:rsidR="00183528" w:rsidRDefault="00183528" w:rsidP="00183528"/>
    <w:p w:rsidR="00183528" w:rsidRDefault="00183528" w:rsidP="00183528">
      <w:r>
        <w:t xml:space="preserve">Zeichne in analoger Weise die Moleküle </w:t>
      </w:r>
    </w:p>
    <w:p w:rsidR="00183528" w:rsidRDefault="00183528" w:rsidP="00183528">
      <w:r>
        <w:t xml:space="preserve">a) 2 H </w:t>
      </w:r>
      <w:r>
        <w:sym w:font="Wingdings" w:char="F0E0"/>
      </w:r>
      <w:r>
        <w:t xml:space="preserve"> H</w:t>
      </w:r>
      <w:r w:rsidRPr="009074EC">
        <w:rPr>
          <w:vertAlign w:val="subscript"/>
        </w:rPr>
        <w:t>2</w:t>
      </w:r>
    </w:p>
    <w:p w:rsidR="00183528" w:rsidRDefault="00183528" w:rsidP="00183528">
      <w:r>
        <w:t xml:space="preserve">b) H + F </w:t>
      </w:r>
      <w:r>
        <w:sym w:font="Wingdings" w:char="F0E0"/>
      </w:r>
      <w:r>
        <w:t xml:space="preserve"> HF</w:t>
      </w:r>
    </w:p>
    <w:p w:rsidR="00183528" w:rsidRDefault="00183528" w:rsidP="00183528">
      <w:r>
        <w:t xml:space="preserve">c) C + 4 H </w:t>
      </w:r>
      <w:r>
        <w:sym w:font="Wingdings" w:char="F0E0"/>
      </w:r>
      <w:r>
        <w:t xml:space="preserve"> CH</w:t>
      </w:r>
      <w:r w:rsidRPr="009074EC">
        <w:rPr>
          <w:vertAlign w:val="subscript"/>
        </w:rPr>
        <w:t>4</w:t>
      </w:r>
    </w:p>
    <w:p w:rsidR="00183528" w:rsidRDefault="00183528" w:rsidP="00183528">
      <w:r>
        <w:t xml:space="preserve">d) O + 2 H </w:t>
      </w:r>
      <w:r>
        <w:sym w:font="Wingdings" w:char="F0E0"/>
      </w:r>
      <w:r>
        <w:t xml:space="preserve"> H</w:t>
      </w:r>
      <w:r w:rsidRPr="00591B97">
        <w:rPr>
          <w:vertAlign w:val="subscript"/>
        </w:rPr>
        <w:t>2</w:t>
      </w:r>
      <w:r>
        <w:t>O</w:t>
      </w:r>
    </w:p>
    <w:p w:rsidR="00183528" w:rsidRDefault="00183528" w:rsidP="00183528">
      <w:r>
        <w:t xml:space="preserve">e1) N + ? H </w:t>
      </w:r>
      <w:r>
        <w:sym w:font="Wingdings" w:char="F0E0"/>
      </w:r>
      <w:r>
        <w:t xml:space="preserve"> NH</w:t>
      </w:r>
      <w:r w:rsidRPr="009074EC">
        <w:rPr>
          <w:vertAlign w:val="subscript"/>
        </w:rPr>
        <w:t>?</w:t>
      </w:r>
    </w:p>
    <w:p w:rsidR="00183528" w:rsidRDefault="00183528" w:rsidP="00183528">
      <w:r>
        <w:t xml:space="preserve">e2) </w:t>
      </w:r>
      <w:r w:rsidRPr="00390B78">
        <w:rPr>
          <w:lang w:val="de-CH"/>
        </w:rPr>
        <w:t>Wie</w:t>
      </w:r>
      <w:r>
        <w:rPr>
          <w:lang w:val="de-CH"/>
        </w:rPr>
        <w:t xml:space="preserve"> </w:t>
      </w:r>
      <w:r w:rsidRPr="00390B78">
        <w:rPr>
          <w:lang w:val="de-CH"/>
        </w:rPr>
        <w:t>viele bindende und nichtbindende Elektronenpaare besitzt das</w:t>
      </w:r>
      <w:r>
        <w:rPr>
          <w:lang w:val="de-CH"/>
        </w:rPr>
        <w:t xml:space="preserve"> gezeichnete Molekül?</w:t>
      </w:r>
    </w:p>
    <w:p w:rsidR="00183528" w:rsidRDefault="00183528" w:rsidP="00183528"/>
    <w:p w:rsidR="00183528" w:rsidRDefault="0018352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B825F8" w:rsidRDefault="00B825F8" w:rsidP="00183528"/>
    <w:p w:rsidR="00293202" w:rsidRDefault="00293202" w:rsidP="00183528"/>
    <w:p w:rsidR="00293202" w:rsidRDefault="00293202" w:rsidP="00183528"/>
    <w:p w:rsidR="00293202" w:rsidRDefault="00293202" w:rsidP="00183528"/>
    <w:p w:rsidR="00293202" w:rsidRDefault="00293202" w:rsidP="00183528"/>
    <w:p w:rsidR="00293202" w:rsidRDefault="00293202" w:rsidP="00183528"/>
    <w:p w:rsidR="00293202" w:rsidRDefault="00293202" w:rsidP="00183528"/>
    <w:p w:rsidR="00293202" w:rsidRDefault="00293202" w:rsidP="00183528"/>
    <w:p w:rsidR="00B825F8" w:rsidRDefault="00B825F8" w:rsidP="00183528"/>
    <w:p w:rsidR="00183528" w:rsidRDefault="00311761" w:rsidP="00183528">
      <w:pPr>
        <w:spacing w:after="200" w:line="276" w:lineRule="auto"/>
        <w:jc w:val="left"/>
      </w:pPr>
      <w:r>
        <w:rPr>
          <w:noProof/>
          <w:lang w:eastAsia="en-US"/>
        </w:rPr>
        <w:pict>
          <v:shape id="_x0000_s2198" type="#_x0000_t202" style="position:absolute;margin-left:-22.15pt;margin-top:20.4pt;width:441pt;height:101.55pt;z-index:251944960;mso-width-relative:margin;mso-height-relative:margin">
            <v:textbox>
              <w:txbxContent>
                <w:p w:rsidR="002D39CB" w:rsidRDefault="002D39CB" w:rsidP="00700946">
                  <w:r>
                    <w:t>Typisches Merkmal bei jeder gezeichneten Verbindung:</w:t>
                  </w:r>
                </w:p>
                <w:p w:rsidR="002D39CB" w:rsidRPr="00700946" w:rsidRDefault="002D39CB" w:rsidP="00700946">
                  <w:pPr>
                    <w:rPr>
                      <w:vanish/>
                      <w:color w:val="FF0000"/>
                    </w:rPr>
                  </w:pPr>
                  <w:r w:rsidRPr="00700946">
                    <w:rPr>
                      <w:vanish/>
                      <w:color w:val="FF0000"/>
                    </w:rPr>
                    <w:tab/>
                    <w:t>Es dürfen keine ungepaarten ('Punkte') Elektronen übrig bleiben</w:t>
                  </w:r>
                </w:p>
                <w:p w:rsidR="002D39CB" w:rsidRPr="00700946" w:rsidRDefault="002D39CB" w:rsidP="00700946">
                  <w:pPr>
                    <w:rPr>
                      <w:vanish/>
                      <w:color w:val="FF0000"/>
                    </w:rPr>
                  </w:pPr>
                  <w:r w:rsidRPr="00700946">
                    <w:rPr>
                      <w:vanish/>
                      <w:color w:val="FF0000"/>
                    </w:rPr>
                    <w:tab/>
                  </w:r>
                  <w:r>
                    <w:rPr>
                      <w:vanish/>
                      <w:color w:val="FF0000"/>
                    </w:rPr>
                    <w:t>(</w:t>
                  </w:r>
                  <w:r w:rsidRPr="00700946">
                    <w:rPr>
                      <w:vanish/>
                      <w:color w:val="FF0000"/>
                    </w:rPr>
                    <w:t>Bei allen gilt die Oktettregel</w:t>
                  </w:r>
                  <w:r>
                    <w:rPr>
                      <w:vanish/>
                      <w:color w:val="FF0000"/>
                    </w:rPr>
                    <w:t>)</w:t>
                  </w:r>
                </w:p>
                <w:p w:rsidR="002D39CB" w:rsidRDefault="002D39CB"/>
              </w:txbxContent>
            </v:textbox>
          </v:shape>
        </w:pict>
      </w:r>
      <w:r w:rsidR="00183528">
        <w:br w:type="page"/>
      </w:r>
    </w:p>
    <w:p w:rsidR="0083783F" w:rsidRDefault="0083783F">
      <w:pPr>
        <w:spacing w:after="200" w:line="276" w:lineRule="auto"/>
        <w:jc w:val="left"/>
      </w:pPr>
    </w:p>
    <w:p w:rsidR="0075326C" w:rsidRPr="0083783F" w:rsidRDefault="0083783F" w:rsidP="0083783F">
      <w:pPr>
        <w:pStyle w:val="berschrift2"/>
        <w:rPr>
          <w:lang w:val="de-CH"/>
        </w:rPr>
      </w:pPr>
      <w:r w:rsidRPr="0083783F">
        <w:rPr>
          <w:lang w:val="de-CH"/>
        </w:rPr>
        <w:t>Mehrfachbindungen</w:t>
      </w:r>
    </w:p>
    <w:p w:rsidR="0083783F" w:rsidRDefault="0083783F" w:rsidP="0083783F"/>
    <w:p w:rsidR="0083783F" w:rsidRPr="000373C3" w:rsidRDefault="0083783F" w:rsidP="0083783F">
      <w:pPr>
        <w:rPr>
          <w:b/>
          <w:lang w:val="de-CH"/>
        </w:rPr>
      </w:pPr>
      <w:r w:rsidRPr="000373C3">
        <w:rPr>
          <w:b/>
          <w:lang w:val="de-CH"/>
        </w:rPr>
        <w:t>Doppelbindung</w:t>
      </w:r>
    </w:p>
    <w:p w:rsidR="0083783F" w:rsidRPr="00EC2C9C" w:rsidRDefault="0083783F" w:rsidP="0083783F">
      <w:pPr>
        <w:rPr>
          <w:lang w:val="de-CH"/>
        </w:rPr>
      </w:pPr>
      <w:r w:rsidRPr="00EC2C9C">
        <w:rPr>
          <w:lang w:val="de-CH"/>
        </w:rPr>
        <w:t>Bisher haben wir nur die Bildung von einer Kovalenzbindung zwischen zwei</w:t>
      </w:r>
      <w:r>
        <w:rPr>
          <w:lang w:val="de-CH"/>
        </w:rPr>
        <w:t xml:space="preserve"> </w:t>
      </w:r>
      <w:r w:rsidRPr="00EC2C9C">
        <w:rPr>
          <w:lang w:val="de-CH"/>
        </w:rPr>
        <w:t>Atomen betrachtet. Man spricht auch von der Ausbildung einer Einfachbindung.</w:t>
      </w:r>
      <w:r>
        <w:rPr>
          <w:lang w:val="de-CH"/>
        </w:rPr>
        <w:t xml:space="preserve"> </w:t>
      </w:r>
      <w:r w:rsidRPr="00EC2C9C">
        <w:rPr>
          <w:lang w:val="de-CH"/>
        </w:rPr>
        <w:t>Es stellt sich aber die Frage, warum Sauerstoff-Gas als zweiatomiges Molekül (O</w:t>
      </w:r>
      <w:r w:rsidRPr="00622D38">
        <w:rPr>
          <w:vertAlign w:val="subscript"/>
          <w:lang w:val="de-CH"/>
        </w:rPr>
        <w:t>2</w:t>
      </w:r>
      <w:r w:rsidRPr="00EC2C9C">
        <w:rPr>
          <w:lang w:val="de-CH"/>
        </w:rPr>
        <w:t>)</w:t>
      </w:r>
      <w:r>
        <w:rPr>
          <w:lang w:val="de-CH"/>
        </w:rPr>
        <w:t xml:space="preserve"> </w:t>
      </w:r>
      <w:r w:rsidRPr="00EC2C9C">
        <w:rPr>
          <w:lang w:val="de-CH"/>
        </w:rPr>
        <w:t xml:space="preserve">vorkommt, wo doch das Sauerstoff-Atom zweibindig ist? </w:t>
      </w:r>
      <w:r w:rsidR="00D801EF">
        <w:rPr>
          <w:lang w:val="de-CH"/>
        </w:rPr>
        <w:t>Die</w:t>
      </w:r>
      <w:r w:rsidRPr="00EC2C9C">
        <w:rPr>
          <w:lang w:val="de-CH"/>
        </w:rPr>
        <w:t xml:space="preserve"> Antwort ist schnell</w:t>
      </w:r>
    </w:p>
    <w:p w:rsidR="0083783F" w:rsidRDefault="0083783F" w:rsidP="0083783F">
      <w:pPr>
        <w:rPr>
          <w:lang w:val="de-CH"/>
        </w:rPr>
      </w:pPr>
      <w:r w:rsidRPr="00EC2C9C">
        <w:rPr>
          <w:lang w:val="de-CH"/>
        </w:rPr>
        <w:t>gegeben. Beide Sauerstoff-Atome müssen zwei Kovalenzbindungen ausbilden</w:t>
      </w:r>
      <w:r>
        <w:rPr>
          <w:lang w:val="de-CH"/>
        </w:rPr>
        <w:t xml:space="preserve"> </w:t>
      </w:r>
      <w:r w:rsidRPr="00EC2C9C">
        <w:rPr>
          <w:lang w:val="de-CH"/>
        </w:rPr>
        <w:t>damit die Edelgasregel erfüllt ist. Beide einfach besetzten Kugelwolken der</w:t>
      </w:r>
      <w:r>
        <w:rPr>
          <w:lang w:val="de-CH"/>
        </w:rPr>
        <w:t xml:space="preserve"> </w:t>
      </w:r>
      <w:r w:rsidRPr="00EC2C9C">
        <w:rPr>
          <w:lang w:val="de-CH"/>
        </w:rPr>
        <w:t>Sauerstoff-Atome verschmelzen dabei - es entsteht eine Doppelbindung:</w:t>
      </w:r>
    </w:p>
    <w:p w:rsidR="0083783F" w:rsidRDefault="0083783F" w:rsidP="0083783F">
      <w:pPr>
        <w:rPr>
          <w:lang w:val="de-CH"/>
        </w:rPr>
      </w:pPr>
    </w:p>
    <w:p w:rsidR="0083783F" w:rsidRDefault="00311761" w:rsidP="0083783F">
      <w:pPr>
        <w:rPr>
          <w:lang w:val="de-CH"/>
        </w:rPr>
      </w:pPr>
      <w:r>
        <w:rPr>
          <w:noProof/>
          <w:lang w:val="de-CH" w:eastAsia="en-US"/>
        </w:rPr>
        <w:pict>
          <v:shape id="_x0000_s2197" type="#_x0000_t202" style="position:absolute;left:0;text-align:left;margin-left:18.95pt;margin-top:6.35pt;width:447.55pt;height:111.2pt;z-index:251942912;mso-width-relative:margin;mso-height-relative:margin" strokecolor="white [3212]">
            <v:textbox>
              <w:txbxContent>
                <w:p w:rsidR="002D39CB" w:rsidRDefault="002D39CB" w:rsidP="0083783F">
                  <w:r w:rsidRPr="00607165">
                    <w:rPr>
                      <w:noProof/>
                      <w:vanish/>
                      <w:color w:val="FF0000"/>
                      <w:lang w:val="de-CH" w:eastAsia="de-CH"/>
                    </w:rPr>
                    <w:drawing>
                      <wp:inline distT="0" distB="0" distL="0" distR="0">
                        <wp:extent cx="5481941" cy="1156447"/>
                        <wp:effectExtent l="19050" t="0" r="4459" b="0"/>
                        <wp:docPr id="15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a:stretch>
                                  <a:fillRect/>
                                </a:stretch>
                              </pic:blipFill>
                              <pic:spPr bwMode="auto">
                                <a:xfrm>
                                  <a:off x="0" y="0"/>
                                  <a:ext cx="5488087" cy="1157743"/>
                                </a:xfrm>
                                <a:prstGeom prst="rect">
                                  <a:avLst/>
                                </a:prstGeom>
                                <a:noFill/>
                                <a:ln w="9525">
                                  <a:noFill/>
                                  <a:miter lim="800000"/>
                                  <a:headEnd/>
                                  <a:tailEnd/>
                                </a:ln>
                              </pic:spPr>
                            </pic:pic>
                          </a:graphicData>
                        </a:graphic>
                      </wp:inline>
                    </w:drawing>
                  </w:r>
                </w:p>
              </w:txbxContent>
            </v:textbox>
          </v:shape>
        </w:pict>
      </w:r>
    </w:p>
    <w:p w:rsidR="0083783F" w:rsidRDefault="0083783F" w:rsidP="0083783F">
      <w:pPr>
        <w:rPr>
          <w:lang w:val="de-CH"/>
        </w:rPr>
      </w:pPr>
    </w:p>
    <w:p w:rsidR="0083783F" w:rsidRDefault="0083783F" w:rsidP="0083783F">
      <w:pPr>
        <w:rPr>
          <w:lang w:val="de-CH"/>
        </w:rPr>
      </w:pPr>
    </w:p>
    <w:p w:rsidR="0083783F" w:rsidRDefault="0083783F" w:rsidP="0083783F">
      <w:pPr>
        <w:rPr>
          <w:lang w:val="de-CH"/>
        </w:rPr>
      </w:pPr>
    </w:p>
    <w:p w:rsidR="0083783F" w:rsidRDefault="0083783F" w:rsidP="0083783F">
      <w:pPr>
        <w:rPr>
          <w:lang w:val="de-CH"/>
        </w:rPr>
      </w:pPr>
    </w:p>
    <w:p w:rsidR="0083783F" w:rsidRDefault="0083783F" w:rsidP="0083783F">
      <w:pPr>
        <w:rPr>
          <w:lang w:val="de-CH"/>
        </w:rPr>
      </w:pPr>
    </w:p>
    <w:p w:rsidR="0083783F" w:rsidRDefault="0083783F" w:rsidP="0083783F">
      <w:pPr>
        <w:rPr>
          <w:lang w:val="de-CH"/>
        </w:rPr>
      </w:pPr>
    </w:p>
    <w:p w:rsidR="0083783F" w:rsidRDefault="0083783F" w:rsidP="0083783F"/>
    <w:p w:rsidR="0083783F" w:rsidRDefault="0083783F" w:rsidP="0083783F"/>
    <w:p w:rsidR="0083783F" w:rsidRDefault="0083783F" w:rsidP="0083783F"/>
    <w:p w:rsidR="0083783F" w:rsidRDefault="0083783F" w:rsidP="0083783F"/>
    <w:p w:rsidR="0083783F" w:rsidRPr="00CD76D7" w:rsidRDefault="0083783F" w:rsidP="0083783F">
      <w:pPr>
        <w:rPr>
          <w:b/>
        </w:rPr>
      </w:pPr>
      <w:r w:rsidRPr="00CD76D7">
        <w:rPr>
          <w:b/>
        </w:rPr>
        <w:t>Dreifachbindung</w:t>
      </w:r>
    </w:p>
    <w:p w:rsidR="0083783F" w:rsidRDefault="0083783F" w:rsidP="0083783F">
      <w:pPr>
        <w:rPr>
          <w:lang w:val="de-CH"/>
        </w:rPr>
      </w:pPr>
      <w:r w:rsidRPr="00EC2C9C">
        <w:rPr>
          <w:lang w:val="de-CH"/>
        </w:rPr>
        <w:t>Auch das Stickstoff-Gas kommt als zweiatomiges Molekül (N</w:t>
      </w:r>
      <w:r w:rsidRPr="00622D38">
        <w:rPr>
          <w:vertAlign w:val="subscript"/>
          <w:lang w:val="de-CH"/>
        </w:rPr>
        <w:t>2</w:t>
      </w:r>
      <w:r w:rsidRPr="00EC2C9C">
        <w:rPr>
          <w:lang w:val="de-CH"/>
        </w:rPr>
        <w:t>) vor. Da die</w:t>
      </w:r>
      <w:r>
        <w:rPr>
          <w:lang w:val="de-CH"/>
        </w:rPr>
        <w:t xml:space="preserve"> </w:t>
      </w:r>
      <w:r w:rsidRPr="00EC2C9C">
        <w:rPr>
          <w:lang w:val="de-CH"/>
        </w:rPr>
        <w:t>Stickstoff-Atome dreibindig sind müssen sie untereinander drei</w:t>
      </w:r>
      <w:r>
        <w:rPr>
          <w:lang w:val="de-CH"/>
        </w:rPr>
        <w:t xml:space="preserve"> </w:t>
      </w:r>
      <w:r w:rsidRPr="00EC2C9C">
        <w:rPr>
          <w:lang w:val="de-CH"/>
        </w:rPr>
        <w:t>Kovalenzbindungen ausbilden. Es entsteht eine Dreifachbindung:</w:t>
      </w:r>
    </w:p>
    <w:p w:rsidR="0083783F" w:rsidRDefault="0083783F" w:rsidP="0083783F">
      <w:r>
        <w:rPr>
          <w:noProof/>
          <w:lang w:val="de-CH" w:eastAsia="de-CH"/>
        </w:rPr>
        <w:drawing>
          <wp:inline distT="0" distB="0" distL="0" distR="0">
            <wp:extent cx="5761355" cy="2649492"/>
            <wp:effectExtent l="19050" t="0" r="0" b="0"/>
            <wp:docPr id="15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srcRect/>
                    <a:stretch>
                      <a:fillRect/>
                    </a:stretch>
                  </pic:blipFill>
                  <pic:spPr bwMode="auto">
                    <a:xfrm>
                      <a:off x="0" y="0"/>
                      <a:ext cx="5761355" cy="2649492"/>
                    </a:xfrm>
                    <a:prstGeom prst="rect">
                      <a:avLst/>
                    </a:prstGeom>
                    <a:noFill/>
                    <a:ln w="9525">
                      <a:noFill/>
                      <a:miter lim="800000"/>
                      <a:headEnd/>
                      <a:tailEnd/>
                    </a:ln>
                  </pic:spPr>
                </pic:pic>
              </a:graphicData>
            </a:graphic>
          </wp:inline>
        </w:drawing>
      </w:r>
    </w:p>
    <w:p w:rsidR="0083783F" w:rsidRDefault="0083783F" w:rsidP="0083783F"/>
    <w:p w:rsidR="0083783F" w:rsidRDefault="0083783F" w:rsidP="0083783F"/>
    <w:p w:rsidR="0083783F" w:rsidRDefault="0083783F" w:rsidP="0083783F"/>
    <w:p w:rsidR="0083783F" w:rsidRPr="002664CB" w:rsidRDefault="0083783F" w:rsidP="0083783F">
      <w:pPr>
        <w:rPr>
          <w:b/>
        </w:rPr>
      </w:pPr>
      <w:r w:rsidRPr="002664CB">
        <w:rPr>
          <w:b/>
        </w:rPr>
        <w:t>Vierfachbindung</w:t>
      </w:r>
    </w:p>
    <w:p w:rsidR="0083783F" w:rsidRDefault="0083783F" w:rsidP="0083783F">
      <w:r w:rsidRPr="00CF430A">
        <w:rPr>
          <w:lang w:val="de-CH"/>
        </w:rPr>
        <w:t>Jetzt könnte man natürlich versucht sein, für das vierbindige Kohlenstoff-Atom</w:t>
      </w:r>
      <w:r>
        <w:rPr>
          <w:lang w:val="de-CH"/>
        </w:rPr>
        <w:t xml:space="preserve"> </w:t>
      </w:r>
      <w:r w:rsidRPr="00CF430A">
        <w:rPr>
          <w:lang w:val="de-CH"/>
        </w:rPr>
        <w:t>eine Vierfachbindung vorauszusagen. Dies ist jedoch aus geometrischen Gründen</w:t>
      </w:r>
      <w:r>
        <w:rPr>
          <w:lang w:val="de-CH"/>
        </w:rPr>
        <w:t xml:space="preserve"> </w:t>
      </w:r>
      <w:r w:rsidRPr="00CF430A">
        <w:rPr>
          <w:lang w:val="de-CH"/>
        </w:rPr>
        <w:t>nicht möglich. Damit nämlich alle vier Orbitale des Kohlenstoff-Atoms</w:t>
      </w:r>
      <w:r>
        <w:rPr>
          <w:lang w:val="de-CH"/>
        </w:rPr>
        <w:t xml:space="preserve"> </w:t>
      </w:r>
      <w:r w:rsidRPr="00CF430A">
        <w:rPr>
          <w:lang w:val="de-CH"/>
        </w:rPr>
        <w:t>verschmelzen könnten, müssten auch die Kerne beider Atome ineinander</w:t>
      </w:r>
      <w:r>
        <w:rPr>
          <w:lang w:val="de-CH"/>
        </w:rPr>
        <w:t xml:space="preserve"> </w:t>
      </w:r>
      <w:r w:rsidRPr="00CF430A">
        <w:rPr>
          <w:lang w:val="de-CH"/>
        </w:rPr>
        <w:t>verschoben werden - Kernfusionen finden jedoch in der Chemie nicht statt.</w:t>
      </w:r>
    </w:p>
    <w:p w:rsidR="0083783F" w:rsidRDefault="0083783F" w:rsidP="0083783F"/>
    <w:p w:rsidR="004B5A43" w:rsidRDefault="004B5A43">
      <w:pPr>
        <w:spacing w:after="200" w:line="276" w:lineRule="auto"/>
        <w:jc w:val="left"/>
      </w:pPr>
      <w:r>
        <w:br w:type="page"/>
      </w:r>
    </w:p>
    <w:p w:rsidR="004B5A43" w:rsidRDefault="004B5A43" w:rsidP="0083783F"/>
    <w:p w:rsidR="006D2A14" w:rsidRPr="00672C17" w:rsidRDefault="00672C17" w:rsidP="00672C17">
      <w:pPr>
        <w:pStyle w:val="berschrift2"/>
        <w:rPr>
          <w:lang w:val="de-CH"/>
        </w:rPr>
      </w:pPr>
      <w:r w:rsidRPr="00672C17">
        <w:rPr>
          <w:lang w:val="de-CH"/>
        </w:rPr>
        <w:t>Oktettregel</w:t>
      </w:r>
    </w:p>
    <w:p w:rsidR="006D2A14" w:rsidRDefault="006D2A14" w:rsidP="0083783F"/>
    <w:p w:rsidR="006D2A14" w:rsidRDefault="006D2A14" w:rsidP="0083783F"/>
    <w:p w:rsidR="006D2A14" w:rsidRDefault="006D2A14" w:rsidP="0083783F"/>
    <w:p w:rsidR="006D2A14" w:rsidRDefault="006D2A14" w:rsidP="0083783F">
      <w:r>
        <w:t>Molekül</w:t>
      </w:r>
      <w:r>
        <w:tab/>
        <w:t>(Summenformel</w:t>
      </w:r>
      <w:r w:rsidR="00C609DE">
        <w:t>, Lewis</w:t>
      </w:r>
      <w:r>
        <w:t>)</w:t>
      </w:r>
      <w:r>
        <w:tab/>
      </w:r>
      <w:r>
        <w:tab/>
      </w:r>
      <w:r>
        <w:tab/>
        <w:t>Elektronenkonfiguration</w:t>
      </w:r>
      <w:r>
        <w:tab/>
      </w:r>
      <w:r>
        <w:tab/>
        <w:t>Anzahl e</w:t>
      </w:r>
      <w:r w:rsidRPr="002B21E2">
        <w:rPr>
          <w:vertAlign w:val="superscript"/>
        </w:rPr>
        <w:t>-</w:t>
      </w:r>
    </w:p>
    <w:p w:rsidR="006D2A14" w:rsidRDefault="006D2A14" w:rsidP="0083783F"/>
    <w:p w:rsidR="006D2A14" w:rsidRDefault="006D2A14" w:rsidP="0083783F">
      <w:r>
        <w:tab/>
        <w:t>CH</w:t>
      </w:r>
      <w:r w:rsidRPr="00DB0546">
        <w:rPr>
          <w:vertAlign w:val="subscript"/>
        </w:rPr>
        <w:t>4</w:t>
      </w:r>
      <w:r>
        <w:tab/>
      </w:r>
      <w:r>
        <w:tab/>
      </w:r>
      <w:r>
        <w:tab/>
      </w:r>
      <w:r w:rsidR="00C609DE">
        <w:tab/>
      </w:r>
      <w:r>
        <w:tab/>
        <w:t>C: [He]2s</w:t>
      </w:r>
      <w:r w:rsidRPr="006D2A14">
        <w:rPr>
          <w:vertAlign w:val="superscript"/>
        </w:rPr>
        <w:t>2</w:t>
      </w:r>
      <w:r>
        <w:t>2p</w:t>
      </w:r>
      <w:r w:rsidRPr="006D2A14">
        <w:rPr>
          <w:vertAlign w:val="superscript"/>
        </w:rPr>
        <w:t>2</w:t>
      </w:r>
      <w:r>
        <w:tab/>
      </w:r>
      <w:r>
        <w:tab/>
      </w:r>
      <w:r>
        <w:tab/>
        <w:t>4</w:t>
      </w:r>
    </w:p>
    <w:p w:rsidR="006D2A14" w:rsidRDefault="003C0AF4" w:rsidP="0083783F">
      <w:r>
        <w:tab/>
      </w:r>
      <w:r>
        <w:tab/>
      </w:r>
      <w:r>
        <w:tab/>
      </w:r>
      <w:r>
        <w:tab/>
      </w:r>
      <w:r>
        <w:tab/>
      </w:r>
      <w:r>
        <w:tab/>
        <w:t>H: 1s</w:t>
      </w:r>
      <w:r w:rsidRPr="003C0AF4">
        <w:rPr>
          <w:vertAlign w:val="superscript"/>
        </w:rPr>
        <w:t>1</w:t>
      </w:r>
      <w:r>
        <w:tab/>
      </w:r>
      <w:r>
        <w:tab/>
      </w:r>
      <w:r>
        <w:tab/>
      </w:r>
      <w:r>
        <w:tab/>
        <w:t>1</w:t>
      </w:r>
    </w:p>
    <w:p w:rsidR="006D2A14" w:rsidRDefault="003C0AF4" w:rsidP="0083783F">
      <w:r>
        <w:tab/>
      </w:r>
      <w:r>
        <w:tab/>
      </w:r>
      <w:r>
        <w:tab/>
      </w:r>
      <w:r>
        <w:tab/>
      </w:r>
      <w:r>
        <w:tab/>
      </w:r>
      <w:r>
        <w:tab/>
        <w:t>Summe</w:t>
      </w:r>
      <w:r w:rsidR="00C609DE">
        <w:t xml:space="preserve"> für C</w:t>
      </w:r>
      <w:r>
        <w:tab/>
      </w:r>
      <w:r>
        <w:tab/>
      </w:r>
      <w:r>
        <w:tab/>
        <w:t>4+4*1 = 8</w:t>
      </w:r>
    </w:p>
    <w:p w:rsidR="003C0AF4" w:rsidRDefault="003C0AF4" w:rsidP="0083783F"/>
    <w:p w:rsidR="003C0AF4" w:rsidRDefault="003C0AF4" w:rsidP="0083783F"/>
    <w:p w:rsidR="003C0AF4" w:rsidRDefault="003C0AF4" w:rsidP="003C0AF4">
      <w:r>
        <w:tab/>
        <w:t>NH</w:t>
      </w:r>
      <w:r w:rsidRPr="00BC0433">
        <w:rPr>
          <w:vertAlign w:val="subscript"/>
        </w:rPr>
        <w:t>3</w:t>
      </w:r>
      <w:r>
        <w:tab/>
      </w:r>
      <w:r>
        <w:tab/>
      </w:r>
      <w:r>
        <w:tab/>
      </w:r>
      <w:r w:rsidR="00C609DE">
        <w:tab/>
      </w:r>
      <w:r>
        <w:tab/>
      </w:r>
      <w:r w:rsidRPr="00A80DE2">
        <w:rPr>
          <w:vanish/>
          <w:color w:val="FF0000"/>
        </w:rPr>
        <w:t>N: [He]2s</w:t>
      </w:r>
      <w:r w:rsidRPr="00A80DE2">
        <w:rPr>
          <w:vanish/>
          <w:color w:val="FF0000"/>
          <w:vertAlign w:val="superscript"/>
        </w:rPr>
        <w:t>2</w:t>
      </w:r>
      <w:r w:rsidRPr="00A80DE2">
        <w:rPr>
          <w:vanish/>
          <w:color w:val="FF0000"/>
        </w:rPr>
        <w:t>2p</w:t>
      </w:r>
      <w:r w:rsidRPr="00A80DE2">
        <w:rPr>
          <w:vanish/>
          <w:color w:val="FF0000"/>
          <w:vertAlign w:val="superscript"/>
        </w:rPr>
        <w:t>3</w:t>
      </w:r>
      <w:r w:rsidRPr="00A80DE2">
        <w:rPr>
          <w:vanish/>
          <w:color w:val="FF0000"/>
        </w:rPr>
        <w:tab/>
      </w:r>
      <w:r w:rsidRPr="00A80DE2">
        <w:rPr>
          <w:vanish/>
          <w:color w:val="FF0000"/>
        </w:rPr>
        <w:tab/>
      </w:r>
      <w:r w:rsidRPr="00A80DE2">
        <w:rPr>
          <w:vanish/>
          <w:color w:val="FF0000"/>
        </w:rPr>
        <w:tab/>
        <w:t>5</w:t>
      </w:r>
    </w:p>
    <w:p w:rsidR="00BC0433" w:rsidRPr="00A80DE2" w:rsidRDefault="00BC0433" w:rsidP="00BC0433">
      <w:r>
        <w:tab/>
      </w:r>
      <w:r>
        <w:tab/>
      </w:r>
      <w:r>
        <w:tab/>
      </w:r>
      <w:r>
        <w:tab/>
      </w:r>
      <w:r>
        <w:tab/>
      </w:r>
      <w:r>
        <w:tab/>
      </w:r>
      <w:r w:rsidRPr="00A80DE2">
        <w:rPr>
          <w:vanish/>
          <w:color w:val="FF0000"/>
        </w:rPr>
        <w:t>H: 1s</w:t>
      </w:r>
      <w:r w:rsidRPr="00A80DE2">
        <w:rPr>
          <w:vanish/>
          <w:color w:val="FF0000"/>
          <w:vertAlign w:val="superscript"/>
        </w:rPr>
        <w:t>1</w:t>
      </w:r>
      <w:r w:rsidRPr="00A80DE2">
        <w:rPr>
          <w:vanish/>
          <w:color w:val="FF0000"/>
        </w:rPr>
        <w:tab/>
      </w:r>
      <w:r w:rsidRPr="00A80DE2">
        <w:rPr>
          <w:vanish/>
          <w:color w:val="FF0000"/>
        </w:rPr>
        <w:tab/>
      </w:r>
      <w:r w:rsidRPr="00A80DE2">
        <w:rPr>
          <w:vanish/>
          <w:color w:val="FF0000"/>
        </w:rPr>
        <w:tab/>
      </w:r>
      <w:r w:rsidRPr="00A80DE2">
        <w:rPr>
          <w:vanish/>
          <w:color w:val="FF0000"/>
        </w:rPr>
        <w:tab/>
        <w:t>1</w:t>
      </w:r>
    </w:p>
    <w:p w:rsidR="00BC0433" w:rsidRPr="00A80DE2" w:rsidRDefault="00BC0433" w:rsidP="00BC0433">
      <w:r>
        <w:tab/>
      </w:r>
      <w:r>
        <w:tab/>
      </w:r>
      <w:r>
        <w:tab/>
      </w:r>
      <w:r>
        <w:tab/>
      </w:r>
      <w:r>
        <w:tab/>
      </w:r>
      <w:r>
        <w:tab/>
      </w:r>
      <w:r w:rsidRPr="00A80DE2">
        <w:rPr>
          <w:vanish/>
          <w:color w:val="FF0000"/>
        </w:rPr>
        <w:t>Summe</w:t>
      </w:r>
      <w:r w:rsidR="00C609DE" w:rsidRPr="00A80DE2">
        <w:rPr>
          <w:vanish/>
          <w:color w:val="FF0000"/>
        </w:rPr>
        <w:t xml:space="preserve"> für N</w:t>
      </w:r>
      <w:r w:rsidRPr="00A80DE2">
        <w:rPr>
          <w:vanish/>
          <w:color w:val="FF0000"/>
        </w:rPr>
        <w:tab/>
      </w:r>
      <w:r w:rsidRPr="00A80DE2">
        <w:rPr>
          <w:vanish/>
          <w:color w:val="FF0000"/>
        </w:rPr>
        <w:tab/>
      </w:r>
      <w:r w:rsidR="00CB44F1" w:rsidRPr="00A80DE2">
        <w:rPr>
          <w:vanish/>
          <w:color w:val="FF0000"/>
        </w:rPr>
        <w:tab/>
      </w:r>
      <w:r w:rsidRPr="00A80DE2">
        <w:rPr>
          <w:vanish/>
          <w:color w:val="FF0000"/>
        </w:rPr>
        <w:t>5+3*1 = 8</w:t>
      </w:r>
    </w:p>
    <w:p w:rsidR="00BC0433" w:rsidRDefault="00BC0433" w:rsidP="00BC0433"/>
    <w:p w:rsidR="00BC0433" w:rsidRDefault="00BC0433" w:rsidP="00BC0433"/>
    <w:p w:rsidR="003C0AF4" w:rsidRDefault="003C0AF4" w:rsidP="0083783F"/>
    <w:p w:rsidR="002B21E2" w:rsidRDefault="00CB44F1" w:rsidP="002B21E2">
      <w:r>
        <w:tab/>
        <w:t>H</w:t>
      </w:r>
      <w:r w:rsidRPr="00F92C2B">
        <w:rPr>
          <w:vertAlign w:val="subscript"/>
        </w:rPr>
        <w:t>2</w:t>
      </w:r>
      <w:r>
        <w:t>O</w:t>
      </w:r>
      <w:r w:rsidR="002B21E2">
        <w:tab/>
      </w:r>
      <w:r w:rsidR="002B21E2">
        <w:tab/>
      </w:r>
      <w:r w:rsidR="002B21E2">
        <w:tab/>
      </w:r>
      <w:r w:rsidR="00C609DE">
        <w:tab/>
      </w:r>
      <w:r w:rsidR="002B21E2">
        <w:tab/>
      </w:r>
      <w:r w:rsidR="002B21E2" w:rsidRPr="00A80DE2">
        <w:rPr>
          <w:vanish/>
          <w:color w:val="FF0000"/>
        </w:rPr>
        <w:t>O: [He]2s</w:t>
      </w:r>
      <w:r w:rsidR="002B21E2" w:rsidRPr="00A80DE2">
        <w:rPr>
          <w:vanish/>
          <w:color w:val="FF0000"/>
          <w:vertAlign w:val="superscript"/>
        </w:rPr>
        <w:t>2</w:t>
      </w:r>
      <w:r w:rsidR="002B21E2" w:rsidRPr="00A80DE2">
        <w:rPr>
          <w:vanish/>
          <w:color w:val="FF0000"/>
        </w:rPr>
        <w:t>2p</w:t>
      </w:r>
      <w:r w:rsidR="002B21E2" w:rsidRPr="00A80DE2">
        <w:rPr>
          <w:vanish/>
          <w:color w:val="FF0000"/>
          <w:vertAlign w:val="superscript"/>
        </w:rPr>
        <w:t>4</w:t>
      </w:r>
      <w:r w:rsidR="002B21E2" w:rsidRPr="00A80DE2">
        <w:rPr>
          <w:vanish/>
          <w:color w:val="FF0000"/>
        </w:rPr>
        <w:tab/>
      </w:r>
      <w:r w:rsidR="002B21E2" w:rsidRPr="00A80DE2">
        <w:rPr>
          <w:vanish/>
          <w:color w:val="FF0000"/>
        </w:rPr>
        <w:tab/>
      </w:r>
      <w:r w:rsidR="002B21E2" w:rsidRPr="00A80DE2">
        <w:rPr>
          <w:vanish/>
          <w:color w:val="FF0000"/>
        </w:rPr>
        <w:tab/>
        <w:t>6</w:t>
      </w:r>
    </w:p>
    <w:p w:rsidR="002B21E2" w:rsidRPr="00A80DE2" w:rsidRDefault="002B21E2" w:rsidP="002B21E2">
      <w:r>
        <w:tab/>
      </w:r>
      <w:r>
        <w:tab/>
      </w:r>
      <w:r>
        <w:tab/>
      </w:r>
      <w:r>
        <w:tab/>
      </w:r>
      <w:r>
        <w:tab/>
      </w:r>
      <w:r>
        <w:tab/>
      </w:r>
      <w:r w:rsidRPr="00A80DE2">
        <w:rPr>
          <w:vanish/>
          <w:color w:val="FF0000"/>
        </w:rPr>
        <w:t>H: 1s</w:t>
      </w:r>
      <w:r w:rsidRPr="00A80DE2">
        <w:rPr>
          <w:vanish/>
          <w:color w:val="FF0000"/>
          <w:vertAlign w:val="superscript"/>
        </w:rPr>
        <w:t>1</w:t>
      </w:r>
      <w:r w:rsidRPr="00A80DE2">
        <w:rPr>
          <w:vanish/>
          <w:color w:val="FF0000"/>
        </w:rPr>
        <w:tab/>
      </w:r>
      <w:r w:rsidRPr="00A80DE2">
        <w:rPr>
          <w:vanish/>
          <w:color w:val="FF0000"/>
        </w:rPr>
        <w:tab/>
      </w:r>
      <w:r w:rsidRPr="00A80DE2">
        <w:rPr>
          <w:vanish/>
          <w:color w:val="FF0000"/>
        </w:rPr>
        <w:tab/>
      </w:r>
      <w:r w:rsidRPr="00A80DE2">
        <w:rPr>
          <w:vanish/>
          <w:color w:val="FF0000"/>
        </w:rPr>
        <w:tab/>
        <w:t>1</w:t>
      </w:r>
    </w:p>
    <w:p w:rsidR="002B21E2" w:rsidRPr="00A80DE2" w:rsidRDefault="002B21E2" w:rsidP="002B21E2">
      <w:r>
        <w:tab/>
      </w:r>
      <w:r>
        <w:tab/>
      </w:r>
      <w:r>
        <w:tab/>
      </w:r>
      <w:r>
        <w:tab/>
      </w:r>
      <w:r>
        <w:tab/>
      </w:r>
      <w:r>
        <w:tab/>
      </w:r>
      <w:r w:rsidRPr="00A80DE2">
        <w:rPr>
          <w:vanish/>
          <w:color w:val="FF0000"/>
        </w:rPr>
        <w:t>Summe</w:t>
      </w:r>
      <w:r w:rsidR="00C609DE" w:rsidRPr="00A80DE2">
        <w:rPr>
          <w:vanish/>
          <w:color w:val="FF0000"/>
        </w:rPr>
        <w:t xml:space="preserve"> für O</w:t>
      </w:r>
      <w:r w:rsidRPr="00A80DE2">
        <w:rPr>
          <w:vanish/>
          <w:color w:val="FF0000"/>
        </w:rPr>
        <w:tab/>
      </w:r>
      <w:r w:rsidRPr="00A80DE2">
        <w:rPr>
          <w:vanish/>
          <w:color w:val="FF0000"/>
        </w:rPr>
        <w:tab/>
      </w:r>
      <w:r w:rsidRPr="00A80DE2">
        <w:rPr>
          <w:vanish/>
          <w:color w:val="FF0000"/>
        </w:rPr>
        <w:tab/>
      </w:r>
      <w:r w:rsidR="003B70F5">
        <w:rPr>
          <w:vanish/>
          <w:color w:val="FF0000"/>
        </w:rPr>
        <w:t>6</w:t>
      </w:r>
      <w:r w:rsidRPr="00A80DE2">
        <w:rPr>
          <w:vanish/>
          <w:color w:val="FF0000"/>
        </w:rPr>
        <w:t>+</w:t>
      </w:r>
      <w:r w:rsidR="003B70F5">
        <w:rPr>
          <w:vanish/>
          <w:color w:val="FF0000"/>
        </w:rPr>
        <w:t>2</w:t>
      </w:r>
      <w:r w:rsidRPr="00A80DE2">
        <w:rPr>
          <w:vanish/>
          <w:color w:val="FF0000"/>
        </w:rPr>
        <w:t>*1 = 8</w:t>
      </w:r>
    </w:p>
    <w:p w:rsidR="002C0C4B" w:rsidRDefault="002C0C4B" w:rsidP="0083783F"/>
    <w:p w:rsidR="00385972" w:rsidRDefault="00385972" w:rsidP="00385972"/>
    <w:p w:rsidR="00385972" w:rsidRDefault="00385972" w:rsidP="00385972"/>
    <w:p w:rsidR="00385972" w:rsidRPr="00760A39" w:rsidRDefault="00385972" w:rsidP="00385972">
      <w:pPr>
        <w:rPr>
          <w:lang w:val="fr-CH"/>
        </w:rPr>
      </w:pPr>
      <w:r>
        <w:tab/>
      </w:r>
      <w:r w:rsidRPr="00760A39">
        <w:rPr>
          <w:lang w:val="fr-CH"/>
        </w:rPr>
        <w:t>He</w:t>
      </w:r>
      <w:r w:rsidRPr="00760A39">
        <w:rPr>
          <w:lang w:val="fr-CH"/>
        </w:rPr>
        <w:tab/>
      </w:r>
      <w:r w:rsidRPr="00760A39">
        <w:rPr>
          <w:lang w:val="fr-CH"/>
        </w:rPr>
        <w:tab/>
      </w:r>
      <w:r w:rsidRPr="00760A39">
        <w:rPr>
          <w:lang w:val="fr-CH"/>
        </w:rPr>
        <w:tab/>
      </w:r>
      <w:r w:rsidRPr="00760A39">
        <w:rPr>
          <w:lang w:val="fr-CH"/>
        </w:rPr>
        <w:tab/>
      </w:r>
      <w:r w:rsidRPr="00760A39">
        <w:rPr>
          <w:lang w:val="fr-CH"/>
        </w:rPr>
        <w:tab/>
      </w:r>
      <w:r w:rsidRPr="00760A39">
        <w:rPr>
          <w:vanish/>
          <w:color w:val="FF0000"/>
          <w:lang w:val="fr-CH"/>
        </w:rPr>
        <w:t>H: 1s</w:t>
      </w:r>
      <w:r w:rsidRPr="00760A39">
        <w:rPr>
          <w:vanish/>
          <w:color w:val="FF0000"/>
          <w:vertAlign w:val="superscript"/>
          <w:lang w:val="fr-CH"/>
        </w:rPr>
        <w:t>2</w:t>
      </w:r>
      <w:r w:rsidRPr="00760A39">
        <w:rPr>
          <w:vanish/>
          <w:color w:val="FF0000"/>
          <w:lang w:val="fr-CH"/>
        </w:rPr>
        <w:tab/>
      </w:r>
      <w:r w:rsidRPr="00760A39">
        <w:rPr>
          <w:vanish/>
          <w:color w:val="FF0000"/>
          <w:lang w:val="fr-CH"/>
        </w:rPr>
        <w:tab/>
      </w:r>
      <w:r w:rsidRPr="00760A39">
        <w:rPr>
          <w:vanish/>
          <w:color w:val="FF0000"/>
          <w:lang w:val="fr-CH"/>
        </w:rPr>
        <w:tab/>
      </w:r>
      <w:r w:rsidRPr="00760A39">
        <w:rPr>
          <w:vanish/>
          <w:color w:val="FF0000"/>
          <w:lang w:val="fr-CH"/>
        </w:rPr>
        <w:tab/>
        <w:t>2</w:t>
      </w:r>
    </w:p>
    <w:p w:rsidR="00385972" w:rsidRPr="00760A39" w:rsidRDefault="00385972" w:rsidP="00385972">
      <w:pPr>
        <w:rPr>
          <w:lang w:val="fr-CH"/>
        </w:rPr>
      </w:pPr>
      <w:r w:rsidRPr="00760A39">
        <w:rPr>
          <w:lang w:val="fr-CH"/>
        </w:rPr>
        <w:tab/>
      </w:r>
      <w:r w:rsidRPr="00760A39">
        <w:rPr>
          <w:lang w:val="fr-CH"/>
        </w:rPr>
        <w:tab/>
      </w:r>
      <w:r w:rsidRPr="00760A39">
        <w:rPr>
          <w:lang w:val="fr-CH"/>
        </w:rPr>
        <w:tab/>
      </w:r>
      <w:r w:rsidRPr="00760A39">
        <w:rPr>
          <w:lang w:val="fr-CH"/>
        </w:rPr>
        <w:tab/>
      </w:r>
      <w:r w:rsidRPr="00760A39">
        <w:rPr>
          <w:lang w:val="fr-CH"/>
        </w:rPr>
        <w:tab/>
      </w:r>
      <w:r w:rsidRPr="00760A39">
        <w:rPr>
          <w:lang w:val="fr-CH"/>
        </w:rPr>
        <w:tab/>
      </w:r>
    </w:p>
    <w:p w:rsidR="00385972" w:rsidRPr="00760A39" w:rsidRDefault="00385972" w:rsidP="00385972">
      <w:pPr>
        <w:rPr>
          <w:lang w:val="fr-CH"/>
        </w:rPr>
      </w:pPr>
    </w:p>
    <w:p w:rsidR="00385972" w:rsidRPr="00760A39" w:rsidRDefault="00385972" w:rsidP="00385972">
      <w:pPr>
        <w:rPr>
          <w:lang w:val="fr-CH"/>
        </w:rPr>
      </w:pPr>
    </w:p>
    <w:p w:rsidR="00385972" w:rsidRPr="00760A39" w:rsidRDefault="00385972" w:rsidP="00385972">
      <w:pPr>
        <w:rPr>
          <w:lang w:val="fr-CH"/>
        </w:rPr>
      </w:pPr>
    </w:p>
    <w:p w:rsidR="00385972" w:rsidRPr="00760A39" w:rsidRDefault="00385972" w:rsidP="00385972">
      <w:pPr>
        <w:rPr>
          <w:lang w:val="fr-CH"/>
        </w:rPr>
      </w:pPr>
      <w:r w:rsidRPr="00760A39">
        <w:rPr>
          <w:lang w:val="fr-CH"/>
        </w:rPr>
        <w:tab/>
        <w:t>Ne</w:t>
      </w:r>
      <w:r w:rsidRPr="00760A39">
        <w:rPr>
          <w:lang w:val="fr-CH"/>
        </w:rPr>
        <w:tab/>
      </w:r>
      <w:r w:rsidRPr="00760A39">
        <w:rPr>
          <w:lang w:val="fr-CH"/>
        </w:rPr>
        <w:tab/>
      </w:r>
      <w:r w:rsidRPr="00760A39">
        <w:rPr>
          <w:lang w:val="fr-CH"/>
        </w:rPr>
        <w:tab/>
      </w:r>
      <w:r w:rsidRPr="00760A39">
        <w:rPr>
          <w:lang w:val="fr-CH"/>
        </w:rPr>
        <w:tab/>
      </w:r>
      <w:r w:rsidRPr="00760A39">
        <w:rPr>
          <w:lang w:val="fr-CH"/>
        </w:rPr>
        <w:tab/>
      </w:r>
      <w:r w:rsidRPr="00760A39">
        <w:rPr>
          <w:vanish/>
          <w:color w:val="FF0000"/>
          <w:lang w:val="fr-CH"/>
        </w:rPr>
        <w:t>[He]2s</w:t>
      </w:r>
      <w:r w:rsidRPr="00760A39">
        <w:rPr>
          <w:vanish/>
          <w:color w:val="FF0000"/>
          <w:vertAlign w:val="superscript"/>
          <w:lang w:val="fr-CH"/>
        </w:rPr>
        <w:t>2</w:t>
      </w:r>
      <w:r w:rsidRPr="00760A39">
        <w:rPr>
          <w:vanish/>
          <w:color w:val="FF0000"/>
          <w:lang w:val="fr-CH"/>
        </w:rPr>
        <w:t>2p</w:t>
      </w:r>
      <w:r w:rsidRPr="00760A39">
        <w:rPr>
          <w:vanish/>
          <w:color w:val="FF0000"/>
          <w:vertAlign w:val="superscript"/>
          <w:lang w:val="fr-CH"/>
        </w:rPr>
        <w:t>6</w:t>
      </w:r>
      <w:r w:rsidRPr="00760A39">
        <w:rPr>
          <w:vanish/>
          <w:color w:val="FF0000"/>
          <w:lang w:val="fr-CH"/>
        </w:rPr>
        <w:tab/>
      </w:r>
      <w:r w:rsidRPr="00760A39">
        <w:rPr>
          <w:vanish/>
          <w:color w:val="FF0000"/>
          <w:lang w:val="fr-CH"/>
        </w:rPr>
        <w:tab/>
      </w:r>
      <w:r w:rsidRPr="00760A39">
        <w:rPr>
          <w:vanish/>
          <w:color w:val="FF0000"/>
          <w:lang w:val="fr-CH"/>
        </w:rPr>
        <w:tab/>
        <w:t>8</w:t>
      </w:r>
    </w:p>
    <w:p w:rsidR="00385972" w:rsidRPr="00760A39" w:rsidRDefault="00385972" w:rsidP="00385972">
      <w:pPr>
        <w:rPr>
          <w:lang w:val="fr-CH"/>
        </w:rPr>
      </w:pPr>
      <w:r w:rsidRPr="00760A39">
        <w:rPr>
          <w:lang w:val="fr-CH"/>
        </w:rPr>
        <w:tab/>
      </w:r>
      <w:r w:rsidRPr="00760A39">
        <w:rPr>
          <w:lang w:val="fr-CH"/>
        </w:rPr>
        <w:tab/>
      </w:r>
      <w:r w:rsidRPr="00760A39">
        <w:rPr>
          <w:lang w:val="fr-CH"/>
        </w:rPr>
        <w:tab/>
      </w:r>
      <w:r w:rsidRPr="00760A39">
        <w:rPr>
          <w:lang w:val="fr-CH"/>
        </w:rPr>
        <w:tab/>
      </w:r>
      <w:r w:rsidRPr="00760A39">
        <w:rPr>
          <w:lang w:val="fr-CH"/>
        </w:rPr>
        <w:tab/>
      </w:r>
      <w:r w:rsidRPr="00760A39">
        <w:rPr>
          <w:lang w:val="fr-CH"/>
        </w:rPr>
        <w:tab/>
      </w:r>
    </w:p>
    <w:p w:rsidR="00385972" w:rsidRPr="00760A39" w:rsidRDefault="00385972" w:rsidP="00385972">
      <w:pPr>
        <w:rPr>
          <w:lang w:val="fr-CH"/>
        </w:rPr>
      </w:pPr>
    </w:p>
    <w:p w:rsidR="002C0C4B" w:rsidRPr="00760A39" w:rsidRDefault="002C0C4B" w:rsidP="0083783F">
      <w:pPr>
        <w:rPr>
          <w:lang w:val="fr-CH"/>
        </w:rPr>
      </w:pPr>
    </w:p>
    <w:p w:rsidR="002C0C4B" w:rsidRDefault="002C0C4B" w:rsidP="0083783F">
      <w:r>
        <w:t>Daraus lässt sich die Oktettregel herauslesen:</w:t>
      </w:r>
    </w:p>
    <w:p w:rsidR="002C0C4B" w:rsidRDefault="002C0C4B" w:rsidP="0083783F"/>
    <w:p w:rsidR="002C0C4B" w:rsidRDefault="00311761" w:rsidP="0083783F">
      <w:r>
        <w:rPr>
          <w:noProof/>
          <w:lang w:eastAsia="en-US"/>
        </w:rPr>
        <w:pict>
          <v:shape id="_x0000_s2200" type="#_x0000_t202" style="position:absolute;left:0;text-align:left;margin-left:33.75pt;margin-top:2.85pt;width:381.4pt;height:69.4pt;z-index:251947008;mso-width-relative:margin;mso-height-relative:margin" fillcolor="#f2f2f2 [3052]">
            <v:textbox>
              <w:txbxContent>
                <w:p w:rsidR="002D39CB" w:rsidRDefault="002D39CB" w:rsidP="008C4B10">
                  <w:r w:rsidRPr="002C0C4B">
                    <w:t>Die Oktettregel oder Acht-Elektronen-Regel besagt, dass viele Atome Moleküle oder Ionen bilden, bei denen die Zahl der äu</w:t>
                  </w:r>
                  <w:r>
                    <w:t>ss</w:t>
                  </w:r>
                  <w:r w:rsidRPr="002C0C4B">
                    <w:t>eren Elektronen (Valenzelektronen) acht beträgt, d. h., dass die Atome bestrebt sind, die Elektronenkonfiguration eines Edelgases anzunehmen. Sie ist damit ein Spezialfall der umfassenderen Edelgasregel.</w:t>
                  </w:r>
                </w:p>
                <w:p w:rsidR="002D39CB" w:rsidRDefault="002D39CB"/>
              </w:txbxContent>
            </v:textbox>
          </v:shape>
        </w:pict>
      </w:r>
    </w:p>
    <w:p w:rsidR="002C0C4B" w:rsidRDefault="002C0C4B" w:rsidP="0083783F"/>
    <w:p w:rsidR="008C4B10" w:rsidRDefault="008C4B10" w:rsidP="0083783F"/>
    <w:p w:rsidR="008C4B10" w:rsidRDefault="008C4B10" w:rsidP="0083783F"/>
    <w:p w:rsidR="008C4B10" w:rsidRDefault="008C4B10" w:rsidP="0083783F"/>
    <w:p w:rsidR="008C4B10" w:rsidRDefault="008C4B10" w:rsidP="0083783F"/>
    <w:p w:rsidR="008C4B10" w:rsidRDefault="008C4B10" w:rsidP="0083783F"/>
    <w:p w:rsidR="003319D0" w:rsidRDefault="003319D0" w:rsidP="0083783F">
      <w:r>
        <w:t>Erweiterung:</w:t>
      </w:r>
    </w:p>
    <w:p w:rsidR="003319D0" w:rsidRDefault="003319D0" w:rsidP="0083783F"/>
    <w:p w:rsidR="003319D0" w:rsidRDefault="003319D0" w:rsidP="0083783F"/>
    <w:p w:rsidR="003319D0" w:rsidRDefault="003319D0" w:rsidP="0083783F">
      <w:r>
        <w:t>CO</w:t>
      </w:r>
      <w:r w:rsidRPr="008C4B10">
        <w:rPr>
          <w:vertAlign w:val="subscript"/>
        </w:rPr>
        <w:t>2</w:t>
      </w:r>
      <w:r>
        <w:t xml:space="preserve">, </w:t>
      </w:r>
      <w:r w:rsidR="008C4B10">
        <w:t>N</w:t>
      </w:r>
      <w:r w:rsidR="008C4B10" w:rsidRPr="008C4B10">
        <w:rPr>
          <w:vertAlign w:val="subscript"/>
        </w:rPr>
        <w:t>2</w:t>
      </w:r>
      <w:r w:rsidR="008C4B10">
        <w:t>, O</w:t>
      </w:r>
      <w:r w:rsidR="008C4B10" w:rsidRPr="008C4B10">
        <w:rPr>
          <w:vertAlign w:val="subscript"/>
        </w:rPr>
        <w:t>2</w:t>
      </w:r>
      <w:r w:rsidR="008C4B10">
        <w:t>, HF</w:t>
      </w:r>
    </w:p>
    <w:p w:rsidR="003319D0" w:rsidRDefault="003319D0" w:rsidP="0083783F"/>
    <w:p w:rsidR="003319D0" w:rsidRDefault="003319D0" w:rsidP="0083783F"/>
    <w:p w:rsidR="004B5A43" w:rsidRDefault="004B5A43" w:rsidP="0083783F"/>
    <w:p w:rsidR="0083783F" w:rsidRDefault="0083783F" w:rsidP="0083783F">
      <w:pPr>
        <w:spacing w:after="200" w:line="276" w:lineRule="auto"/>
        <w:jc w:val="left"/>
      </w:pPr>
      <w:r>
        <w:br w:type="page"/>
      </w:r>
    </w:p>
    <w:p w:rsidR="0083783F" w:rsidRDefault="0083783F" w:rsidP="0083783F"/>
    <w:p w:rsidR="0083783F" w:rsidRDefault="0083783F" w:rsidP="0083783F">
      <w:pPr>
        <w:ind w:right="-1986"/>
      </w:pPr>
      <w:r>
        <w:t>Übung: zeichne folgende Moleküle nach Lewis</w:t>
      </w:r>
      <w:r w:rsidR="002A385C">
        <w:t xml:space="preserve"> und wende als Konrolle jeweils die Oktettregel an.</w:t>
      </w:r>
    </w:p>
    <w:p w:rsidR="0083783F" w:rsidRDefault="0083783F" w:rsidP="0083783F">
      <w:pPr>
        <w:ind w:right="-1986"/>
      </w:pPr>
    </w:p>
    <w:p w:rsidR="0083783F" w:rsidRDefault="0083783F" w:rsidP="0083783F">
      <w:pPr>
        <w:ind w:right="-1986"/>
      </w:pPr>
      <w:r>
        <w:t>H</w:t>
      </w:r>
      <w:r w:rsidRPr="002830EA">
        <w:rPr>
          <w:szCs w:val="18"/>
          <w:vertAlign w:val="subscript"/>
        </w:rPr>
        <w:t>2</w:t>
      </w:r>
      <w:r>
        <w:t>O (Wasser)</w:t>
      </w:r>
      <w:r>
        <w:tab/>
      </w:r>
      <w:r>
        <w:tab/>
      </w:r>
      <w:r>
        <w:tab/>
      </w:r>
      <w:r>
        <w:tab/>
      </w:r>
      <w:r>
        <w:tab/>
      </w:r>
      <w:r>
        <w:tab/>
        <w:t>CO</w:t>
      </w:r>
      <w:r w:rsidRPr="00B161F3">
        <w:rPr>
          <w:szCs w:val="18"/>
          <w:vertAlign w:val="subscript"/>
        </w:rPr>
        <w:t>2</w:t>
      </w:r>
      <w:r>
        <w:t xml:space="preserve"> (Kohlendioxid)</w:t>
      </w: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Pr="00C05C25" w:rsidRDefault="0083783F" w:rsidP="0083783F">
      <w:pPr>
        <w:ind w:right="-1986"/>
        <w:rPr>
          <w:lang w:val="en-GB"/>
        </w:rPr>
      </w:pPr>
      <w:r w:rsidRPr="00C05C25">
        <w:rPr>
          <w:lang w:val="en-GB"/>
        </w:rPr>
        <w:t>NH</w:t>
      </w:r>
      <w:r w:rsidRPr="00C05C25">
        <w:rPr>
          <w:szCs w:val="18"/>
          <w:vertAlign w:val="subscript"/>
          <w:lang w:val="en-GB"/>
        </w:rPr>
        <w:t>3</w:t>
      </w:r>
      <w:r w:rsidRPr="00C05C25">
        <w:rPr>
          <w:lang w:val="en-GB"/>
        </w:rPr>
        <w:t xml:space="preserve"> (Ammoniak)</w:t>
      </w:r>
      <w:r w:rsidRPr="00C05C25">
        <w:rPr>
          <w:lang w:val="en-GB"/>
        </w:rPr>
        <w:tab/>
      </w:r>
      <w:r w:rsidRPr="00C05C25">
        <w:rPr>
          <w:lang w:val="en-GB"/>
        </w:rPr>
        <w:tab/>
      </w:r>
      <w:r w:rsidRPr="00C05C25">
        <w:rPr>
          <w:lang w:val="en-GB"/>
        </w:rPr>
        <w:tab/>
      </w:r>
      <w:r w:rsidRPr="00C05C25">
        <w:rPr>
          <w:lang w:val="en-GB"/>
        </w:rPr>
        <w:tab/>
      </w:r>
      <w:r w:rsidRPr="00C05C25">
        <w:rPr>
          <w:lang w:val="en-GB"/>
        </w:rPr>
        <w:tab/>
      </w:r>
      <w:r w:rsidRPr="00C05C25">
        <w:rPr>
          <w:lang w:val="en-GB"/>
        </w:rPr>
        <w:tab/>
        <w:t>CH</w:t>
      </w:r>
      <w:r w:rsidRPr="00C05C25">
        <w:rPr>
          <w:szCs w:val="18"/>
          <w:vertAlign w:val="subscript"/>
          <w:lang w:val="en-GB"/>
        </w:rPr>
        <w:t>4</w:t>
      </w:r>
      <w:r w:rsidRPr="00C05C25">
        <w:rPr>
          <w:lang w:val="en-GB"/>
        </w:rPr>
        <w:t xml:space="preserve"> (Methan)</w:t>
      </w: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r w:rsidRPr="00C05C25">
        <w:rPr>
          <w:lang w:val="en-GB"/>
        </w:rPr>
        <w:t>C</w:t>
      </w:r>
      <w:r w:rsidRPr="00C05C25">
        <w:rPr>
          <w:szCs w:val="18"/>
          <w:vertAlign w:val="subscript"/>
          <w:lang w:val="en-GB"/>
        </w:rPr>
        <w:t>2</w:t>
      </w:r>
      <w:r w:rsidRPr="00C05C25">
        <w:rPr>
          <w:lang w:val="en-GB"/>
        </w:rPr>
        <w:t>H</w:t>
      </w:r>
      <w:r w:rsidRPr="00C05C25">
        <w:rPr>
          <w:szCs w:val="18"/>
          <w:vertAlign w:val="subscript"/>
          <w:lang w:val="en-GB"/>
        </w:rPr>
        <w:t>2</w:t>
      </w:r>
      <w:r w:rsidRPr="00C05C25">
        <w:rPr>
          <w:lang w:val="en-GB"/>
        </w:rPr>
        <w:t xml:space="preserve"> (Acetylen)</w:t>
      </w:r>
      <w:r w:rsidRPr="00C05C25">
        <w:rPr>
          <w:lang w:val="en-GB"/>
        </w:rPr>
        <w:tab/>
      </w:r>
      <w:r w:rsidRPr="00C05C25">
        <w:rPr>
          <w:lang w:val="en-GB"/>
        </w:rPr>
        <w:tab/>
      </w:r>
      <w:r w:rsidRPr="00C05C25">
        <w:rPr>
          <w:lang w:val="en-GB"/>
        </w:rPr>
        <w:tab/>
      </w:r>
      <w:r w:rsidRPr="00C05C25">
        <w:rPr>
          <w:lang w:val="en-GB"/>
        </w:rPr>
        <w:tab/>
      </w:r>
      <w:r w:rsidRPr="00C05C25">
        <w:rPr>
          <w:lang w:val="en-GB"/>
        </w:rPr>
        <w:tab/>
      </w:r>
      <w:r w:rsidRPr="00C05C25">
        <w:rPr>
          <w:lang w:val="en-GB"/>
        </w:rPr>
        <w:tab/>
        <w:t>H</w:t>
      </w:r>
      <w:r w:rsidRPr="00C05C25">
        <w:rPr>
          <w:szCs w:val="18"/>
          <w:vertAlign w:val="subscript"/>
          <w:lang w:val="en-GB"/>
        </w:rPr>
        <w:t>2</w:t>
      </w:r>
      <w:r w:rsidRPr="00C05C25">
        <w:rPr>
          <w:lang w:val="en-GB"/>
        </w:rPr>
        <w:t>S, PH3</w:t>
      </w: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Pr="00C05C25" w:rsidRDefault="0083783F" w:rsidP="0083783F">
      <w:pPr>
        <w:ind w:right="-1986"/>
        <w:rPr>
          <w:lang w:val="en-GB"/>
        </w:rPr>
      </w:pPr>
    </w:p>
    <w:p w:rsidR="0083783F" w:rsidRDefault="0083783F" w:rsidP="0083783F">
      <w:pPr>
        <w:ind w:right="-1986"/>
      </w:pPr>
      <w:r>
        <w:t>C</w:t>
      </w:r>
      <w:r w:rsidRPr="005C31FB">
        <w:rPr>
          <w:szCs w:val="18"/>
          <w:vertAlign w:val="subscript"/>
        </w:rPr>
        <w:t>3</w:t>
      </w:r>
      <w:r>
        <w:t>H</w:t>
      </w:r>
      <w:r w:rsidRPr="005C31FB">
        <w:rPr>
          <w:szCs w:val="18"/>
          <w:vertAlign w:val="subscript"/>
        </w:rPr>
        <w:t>6</w:t>
      </w:r>
      <w:r>
        <w:t xml:space="preserve">O mehrere Möglichkeiten !! </w:t>
      </w:r>
      <w:r>
        <w:tab/>
      </w:r>
      <w:r>
        <w:tab/>
      </w:r>
      <w:r>
        <w:tab/>
      </w:r>
      <w:r>
        <w:tab/>
        <w:t>N</w:t>
      </w:r>
      <w:r w:rsidRPr="002D142C">
        <w:rPr>
          <w:szCs w:val="18"/>
          <w:vertAlign w:val="subscript"/>
        </w:rPr>
        <w:t>2</w:t>
      </w:r>
      <w:r>
        <w:t>H</w:t>
      </w:r>
      <w:r w:rsidRPr="002D142C">
        <w:rPr>
          <w:szCs w:val="18"/>
          <w:vertAlign w:val="subscript"/>
        </w:rPr>
        <w:t>2</w:t>
      </w:r>
      <w:r>
        <w:t xml:space="preserve"> (Hydrazin)</w:t>
      </w: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Default="0083783F" w:rsidP="0083783F">
      <w:pPr>
        <w:ind w:right="-1986"/>
      </w:pPr>
    </w:p>
    <w:p w:rsidR="0083783F" w:rsidRPr="00C05C25" w:rsidRDefault="0083783F" w:rsidP="0083783F">
      <w:pPr>
        <w:ind w:right="-1986"/>
        <w:rPr>
          <w:lang w:val="it-IT"/>
        </w:rPr>
      </w:pPr>
      <w:r w:rsidRPr="00C05C25">
        <w:rPr>
          <w:lang w:val="it-IT"/>
        </w:rPr>
        <w:t>C</w:t>
      </w:r>
      <w:r w:rsidRPr="00C05C25">
        <w:rPr>
          <w:szCs w:val="18"/>
          <w:vertAlign w:val="subscript"/>
          <w:lang w:val="it-IT"/>
        </w:rPr>
        <w:t>3</w:t>
      </w:r>
      <w:r w:rsidRPr="00C05C25">
        <w:rPr>
          <w:lang w:val="it-IT"/>
        </w:rPr>
        <w:t>H</w:t>
      </w:r>
      <w:r w:rsidRPr="00C05C25">
        <w:rPr>
          <w:szCs w:val="18"/>
          <w:vertAlign w:val="subscript"/>
          <w:lang w:val="it-IT"/>
        </w:rPr>
        <w:t>8</w:t>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t>C</w:t>
      </w:r>
      <w:r w:rsidRPr="00C05C25">
        <w:rPr>
          <w:szCs w:val="18"/>
          <w:vertAlign w:val="subscript"/>
          <w:lang w:val="it-IT"/>
        </w:rPr>
        <w:t>3</w:t>
      </w:r>
      <w:r w:rsidRPr="00C05C25">
        <w:rPr>
          <w:lang w:val="it-IT"/>
        </w:rPr>
        <w:t>H</w:t>
      </w:r>
      <w:r w:rsidRPr="00C05C25">
        <w:rPr>
          <w:szCs w:val="18"/>
          <w:vertAlign w:val="subscript"/>
          <w:lang w:val="it-IT"/>
        </w:rPr>
        <w:t>6</w:t>
      </w: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r w:rsidRPr="00C05C25">
        <w:rPr>
          <w:lang w:val="it-IT"/>
        </w:rPr>
        <w:t>CH</w:t>
      </w:r>
      <w:r w:rsidRPr="00C05C25">
        <w:rPr>
          <w:vertAlign w:val="subscript"/>
          <w:lang w:val="it-IT"/>
        </w:rPr>
        <w:t>2</w:t>
      </w:r>
      <w:r w:rsidRPr="00C05C25">
        <w:rPr>
          <w:lang w:val="it-IT"/>
        </w:rPr>
        <w:t>O</w:t>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t>CH</w:t>
      </w:r>
      <w:r w:rsidRPr="00C05C25">
        <w:rPr>
          <w:vertAlign w:val="subscript"/>
          <w:lang w:val="it-IT"/>
        </w:rPr>
        <w:t>4</w:t>
      </w:r>
      <w:r w:rsidRPr="00C05C25">
        <w:rPr>
          <w:lang w:val="it-IT"/>
        </w:rPr>
        <w:t>O</w:t>
      </w: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Pr="00C05C25" w:rsidRDefault="0083783F" w:rsidP="0083783F">
      <w:pPr>
        <w:ind w:right="-1986"/>
        <w:rPr>
          <w:lang w:val="it-IT"/>
        </w:rPr>
      </w:pPr>
    </w:p>
    <w:p w:rsidR="0083783F" w:rsidRDefault="0083783F" w:rsidP="0083783F">
      <w:pPr>
        <w:ind w:right="-1986"/>
      </w:pPr>
      <w:r>
        <w:t>He</w:t>
      </w:r>
      <w:r w:rsidRPr="000264EB">
        <w:rPr>
          <w:vertAlign w:val="subscript"/>
        </w:rPr>
        <w:t>2</w:t>
      </w:r>
      <w:r>
        <w:rPr>
          <w:vertAlign w:val="subscript"/>
        </w:rPr>
        <w:t xml:space="preserve"> </w:t>
      </w:r>
      <w:r>
        <w:rPr>
          <w:vertAlign w:val="subscript"/>
        </w:rPr>
        <w:tab/>
      </w:r>
      <w:r>
        <w:rPr>
          <w:vertAlign w:val="subscript"/>
        </w:rPr>
        <w:tab/>
      </w:r>
      <w:r>
        <w:rPr>
          <w:vertAlign w:val="subscript"/>
        </w:rPr>
        <w:tab/>
      </w:r>
      <w:r>
        <w:rPr>
          <w:vertAlign w:val="subscript"/>
        </w:rPr>
        <w:tab/>
      </w:r>
      <w:r w:rsidRPr="00024A3F">
        <w:t>CH</w:t>
      </w:r>
      <w:r>
        <w:rPr>
          <w:vertAlign w:val="subscript"/>
        </w:rPr>
        <w:t>3</w:t>
      </w:r>
      <w:r w:rsidRPr="00024A3F">
        <w:t xml:space="preserve"> </w:t>
      </w:r>
      <w:r>
        <w:tab/>
      </w:r>
      <w:r>
        <w:tab/>
      </w:r>
      <w:r>
        <w:tab/>
      </w:r>
      <w:r>
        <w:tab/>
      </w:r>
      <w:r>
        <w:tab/>
      </w:r>
      <w:r w:rsidRPr="00024A3F">
        <w:t>CH</w:t>
      </w:r>
      <w:r>
        <w:rPr>
          <w:vertAlign w:val="subscript"/>
        </w:rPr>
        <w:t>5</w:t>
      </w:r>
    </w:p>
    <w:p w:rsidR="0075326C" w:rsidRDefault="0075326C" w:rsidP="00DA2F3D">
      <w:pPr>
        <w:ind w:right="1"/>
      </w:pPr>
    </w:p>
    <w:p w:rsidR="0075326C" w:rsidRDefault="0075326C" w:rsidP="00DA2F3D">
      <w:pPr>
        <w:ind w:right="1"/>
      </w:pPr>
    </w:p>
    <w:p w:rsidR="0075326C" w:rsidRDefault="0075326C" w:rsidP="0075326C">
      <w:pPr>
        <w:ind w:right="1"/>
      </w:pPr>
    </w:p>
    <w:p w:rsidR="0075326C" w:rsidRDefault="0075326C" w:rsidP="0075326C">
      <w:pPr>
        <w:pStyle w:val="berschrift2"/>
      </w:pPr>
      <w:bookmarkStart w:id="14" w:name="Molekülstrukturbestimmung"/>
      <w:bookmarkStart w:id="15" w:name="_Toc445128113"/>
      <w:bookmarkStart w:id="16" w:name="_Toc5454433"/>
      <w:r>
        <w:tab/>
      </w:r>
      <w:bookmarkEnd w:id="14"/>
      <w:r>
        <w:t>Bindungswinkel in einem Molekül gemäss des EPA-Modells</w:t>
      </w:r>
    </w:p>
    <w:p w:rsidR="0075326C" w:rsidRDefault="0075326C" w:rsidP="0075326C">
      <w:pPr>
        <w:ind w:right="1"/>
      </w:pPr>
    </w:p>
    <w:p w:rsidR="0075326C" w:rsidRDefault="0075326C" w:rsidP="0075326C">
      <w:pPr>
        <w:pStyle w:val="berschrift3"/>
      </w:pPr>
      <w:bookmarkStart w:id="17" w:name="_Toc5454434"/>
      <w:bookmarkEnd w:id="15"/>
      <w:bookmarkEnd w:id="16"/>
      <w:r>
        <w:t>Elektronenpaarabstossungsmodell, EPA</w:t>
      </w:r>
      <w:bookmarkEnd w:id="17"/>
    </w:p>
    <w:p w:rsidR="0075326C" w:rsidRDefault="0075326C" w:rsidP="0075326C">
      <w:pPr>
        <w:ind w:right="-3121"/>
      </w:pPr>
      <w:r>
        <w:t>Mit Hilfe des EPA (</w:t>
      </w:r>
      <w:r w:rsidRPr="000558F6">
        <w:rPr>
          <w:b/>
        </w:rPr>
        <w:t>E</w:t>
      </w:r>
      <w:r>
        <w:t>lektronen</w:t>
      </w:r>
      <w:r w:rsidRPr="000558F6">
        <w:rPr>
          <w:b/>
        </w:rPr>
        <w:t>p</w:t>
      </w:r>
      <w:r>
        <w:t>aar</w:t>
      </w:r>
      <w:r w:rsidRPr="000558F6">
        <w:rPr>
          <w:b/>
        </w:rPr>
        <w:t>a</w:t>
      </w:r>
      <w:r>
        <w:t xml:space="preserve">bstossungsmodells) lassen sich Molekülstrukturen vorhersagen bzw. deuten. </w:t>
      </w:r>
    </w:p>
    <w:p w:rsidR="0075326C" w:rsidRDefault="0075326C" w:rsidP="0075326C"/>
    <w:p w:rsidR="0075326C" w:rsidRDefault="0075326C" w:rsidP="0075326C"/>
    <w:p w:rsidR="0075326C" w:rsidRPr="00AE4588" w:rsidRDefault="0075326C" w:rsidP="0075326C">
      <w:pPr>
        <w:rPr>
          <w:b/>
        </w:rPr>
      </w:pPr>
      <w:r w:rsidRPr="00AE4588">
        <w:rPr>
          <w:b/>
        </w:rPr>
        <w:t>Es besagt, dass die Elektronenwolken in der Valenzschales des Zentralatoms sich so weit entfernt wie möglich anordnen. Schlie</w:t>
      </w:r>
      <w:r w:rsidR="002C0C4B" w:rsidRPr="00AE4588">
        <w:rPr>
          <w:b/>
        </w:rPr>
        <w:t>ss</w:t>
      </w:r>
      <w:r w:rsidRPr="00AE4588">
        <w:rPr>
          <w:b/>
        </w:rPr>
        <w:t>lich sind sie stets negativ geladen und gleiche Ladungen sto</w:t>
      </w:r>
      <w:r w:rsidR="002C0C4B" w:rsidRPr="00AE4588">
        <w:rPr>
          <w:b/>
        </w:rPr>
        <w:t>ss</w:t>
      </w:r>
      <w:r w:rsidRPr="00AE4588">
        <w:rPr>
          <w:b/>
        </w:rPr>
        <w:t>en sich ab. Die Molekülgestalt ist eine Konsequenz dieser gegenseitigen Absto</w:t>
      </w:r>
      <w:r w:rsidR="002C0C4B" w:rsidRPr="00AE4588">
        <w:rPr>
          <w:b/>
        </w:rPr>
        <w:t>ss</w:t>
      </w:r>
      <w:r w:rsidRPr="00AE4588">
        <w:rPr>
          <w:b/>
        </w:rPr>
        <w:t>ung der Elektronenwolken.</w:t>
      </w:r>
    </w:p>
    <w:p w:rsidR="0075326C" w:rsidRDefault="0075326C" w:rsidP="0075326C"/>
    <w:p w:rsidR="0075326C" w:rsidRDefault="0075326C" w:rsidP="0075326C"/>
    <w:p w:rsidR="0075326C" w:rsidRDefault="0075326C" w:rsidP="0075326C">
      <w:pPr>
        <w:pStyle w:val="berschrift4"/>
      </w:pPr>
      <w:bookmarkStart w:id="18" w:name="_Toc5454436"/>
      <w:r>
        <w:t>Geometrie von Molekülen</w:t>
      </w:r>
      <w:bookmarkEnd w:id="18"/>
    </w:p>
    <w:p w:rsidR="0075326C" w:rsidRDefault="00311761" w:rsidP="0075326C">
      <w:pPr>
        <w:ind w:right="-2695"/>
      </w:pPr>
      <w:r>
        <w:rPr>
          <w:noProof/>
          <w:sz w:val="20"/>
        </w:rPr>
        <w:pict>
          <v:shape id="_x0000_s2196" type="#_x0000_t75" style="position:absolute;left:0;text-align:left;margin-left:339.95pt;margin-top:271.05pt;width:160.4pt;height:137.15pt;z-index:251940864">
            <v:imagedata r:id="rId54" o:title=""/>
            <w10:anchorlock/>
          </v:shape>
          <o:OLEObject Type="Embed" ProgID="ISISServer" ShapeID="_x0000_s2196" DrawAspect="Content" ObjectID="_1572418905" r:id="rId55"/>
        </w:pict>
      </w:r>
      <w:r>
        <w:rPr>
          <w:noProof/>
          <w:sz w:val="20"/>
        </w:rPr>
        <w:pict>
          <v:shape id="_x0000_s2195" type="#_x0000_t75" style="position:absolute;left:0;text-align:left;margin-left:-3.95pt;margin-top:277.65pt;width:288.55pt;height:117.4pt;z-index:251939840">
            <v:imagedata r:id="rId56" o:title=""/>
            <w10:anchorlock/>
          </v:shape>
          <o:OLEObject Type="Embed" ProgID="ISISServer" ShapeID="_x0000_s2195" DrawAspect="Content" ObjectID="_1572418906" r:id="rId57"/>
        </w:pict>
      </w:r>
      <w:r>
        <w:rPr>
          <w:noProof/>
          <w:sz w:val="20"/>
        </w:rPr>
        <w:pict>
          <v:shape id="_x0000_s2194" type="#_x0000_t75" style="position:absolute;left:0;text-align:left;margin-left:276.6pt;margin-top:42.15pt;width:203.85pt;height:107.3pt;z-index:251938816">
            <v:imagedata r:id="rId58" o:title=""/>
            <w10:anchorlock/>
          </v:shape>
          <o:OLEObject Type="Embed" ProgID="ISISServer" ShapeID="_x0000_s2194" DrawAspect="Content" ObjectID="_1572418907" r:id="rId59"/>
        </w:pict>
      </w:r>
      <w:r>
        <w:rPr>
          <w:noProof/>
          <w:sz w:val="20"/>
        </w:rPr>
        <w:pict>
          <v:shape id="_x0000_s2193" type="#_x0000_t75" style="position:absolute;left:0;text-align:left;margin-left:5.1pt;margin-top:60.25pt;width:201.55pt;height:84.1pt;z-index:251937792">
            <v:imagedata r:id="rId60" o:title=""/>
            <w10:anchorlock/>
          </v:shape>
          <o:OLEObject Type="Embed" ProgID="ISISServer" ShapeID="_x0000_s2193" DrawAspect="Content" ObjectID="_1572418908" r:id="rId61"/>
        </w:pict>
      </w:r>
      <w:r w:rsidR="0075326C">
        <w:t xml:space="preserve">Elektronenpaare, sei es als kovalente Bindung oder freies Elektronenpaar, stossen sich gegenseitig ab. </w:t>
      </w:r>
    </w:p>
    <w:p w:rsidR="0075326C" w:rsidRDefault="0075326C" w:rsidP="0075326C">
      <w:pPr>
        <w:ind w:right="-2695"/>
      </w:pPr>
      <w:r>
        <w:t>Der häufigste Geometriefehler beim Zeichnen von Molekülen ist das Übersehen der freien Elektronenpaare.</w:t>
      </w:r>
    </w:p>
    <w:p w:rsidR="0075326C" w:rsidRDefault="0075326C" w:rsidP="0075326C"/>
    <w:p w:rsidR="0075326C" w:rsidRDefault="0075326C" w:rsidP="0075326C"/>
    <w:p w:rsidR="00B375B8" w:rsidRDefault="00B375B8" w:rsidP="0075326C"/>
    <w:p w:rsidR="00B375B8" w:rsidRDefault="00B375B8"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B375B8" w:rsidRDefault="00B375B8" w:rsidP="0075326C"/>
    <w:p w:rsidR="00B375B8" w:rsidRDefault="00B375B8" w:rsidP="0075326C"/>
    <w:p w:rsidR="00B375B8" w:rsidRDefault="00B375B8" w:rsidP="0075326C"/>
    <w:p w:rsidR="00B375B8" w:rsidRDefault="00B375B8" w:rsidP="0075326C"/>
    <w:p w:rsidR="00B375B8" w:rsidRDefault="00B375B8"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75326C" w:rsidRDefault="0075326C" w:rsidP="0075326C"/>
    <w:p w:rsidR="00AA0470" w:rsidRDefault="0075326C" w:rsidP="0075326C">
      <w:r>
        <w:br w:type="page"/>
      </w:r>
    </w:p>
    <w:p w:rsidR="00AA0470" w:rsidRDefault="00AA0470" w:rsidP="0075326C">
      <w:r>
        <w:rPr>
          <w:noProof/>
          <w:lang w:val="de-CH" w:eastAsia="de-CH"/>
        </w:rPr>
        <w:lastRenderedPageBreak/>
        <w:drawing>
          <wp:anchor distT="0" distB="0" distL="114300" distR="114300" simplePos="0" relativeHeight="251986944" behindDoc="0" locked="0" layoutInCell="1" allowOverlap="1">
            <wp:simplePos x="0" y="0"/>
            <wp:positionH relativeFrom="column">
              <wp:posOffset>3643630</wp:posOffset>
            </wp:positionH>
            <wp:positionV relativeFrom="paragraph">
              <wp:posOffset>-57785</wp:posOffset>
            </wp:positionV>
            <wp:extent cx="2367280" cy="920750"/>
            <wp:effectExtent l="19050" t="0" r="0" b="0"/>
            <wp:wrapSquare wrapText="bothSides"/>
            <wp:docPr id="4" name="Bild 11" descr="image46"/>
            <wp:cNvGraphicFramePr/>
            <a:graphic xmlns:a="http://schemas.openxmlformats.org/drawingml/2006/main">
              <a:graphicData uri="http://schemas.openxmlformats.org/drawingml/2006/picture">
                <pic:pic xmlns:pic="http://schemas.openxmlformats.org/drawingml/2006/picture">
                  <pic:nvPicPr>
                    <pic:cNvPr id="140290" name="Picture 2" descr="image46"/>
                    <pic:cNvPicPr>
                      <a:picLocks noChangeAspect="1" noChangeArrowheads="1"/>
                    </pic:cNvPicPr>
                  </pic:nvPicPr>
                  <pic:blipFill>
                    <a:blip r:embed="rId62" cstate="print"/>
                    <a:srcRect/>
                    <a:stretch>
                      <a:fillRect/>
                    </a:stretch>
                  </pic:blipFill>
                  <pic:spPr bwMode="auto">
                    <a:xfrm>
                      <a:off x="0" y="0"/>
                      <a:ext cx="2367280" cy="920750"/>
                    </a:xfrm>
                    <a:prstGeom prst="rect">
                      <a:avLst/>
                    </a:prstGeom>
                    <a:noFill/>
                  </pic:spPr>
                </pic:pic>
              </a:graphicData>
            </a:graphic>
          </wp:anchor>
        </w:drawing>
      </w:r>
    </w:p>
    <w:p w:rsidR="00AA0470" w:rsidRDefault="00AA0470" w:rsidP="0075326C"/>
    <w:p w:rsidR="0075326C" w:rsidRDefault="0075326C" w:rsidP="0075326C">
      <w:pPr>
        <w:rPr>
          <w:b/>
          <w:bCs/>
        </w:rPr>
      </w:pPr>
      <w:r>
        <w:rPr>
          <w:b/>
          <w:bCs/>
        </w:rPr>
        <w:t>Übungen zur Struktur und zur Geometrie von Molekülen</w:t>
      </w:r>
    </w:p>
    <w:p w:rsidR="00680A8B" w:rsidRDefault="00680A8B" w:rsidP="00680A8B"/>
    <w:p w:rsidR="00680A8B" w:rsidRPr="00680A8B" w:rsidRDefault="00680A8B" w:rsidP="00680A8B"/>
    <w:tbl>
      <w:tblPr>
        <w:tblpPr w:leftFromText="142" w:rightFromText="142" w:vertAnchor="text" w:horzAnchor="margin" w:tblpY="228"/>
        <w:tblW w:w="9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5"/>
        <w:gridCol w:w="1711"/>
        <w:gridCol w:w="2304"/>
        <w:gridCol w:w="927"/>
        <w:gridCol w:w="1709"/>
        <w:gridCol w:w="2304"/>
      </w:tblGrid>
      <w:tr w:rsidR="0075326C" w:rsidTr="00283272">
        <w:trPr>
          <w:trHeight w:val="987"/>
        </w:trPr>
        <w:tc>
          <w:tcPr>
            <w:tcW w:w="925" w:type="dxa"/>
            <w:shd w:val="pct15" w:color="auto" w:fill="FFFFFF"/>
            <w:vAlign w:val="center"/>
          </w:tcPr>
          <w:p w:rsidR="0075326C" w:rsidRDefault="0075326C" w:rsidP="00283272">
            <w:pPr>
              <w:jc w:val="center"/>
            </w:pPr>
            <w:r>
              <w:t>Molekülformel</w:t>
            </w:r>
          </w:p>
        </w:tc>
        <w:tc>
          <w:tcPr>
            <w:tcW w:w="1711" w:type="dxa"/>
            <w:shd w:val="pct15" w:color="auto" w:fill="FFFFFF"/>
            <w:vAlign w:val="center"/>
          </w:tcPr>
          <w:p w:rsidR="0075326C" w:rsidRDefault="0075326C" w:rsidP="00283272">
            <w:pPr>
              <w:jc w:val="center"/>
            </w:pPr>
            <w:r>
              <w:t>Name und</w:t>
            </w:r>
          </w:p>
          <w:p w:rsidR="0075326C" w:rsidRDefault="0075326C" w:rsidP="00283272">
            <w:pPr>
              <w:jc w:val="center"/>
            </w:pPr>
            <w:r>
              <w:t>Verwendung</w:t>
            </w:r>
          </w:p>
        </w:tc>
        <w:tc>
          <w:tcPr>
            <w:tcW w:w="2304" w:type="dxa"/>
            <w:shd w:val="pct15" w:color="auto" w:fill="FFFFFF"/>
            <w:vAlign w:val="center"/>
          </w:tcPr>
          <w:p w:rsidR="0075326C" w:rsidRDefault="0075326C" w:rsidP="00283272">
            <w:pPr>
              <w:jc w:val="center"/>
            </w:pPr>
            <w:r>
              <w:t>Struktur</w:t>
            </w:r>
          </w:p>
        </w:tc>
        <w:tc>
          <w:tcPr>
            <w:tcW w:w="927" w:type="dxa"/>
            <w:shd w:val="pct15" w:color="auto" w:fill="FFFFFF"/>
            <w:vAlign w:val="center"/>
          </w:tcPr>
          <w:p w:rsidR="0075326C" w:rsidRDefault="0075326C" w:rsidP="00283272">
            <w:pPr>
              <w:jc w:val="center"/>
            </w:pPr>
            <w:r>
              <w:t>Molekülformel</w:t>
            </w:r>
          </w:p>
        </w:tc>
        <w:tc>
          <w:tcPr>
            <w:tcW w:w="1709" w:type="dxa"/>
            <w:shd w:val="pct15" w:color="auto" w:fill="FFFFFF"/>
            <w:vAlign w:val="center"/>
          </w:tcPr>
          <w:p w:rsidR="0075326C" w:rsidRDefault="0075326C" w:rsidP="00283272">
            <w:pPr>
              <w:jc w:val="center"/>
            </w:pPr>
            <w:r>
              <w:t>Name und</w:t>
            </w:r>
          </w:p>
          <w:p w:rsidR="0075326C" w:rsidRDefault="0075326C" w:rsidP="00283272">
            <w:pPr>
              <w:jc w:val="center"/>
            </w:pPr>
            <w:r>
              <w:t>Verwendung</w:t>
            </w:r>
          </w:p>
        </w:tc>
        <w:tc>
          <w:tcPr>
            <w:tcW w:w="2304" w:type="dxa"/>
            <w:shd w:val="pct15" w:color="auto" w:fill="FFFFFF"/>
            <w:vAlign w:val="center"/>
          </w:tcPr>
          <w:p w:rsidR="0075326C" w:rsidRDefault="0075326C" w:rsidP="00283272">
            <w:pPr>
              <w:jc w:val="center"/>
            </w:pPr>
            <w:r>
              <w:t>Struktur</w:t>
            </w:r>
          </w:p>
        </w:tc>
      </w:tr>
      <w:tr w:rsidR="0075326C" w:rsidTr="00283272">
        <w:trPr>
          <w:trHeight w:val="1756"/>
        </w:trPr>
        <w:tc>
          <w:tcPr>
            <w:tcW w:w="925" w:type="dxa"/>
            <w:shd w:val="pct15" w:color="auto" w:fill="FFFFFF"/>
            <w:vAlign w:val="center"/>
          </w:tcPr>
          <w:p w:rsidR="0075326C" w:rsidRDefault="0075326C" w:rsidP="00283272">
            <w:pPr>
              <w:jc w:val="left"/>
            </w:pPr>
            <w:r>
              <w:t>HF</w:t>
            </w:r>
          </w:p>
        </w:tc>
        <w:tc>
          <w:tcPr>
            <w:tcW w:w="1711" w:type="dxa"/>
            <w:vAlign w:val="center"/>
          </w:tcPr>
          <w:p w:rsidR="0075326C" w:rsidRDefault="0075326C" w:rsidP="00283272">
            <w:pPr>
              <w:jc w:val="left"/>
            </w:pPr>
            <w:r>
              <w:t>Flusssäure</w:t>
            </w:r>
          </w:p>
          <w:p w:rsidR="0075326C" w:rsidRDefault="0075326C" w:rsidP="00283272">
            <w:pPr>
              <w:jc w:val="left"/>
            </w:pPr>
            <w:r>
              <w:t>Ätzen von Glas und Metallen</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C</w:t>
            </w:r>
            <w:r>
              <w:rPr>
                <w:position w:val="-6"/>
                <w:sz w:val="14"/>
              </w:rPr>
              <w:t>2</w:t>
            </w:r>
            <w:r>
              <w:t>H</w:t>
            </w:r>
            <w:r>
              <w:rPr>
                <w:position w:val="-6"/>
                <w:sz w:val="14"/>
              </w:rPr>
              <w:t>2</w:t>
            </w:r>
          </w:p>
        </w:tc>
        <w:tc>
          <w:tcPr>
            <w:tcW w:w="1709" w:type="dxa"/>
            <w:vAlign w:val="center"/>
          </w:tcPr>
          <w:p w:rsidR="0075326C" w:rsidRDefault="0075326C" w:rsidP="00283272">
            <w:pPr>
              <w:jc w:val="left"/>
            </w:pPr>
            <w:r>
              <w:t>Ethin (Acetylen) Schweissgas</w:t>
            </w:r>
          </w:p>
        </w:tc>
        <w:tc>
          <w:tcPr>
            <w:tcW w:w="2304" w:type="dxa"/>
            <w:vAlign w:val="center"/>
          </w:tcPr>
          <w:p w:rsidR="0075326C" w:rsidRDefault="0075326C" w:rsidP="00283272">
            <w:pPr>
              <w:jc w:val="left"/>
            </w:pPr>
          </w:p>
        </w:tc>
      </w:tr>
      <w:tr w:rsidR="0075326C" w:rsidTr="00283272">
        <w:trPr>
          <w:trHeight w:val="1757"/>
        </w:trPr>
        <w:tc>
          <w:tcPr>
            <w:tcW w:w="925" w:type="dxa"/>
            <w:shd w:val="pct15" w:color="auto" w:fill="FFFFFF"/>
            <w:vAlign w:val="center"/>
          </w:tcPr>
          <w:p w:rsidR="0075326C" w:rsidRDefault="0075326C" w:rsidP="00283272">
            <w:pPr>
              <w:jc w:val="left"/>
            </w:pPr>
            <w:r>
              <w:t>NH</w:t>
            </w:r>
            <w:r>
              <w:rPr>
                <w:position w:val="-6"/>
                <w:sz w:val="14"/>
              </w:rPr>
              <w:t>3</w:t>
            </w:r>
          </w:p>
        </w:tc>
        <w:tc>
          <w:tcPr>
            <w:tcW w:w="1711" w:type="dxa"/>
            <w:vAlign w:val="center"/>
          </w:tcPr>
          <w:p w:rsidR="0075326C" w:rsidRDefault="0075326C" w:rsidP="00283272">
            <w:pPr>
              <w:jc w:val="left"/>
            </w:pPr>
            <w:r>
              <w:t>Ammoniak</w:t>
            </w:r>
          </w:p>
          <w:p w:rsidR="0075326C" w:rsidRDefault="0075326C" w:rsidP="00283272">
            <w:pPr>
              <w:jc w:val="left"/>
            </w:pPr>
            <w:r>
              <w:t>Ammoniakwasser zur Reinigung, Grundstoff für Düngemittel</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C</w:t>
            </w:r>
            <w:r>
              <w:rPr>
                <w:position w:val="-6"/>
                <w:sz w:val="14"/>
              </w:rPr>
              <w:t>2</w:t>
            </w:r>
            <w:r>
              <w:t>H</w:t>
            </w:r>
            <w:r>
              <w:rPr>
                <w:position w:val="-6"/>
                <w:sz w:val="14"/>
              </w:rPr>
              <w:t>4</w:t>
            </w:r>
          </w:p>
        </w:tc>
        <w:tc>
          <w:tcPr>
            <w:tcW w:w="1709" w:type="dxa"/>
            <w:vAlign w:val="center"/>
          </w:tcPr>
          <w:p w:rsidR="0075326C" w:rsidRDefault="0075326C" w:rsidP="00283272">
            <w:pPr>
              <w:jc w:val="left"/>
            </w:pPr>
            <w:r>
              <w:t>Ethen</w:t>
            </w:r>
          </w:p>
          <w:p w:rsidR="0075326C" w:rsidRDefault="0075326C" w:rsidP="00283272">
            <w:pPr>
              <w:jc w:val="left"/>
            </w:pPr>
            <w:r>
              <w:t>als Polyethen in Kunststoffen (Einkaufssäcke)</w:t>
            </w:r>
          </w:p>
        </w:tc>
        <w:tc>
          <w:tcPr>
            <w:tcW w:w="2304" w:type="dxa"/>
            <w:vAlign w:val="center"/>
          </w:tcPr>
          <w:p w:rsidR="0075326C" w:rsidRDefault="0075326C" w:rsidP="00283272">
            <w:pPr>
              <w:jc w:val="left"/>
            </w:pPr>
          </w:p>
        </w:tc>
      </w:tr>
      <w:tr w:rsidR="0075326C" w:rsidTr="00283272">
        <w:trPr>
          <w:trHeight w:val="1756"/>
        </w:trPr>
        <w:tc>
          <w:tcPr>
            <w:tcW w:w="925" w:type="dxa"/>
            <w:shd w:val="pct15" w:color="auto" w:fill="FFFFFF"/>
            <w:vAlign w:val="center"/>
          </w:tcPr>
          <w:p w:rsidR="0075326C" w:rsidRDefault="0075326C" w:rsidP="00283272">
            <w:pPr>
              <w:jc w:val="left"/>
            </w:pPr>
            <w:r>
              <w:t>CH</w:t>
            </w:r>
            <w:r>
              <w:rPr>
                <w:position w:val="-6"/>
                <w:sz w:val="14"/>
              </w:rPr>
              <w:t>4</w:t>
            </w:r>
          </w:p>
        </w:tc>
        <w:tc>
          <w:tcPr>
            <w:tcW w:w="1711" w:type="dxa"/>
            <w:vAlign w:val="center"/>
          </w:tcPr>
          <w:p w:rsidR="0075326C" w:rsidRDefault="0075326C" w:rsidP="00283272">
            <w:pPr>
              <w:jc w:val="left"/>
            </w:pPr>
            <w:r>
              <w:t>Methan</w:t>
            </w:r>
          </w:p>
          <w:p w:rsidR="0075326C" w:rsidRDefault="0075326C" w:rsidP="00283272">
            <w:pPr>
              <w:jc w:val="left"/>
            </w:pPr>
            <w:r>
              <w:t>Brennstoff: Hauptkomponente im Erdgas</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CO</w:t>
            </w:r>
          </w:p>
        </w:tc>
        <w:tc>
          <w:tcPr>
            <w:tcW w:w="1709" w:type="dxa"/>
            <w:vAlign w:val="center"/>
          </w:tcPr>
          <w:p w:rsidR="0075326C" w:rsidRDefault="0075326C" w:rsidP="00283272">
            <w:pPr>
              <w:jc w:val="left"/>
            </w:pPr>
            <w:r>
              <w:t>Kohlenstoffmonooxid</w:t>
            </w:r>
          </w:p>
          <w:p w:rsidR="0075326C" w:rsidRDefault="0075326C" w:rsidP="00283272">
            <w:pPr>
              <w:jc w:val="left"/>
            </w:pPr>
            <w:r>
              <w:t>Gewinnung von H</w:t>
            </w:r>
            <w:r>
              <w:rPr>
                <w:position w:val="-6"/>
                <w:sz w:val="14"/>
              </w:rPr>
              <w:t>2</w:t>
            </w:r>
            <w:r>
              <w:t>, Reduktion von Eisenerzen zu Eisen</w:t>
            </w:r>
          </w:p>
        </w:tc>
        <w:tc>
          <w:tcPr>
            <w:tcW w:w="2304" w:type="dxa"/>
            <w:vAlign w:val="center"/>
          </w:tcPr>
          <w:p w:rsidR="0075326C" w:rsidRDefault="0075326C" w:rsidP="00283272">
            <w:pPr>
              <w:jc w:val="left"/>
            </w:pPr>
          </w:p>
        </w:tc>
      </w:tr>
      <w:tr w:rsidR="0075326C" w:rsidTr="00283272">
        <w:trPr>
          <w:trHeight w:val="1757"/>
        </w:trPr>
        <w:tc>
          <w:tcPr>
            <w:tcW w:w="925" w:type="dxa"/>
            <w:shd w:val="pct15" w:color="auto" w:fill="FFFFFF"/>
            <w:vAlign w:val="center"/>
          </w:tcPr>
          <w:p w:rsidR="0075326C" w:rsidRDefault="0075326C" w:rsidP="00283272">
            <w:pPr>
              <w:jc w:val="left"/>
            </w:pPr>
            <w:r>
              <w:t>CH</w:t>
            </w:r>
            <w:r>
              <w:rPr>
                <w:position w:val="-6"/>
                <w:sz w:val="14"/>
              </w:rPr>
              <w:t>2</w:t>
            </w:r>
            <w:r>
              <w:t>O</w:t>
            </w:r>
          </w:p>
        </w:tc>
        <w:tc>
          <w:tcPr>
            <w:tcW w:w="1711" w:type="dxa"/>
            <w:vAlign w:val="center"/>
          </w:tcPr>
          <w:p w:rsidR="0075326C" w:rsidRDefault="0075326C" w:rsidP="00283272">
            <w:pPr>
              <w:jc w:val="left"/>
            </w:pPr>
            <w:r>
              <w:t>Formaldehyd</w:t>
            </w:r>
          </w:p>
          <w:p w:rsidR="0075326C" w:rsidRDefault="0075326C" w:rsidP="00283272">
            <w:pPr>
              <w:jc w:val="left"/>
            </w:pPr>
            <w:r>
              <w:t>Ausgangsprodukt für Herstellung von Kunststoffen</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H</w:t>
            </w:r>
            <w:r>
              <w:rPr>
                <w:position w:val="-6"/>
                <w:sz w:val="14"/>
              </w:rPr>
              <w:t>2</w:t>
            </w:r>
            <w:r>
              <w:t>SO</w:t>
            </w:r>
            <w:r>
              <w:rPr>
                <w:position w:val="-6"/>
                <w:sz w:val="14"/>
              </w:rPr>
              <w:t>4</w:t>
            </w:r>
          </w:p>
        </w:tc>
        <w:tc>
          <w:tcPr>
            <w:tcW w:w="1709" w:type="dxa"/>
            <w:vAlign w:val="center"/>
          </w:tcPr>
          <w:p w:rsidR="0075326C" w:rsidRDefault="0075326C" w:rsidP="00283272">
            <w:pPr>
              <w:jc w:val="left"/>
            </w:pPr>
            <w:r>
              <w:t>Schwefelsäure</w:t>
            </w:r>
          </w:p>
          <w:p w:rsidR="0075326C" w:rsidRDefault="0075326C" w:rsidP="00283272">
            <w:pPr>
              <w:jc w:val="left"/>
            </w:pPr>
            <w:r>
              <w:t>Herstellung von Düngemitteln, Akkumulatorsäure (und hunderttasend andere Verwendungen)</w:t>
            </w:r>
          </w:p>
        </w:tc>
        <w:tc>
          <w:tcPr>
            <w:tcW w:w="2304" w:type="dxa"/>
            <w:vAlign w:val="center"/>
          </w:tcPr>
          <w:p w:rsidR="0075326C" w:rsidRDefault="0075326C" w:rsidP="00283272">
            <w:pPr>
              <w:jc w:val="left"/>
            </w:pPr>
          </w:p>
        </w:tc>
      </w:tr>
      <w:tr w:rsidR="0075326C" w:rsidTr="00283272">
        <w:trPr>
          <w:trHeight w:val="1756"/>
        </w:trPr>
        <w:tc>
          <w:tcPr>
            <w:tcW w:w="925" w:type="dxa"/>
            <w:shd w:val="pct15" w:color="auto" w:fill="FFFFFF"/>
            <w:vAlign w:val="center"/>
          </w:tcPr>
          <w:p w:rsidR="0075326C" w:rsidRDefault="0075326C" w:rsidP="00283272">
            <w:pPr>
              <w:jc w:val="left"/>
            </w:pPr>
            <w:r>
              <w:t>CO</w:t>
            </w:r>
            <w:r>
              <w:rPr>
                <w:position w:val="-6"/>
                <w:sz w:val="14"/>
              </w:rPr>
              <w:t>2</w:t>
            </w:r>
          </w:p>
        </w:tc>
        <w:tc>
          <w:tcPr>
            <w:tcW w:w="1711" w:type="dxa"/>
            <w:vAlign w:val="center"/>
          </w:tcPr>
          <w:p w:rsidR="0075326C" w:rsidRDefault="0075326C" w:rsidP="00283272">
            <w:pPr>
              <w:jc w:val="left"/>
            </w:pPr>
            <w:r>
              <w:t>Kohlenstoffdioxid</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O</w:t>
            </w:r>
            <w:r>
              <w:rPr>
                <w:position w:val="-6"/>
                <w:sz w:val="14"/>
              </w:rPr>
              <w:t>3</w:t>
            </w:r>
          </w:p>
        </w:tc>
        <w:tc>
          <w:tcPr>
            <w:tcW w:w="1709" w:type="dxa"/>
            <w:vAlign w:val="center"/>
          </w:tcPr>
          <w:p w:rsidR="0075326C" w:rsidRDefault="0075326C" w:rsidP="00283272">
            <w:pPr>
              <w:jc w:val="left"/>
            </w:pPr>
            <w:r>
              <w:t>Ozon</w:t>
            </w:r>
          </w:p>
          <w:p w:rsidR="0075326C" w:rsidRDefault="0075326C" w:rsidP="00283272">
            <w:pPr>
              <w:jc w:val="left"/>
            </w:pPr>
            <w:r>
              <w:t xml:space="preserve">Desinfektion </w:t>
            </w:r>
          </w:p>
        </w:tc>
        <w:tc>
          <w:tcPr>
            <w:tcW w:w="2304" w:type="dxa"/>
            <w:vAlign w:val="center"/>
          </w:tcPr>
          <w:p w:rsidR="0075326C" w:rsidRDefault="0075326C" w:rsidP="00283272">
            <w:pPr>
              <w:jc w:val="left"/>
            </w:pPr>
          </w:p>
        </w:tc>
      </w:tr>
      <w:tr w:rsidR="0075326C" w:rsidTr="00283272">
        <w:trPr>
          <w:trHeight w:val="1757"/>
        </w:trPr>
        <w:tc>
          <w:tcPr>
            <w:tcW w:w="925" w:type="dxa"/>
            <w:shd w:val="pct15" w:color="auto" w:fill="FFFFFF"/>
            <w:vAlign w:val="center"/>
          </w:tcPr>
          <w:p w:rsidR="0075326C" w:rsidRDefault="0075326C" w:rsidP="00283272">
            <w:pPr>
              <w:jc w:val="left"/>
            </w:pPr>
            <w:r>
              <w:t>HCN</w:t>
            </w:r>
          </w:p>
        </w:tc>
        <w:tc>
          <w:tcPr>
            <w:tcW w:w="1711" w:type="dxa"/>
            <w:vAlign w:val="center"/>
          </w:tcPr>
          <w:p w:rsidR="0075326C" w:rsidRDefault="0075326C" w:rsidP="00283272">
            <w:pPr>
              <w:jc w:val="left"/>
            </w:pPr>
            <w:r>
              <w:t>Blausäure</w:t>
            </w:r>
          </w:p>
          <w:p w:rsidR="0075326C" w:rsidRDefault="0075326C" w:rsidP="00283272">
            <w:pPr>
              <w:jc w:val="left"/>
            </w:pPr>
            <w:r>
              <w:t>Farbstoffherstellung, Plexi</w:t>
            </w:r>
            <w:r>
              <w:softHyphen/>
              <w:t>glasherstellung</w:t>
            </w:r>
          </w:p>
        </w:tc>
        <w:tc>
          <w:tcPr>
            <w:tcW w:w="2304" w:type="dxa"/>
            <w:vAlign w:val="center"/>
          </w:tcPr>
          <w:p w:rsidR="0075326C" w:rsidRDefault="0075326C" w:rsidP="00283272">
            <w:pPr>
              <w:jc w:val="left"/>
            </w:pPr>
          </w:p>
        </w:tc>
        <w:tc>
          <w:tcPr>
            <w:tcW w:w="927" w:type="dxa"/>
            <w:shd w:val="pct15" w:color="auto" w:fill="FFFFFF"/>
            <w:vAlign w:val="center"/>
          </w:tcPr>
          <w:p w:rsidR="0075326C" w:rsidRDefault="0075326C" w:rsidP="00283272">
            <w:pPr>
              <w:jc w:val="left"/>
            </w:pPr>
            <w:r>
              <w:t>HNO</w:t>
            </w:r>
            <w:r>
              <w:rPr>
                <w:position w:val="-6"/>
                <w:sz w:val="14"/>
              </w:rPr>
              <w:t>3</w:t>
            </w:r>
          </w:p>
        </w:tc>
        <w:tc>
          <w:tcPr>
            <w:tcW w:w="1709" w:type="dxa"/>
            <w:vAlign w:val="center"/>
          </w:tcPr>
          <w:p w:rsidR="0075326C" w:rsidRDefault="0075326C" w:rsidP="00283272">
            <w:pPr>
              <w:jc w:val="left"/>
            </w:pPr>
            <w:r>
              <w:t>Salpetersäure</w:t>
            </w:r>
          </w:p>
          <w:p w:rsidR="0075326C" w:rsidRDefault="0075326C" w:rsidP="00283272">
            <w:pPr>
              <w:jc w:val="left"/>
            </w:pPr>
            <w:r>
              <w:t>Düngemittelherstellung, Sprengstoffherstellung</w:t>
            </w:r>
          </w:p>
        </w:tc>
        <w:tc>
          <w:tcPr>
            <w:tcW w:w="2304" w:type="dxa"/>
            <w:vAlign w:val="center"/>
          </w:tcPr>
          <w:p w:rsidR="0075326C" w:rsidRDefault="0075326C" w:rsidP="00283272">
            <w:pPr>
              <w:jc w:val="left"/>
            </w:pPr>
          </w:p>
        </w:tc>
      </w:tr>
    </w:tbl>
    <w:p w:rsidR="0075326C" w:rsidRDefault="0075326C" w:rsidP="0075326C">
      <w:pPr>
        <w:ind w:right="1"/>
      </w:pPr>
    </w:p>
    <w:p w:rsidR="0075326C" w:rsidRDefault="0075326C" w:rsidP="0075326C">
      <w:pPr>
        <w:spacing w:after="200" w:line="276" w:lineRule="auto"/>
        <w:jc w:val="left"/>
      </w:pPr>
      <w:r>
        <w:br w:type="page"/>
      </w:r>
    </w:p>
    <w:p w:rsidR="0075326C" w:rsidRDefault="0075326C" w:rsidP="00DA2F3D">
      <w:pPr>
        <w:ind w:right="1"/>
      </w:pPr>
    </w:p>
    <w:p w:rsidR="00BB300F" w:rsidRDefault="00BB300F" w:rsidP="00BB300F">
      <w:pPr>
        <w:ind w:right="1"/>
      </w:pPr>
    </w:p>
    <w:p w:rsidR="00BB300F" w:rsidRPr="00A84E04" w:rsidRDefault="00BB300F" w:rsidP="00BB300F">
      <w:pPr>
        <w:pStyle w:val="berschrift2"/>
      </w:pPr>
      <w:r>
        <w:t xml:space="preserve"> </w:t>
      </w:r>
      <w:r w:rsidRPr="00A84E04">
        <w:t>Elektronegativität, Formalladung, Mesomerie</w:t>
      </w:r>
    </w:p>
    <w:p w:rsidR="00BB300F" w:rsidRDefault="00BB300F" w:rsidP="00BB300F">
      <w:pPr>
        <w:ind w:right="1"/>
        <w:rPr>
          <w:b/>
        </w:rPr>
      </w:pPr>
    </w:p>
    <w:p w:rsidR="00BB300F" w:rsidRPr="00A84E04" w:rsidRDefault="00BB300F" w:rsidP="00BB300F">
      <w:pPr>
        <w:ind w:right="1"/>
        <w:rPr>
          <w:b/>
        </w:rPr>
      </w:pPr>
      <w:r w:rsidRPr="00A84E04">
        <w:rPr>
          <w:b/>
        </w:rPr>
        <w:t>Elektronegativität (EN)</w:t>
      </w:r>
    </w:p>
    <w:p w:rsidR="002636C4" w:rsidRDefault="00311761" w:rsidP="00BB300F">
      <w:pPr>
        <w:ind w:right="1"/>
      </w:pPr>
      <w:r>
        <w:pict>
          <v:shape id="_x0000_s2202" type="#_x0000_t75" style="position:absolute;left:0;text-align:left;margin-left:463.75pt;margin-top:22.3pt;width:36.45pt;height:43.35pt;z-index:-251366400;mso-wrap-edited:f" wrapcoords="11020 0 3086 372 441 2607 -441 15269 1763 17876 882 17876 1322 20110 8816 21228 10580 21228 13665 21228 14547 19738 13224 17876 17633 17503 18073 14152 14547 11917 21159 11917 21600 7821 20278 5959 12784 0 11020 0">
            <v:imagedata r:id="rId26" o:title=""/>
            <w10:anchorlock/>
          </v:shape>
          <o:OLEObject Type="Embed" ProgID="CorelDraw.Graphic.8" ShapeID="_x0000_s2202" DrawAspect="Content" ObjectID="_1572418909" r:id="rId63"/>
        </w:pict>
      </w:r>
      <w:r>
        <w:pict>
          <v:shape id="_x0000_s2201" type="#_x0000_t202" style="position:absolute;left:0;text-align:left;margin-left:11.75pt;margin-top:30.15pt;width:432.85pt;height:25.35pt;z-index:-251367424;mso-wrap-edited:f" fillcolor="silver">
            <v:fill opacity="14418f"/>
            <v:textbox style="mso-next-textbox:#_x0000_s2201">
              <w:txbxContent>
                <w:p w:rsidR="002D39CB" w:rsidRDefault="002D39CB" w:rsidP="00BB300F">
                  <w:r>
                    <w:rPr>
                      <w:b/>
                    </w:rPr>
                    <w:t>Elektronegativität</w:t>
                  </w:r>
                  <w:r>
                    <w:t xml:space="preserve"> ist ein Mass für die Fähigkeit der Atome, bindende Elektronen anzuziehen.</w:t>
                  </w:r>
                </w:p>
              </w:txbxContent>
            </v:textbox>
            <w10:anchorlock/>
          </v:shape>
        </w:pict>
      </w:r>
      <w:r w:rsidR="00BB300F" w:rsidRPr="00A84E04">
        <w:t xml:space="preserve">Um die Polarität (Aufteilung der Bindungselektronen) einer Atombindung voraussagen zu können, wurde die Elektronegativität (EN) eingeführt. </w:t>
      </w:r>
    </w:p>
    <w:p w:rsidR="002636C4" w:rsidRPr="00A84E04" w:rsidRDefault="002636C4"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r w:rsidRPr="00A84E04">
        <w:t>Dem elektronegativsten Element Fluor wurde willkürlich die Zahl 4.0 (empirisch 3.98) zugeordnet und die anderen Atome empirisch dazu „vermessen“, so dass sich eine Reihe der Elektronegativitäten im PSE ergibt. Je grösser der Unterschied in den EN Werten der beteiligten Atome ist (</w:t>
      </w:r>
      <w:r w:rsidRPr="00A84E04">
        <w:sym w:font="Symbol" w:char="F044"/>
      </w:r>
      <w:r w:rsidRPr="00A84E04">
        <w:t xml:space="preserve">EN), umso grösser ist die Polarität der kovalenten Bindung. </w:t>
      </w:r>
    </w:p>
    <w:p w:rsidR="00BB300F" w:rsidRPr="00A84E04" w:rsidRDefault="00BB300F" w:rsidP="00BB300F">
      <w:pPr>
        <w:ind w:right="1"/>
      </w:pPr>
      <w:r w:rsidRPr="00A84E04">
        <w:t>Streng nach Coulomb gilt: die EN steigt, wenn die Rumpfladung zunimmt oder der Rumpfdurchmesser abnimmt. Daher ist Fluor am elektronegativsten.</w:t>
      </w:r>
    </w:p>
    <w:p w:rsidR="00BB300F" w:rsidRPr="00A84E04" w:rsidRDefault="00BB300F" w:rsidP="00BB300F">
      <w:pPr>
        <w:ind w:right="1"/>
      </w:pPr>
    </w:p>
    <w:p w:rsidR="00BB300F" w:rsidRPr="00A84E04" w:rsidRDefault="00BB300F" w:rsidP="00BB300F">
      <w:pPr>
        <w:ind w:right="1"/>
      </w:pPr>
      <w:r w:rsidRPr="00A84E04">
        <w:t>Notieren Sie die Elektronegativitätswerte und beurteilen Sie, welches Molekül die grössten (1) und welches die kleinsten (4) Elektronegativitätsunterschiede zwischen den Atom hat.</w:t>
      </w:r>
    </w:p>
    <w:p w:rsidR="00BB300F" w:rsidRPr="00A84E04" w:rsidRDefault="00BB300F" w:rsidP="00BB300F">
      <w:pPr>
        <w:ind w:right="1"/>
      </w:pPr>
    </w:p>
    <w:p w:rsidR="00BB300F" w:rsidRPr="00A84E04" w:rsidRDefault="00BB300F" w:rsidP="00BB300F">
      <w:pPr>
        <w:ind w:right="1"/>
      </w:pPr>
      <w:r w:rsidRPr="00A84E04">
        <w:t>NH</w:t>
      </w:r>
      <w:r w:rsidRPr="00B77720">
        <w:rPr>
          <w:vertAlign w:val="subscript"/>
        </w:rPr>
        <w:t xml:space="preserve">3 </w:t>
      </w:r>
      <w:r w:rsidRPr="00A84E04">
        <w:t xml:space="preserve">                   HF                      C</w:t>
      </w:r>
      <w:r w:rsidRPr="00B77720">
        <w:rPr>
          <w:vertAlign w:val="subscript"/>
        </w:rPr>
        <w:t>2</w:t>
      </w:r>
      <w:r w:rsidRPr="00A84E04">
        <w:t>H</w:t>
      </w:r>
      <w:r w:rsidRPr="00B77720">
        <w:rPr>
          <w:vertAlign w:val="subscript"/>
        </w:rPr>
        <w:t>4</w:t>
      </w:r>
      <w:r w:rsidRPr="00A84E04">
        <w:t xml:space="preserve">                         AsH</w:t>
      </w:r>
      <w:r w:rsidRPr="00B77720">
        <w:rPr>
          <w:vertAlign w:val="subscript"/>
        </w:rPr>
        <w:t>3</w:t>
      </w:r>
    </w:p>
    <w:p w:rsidR="00BB300F" w:rsidRPr="00A84E04"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Pr="00A84E04" w:rsidRDefault="00BB300F" w:rsidP="00BB300F">
      <w:pPr>
        <w:ind w:right="1"/>
      </w:pPr>
    </w:p>
    <w:p w:rsidR="00BB300F" w:rsidRPr="00A84E04" w:rsidRDefault="00BB300F" w:rsidP="00BB300F">
      <w:pPr>
        <w:ind w:right="1"/>
        <w:rPr>
          <w:b/>
          <w:bCs/>
        </w:rPr>
      </w:pPr>
      <w:r w:rsidRPr="00A84E04">
        <w:rPr>
          <w:b/>
          <w:bCs/>
        </w:rPr>
        <w:t>Formalladung</w:t>
      </w:r>
    </w:p>
    <w:p w:rsidR="00BB300F" w:rsidRPr="00A84E04" w:rsidRDefault="00BB300F" w:rsidP="00BB300F">
      <w:pPr>
        <w:ind w:right="1"/>
      </w:pPr>
      <w:r w:rsidRPr="00A84E04">
        <w:t xml:space="preserve">Die Formalladung wird berechnet, </w:t>
      </w:r>
    </w:p>
    <w:p w:rsidR="00BB300F" w:rsidRPr="00A84E04" w:rsidRDefault="00BB300F" w:rsidP="00BB300F">
      <w:pPr>
        <w:numPr>
          <w:ilvl w:val="0"/>
          <w:numId w:val="18"/>
        </w:numPr>
        <w:ind w:right="1"/>
      </w:pPr>
      <w:r w:rsidRPr="00A84E04">
        <w:t xml:space="preserve">indem man die Bindungselektronenpaare zu gleichen Teilen zwischen den gebundenen Atomen aufteilt, d. h. für jede kovalente Bindung erhält eines der beteiligten Atome ein Elektron. </w:t>
      </w:r>
    </w:p>
    <w:p w:rsidR="00BB300F" w:rsidRPr="00A84E04" w:rsidRDefault="00BB300F" w:rsidP="00BB300F">
      <w:pPr>
        <w:numPr>
          <w:ilvl w:val="0"/>
          <w:numId w:val="18"/>
        </w:numPr>
        <w:ind w:right="1"/>
      </w:pPr>
      <w:r w:rsidRPr="00A84E04">
        <w:t>Die Zahl der Elektronen, die jedes Atom nach der Aufteilung besitzt, wird mit der Zahl der Valenzelektronen verglichen, die es als neutrales Atom haben würde.</w:t>
      </w: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311761" w:rsidP="00BB300F">
      <w:pPr>
        <w:ind w:right="1"/>
      </w:pPr>
      <w:r>
        <w:pict>
          <v:shape id="_x0000_s2203" type="#_x0000_t202" style="position:absolute;left:0;text-align:left;margin-left:32.25pt;margin-top:-6.95pt;width:400.7pt;height:63.35pt;z-index:251951104" filled="f" stroked="f">
            <v:textbox style="mso-next-textbox:#_x0000_s2203">
              <w:txbxContent>
                <w:p w:rsidR="002D39CB" w:rsidRPr="005B0CA4" w:rsidRDefault="002D39CB" w:rsidP="00BB300F">
                  <w:pPr>
                    <w:rPr>
                      <w:vanish/>
                      <w:color w:val="FF0000"/>
                      <w:lang w:val="de-CH"/>
                    </w:rPr>
                  </w:pPr>
                  <w:r w:rsidRPr="005B0CA4">
                    <w:rPr>
                      <w:vanish/>
                      <w:color w:val="FF0000"/>
                      <w:lang w:val="de-CH"/>
                    </w:rPr>
                    <w:t xml:space="preserve">   NH3  +              H+ -&gt; [NH4]+</w:t>
                  </w:r>
                </w:p>
                <w:p w:rsidR="002D39CB" w:rsidRPr="005B0CA4" w:rsidRDefault="002D39CB" w:rsidP="00BB300F">
                  <w:pPr>
                    <w:rPr>
                      <w:vanish/>
                      <w:color w:val="FF0000"/>
                      <w:lang w:val="de-CH"/>
                    </w:rPr>
                  </w:pPr>
                  <w:r w:rsidRPr="005B0CA4">
                    <w:rPr>
                      <w:vanish/>
                      <w:color w:val="FF0000"/>
                      <w:lang w:val="de-CH"/>
                    </w:rPr>
                    <w:t>Ammoniak                       Ammonium-Ion</w:t>
                  </w:r>
                </w:p>
                <w:p w:rsidR="002D39CB" w:rsidRPr="005B0CA4" w:rsidRDefault="002D39CB" w:rsidP="00BB300F">
                  <w:pPr>
                    <w:rPr>
                      <w:vanish/>
                      <w:color w:val="FF0000"/>
                      <w:lang w:val="de-CH"/>
                    </w:rPr>
                  </w:pPr>
                </w:p>
                <w:p w:rsidR="002D39CB" w:rsidRPr="005B0CA4" w:rsidRDefault="002D39CB" w:rsidP="00BB300F">
                  <w:pPr>
                    <w:rPr>
                      <w:vanish/>
                      <w:color w:val="FF0000"/>
                      <w:lang w:val="de-CH"/>
                    </w:rPr>
                  </w:pPr>
                  <w:r w:rsidRPr="005B0CA4">
                    <w:rPr>
                      <w:vanish/>
                      <w:color w:val="FF0000"/>
                      <w:lang w:val="de-CH"/>
                    </w:rPr>
                    <w:t>Weitere Bsp. CO, HNO3, Mortimer Seite 108-109</w:t>
                  </w:r>
                </w:p>
              </w:txbxContent>
            </v:textbox>
            <w10:anchorlock/>
          </v:shape>
        </w:pict>
      </w: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r w:rsidRPr="00A84E04">
        <w:t xml:space="preserve">In der Formel wird die Formalladung an dem betreffenden Atom durch das Zeichen </w:t>
      </w:r>
      <w:r w:rsidRPr="00A84E04">
        <w:sym w:font="Symbol" w:char="F0C5"/>
      </w:r>
      <w:r w:rsidRPr="00A84E04">
        <w:t xml:space="preserve"> bzw. Θ bezeichnet. Wie es der Name zum Ausdruck bringt, ist eine Formalladung eine Formalität. Sie entspricht nicht der tatsächlichen Ladung oder Partialladung eines Atoms in einem Molekül, denn sie wird durch gleichmässige Aufteilung der Bindungselektronen berechnet. Tatsächlich sind die Bindungselektronen jedoch nicht gleichmässig zwischen den Atomen angeordnet. Im </w:t>
      </w:r>
      <w:r>
        <w:t>NH</w:t>
      </w:r>
      <w:r w:rsidRPr="00794CEA">
        <w:rPr>
          <w:vertAlign w:val="subscript"/>
        </w:rPr>
        <w:t>4</w:t>
      </w:r>
      <w:r w:rsidRPr="00794CEA">
        <w:rPr>
          <w:vertAlign w:val="superscript"/>
        </w:rPr>
        <w:t>+</w:t>
      </w:r>
      <w:r>
        <w:t>-</w:t>
      </w:r>
      <w:r w:rsidRPr="00A84E04">
        <w:t>Ion befinden sich die Elektronenpaare mehr auf der Seite des elektronegativeren Stickstoff-Atoms; dadurch wird die positive Ladung an diesem Atom verringert und die H-Atome erhalten positive Partialladungen. Die positive Ladung des Ammonium-Ions (</w:t>
      </w:r>
      <w:r>
        <w:t>NH</w:t>
      </w:r>
      <w:r w:rsidRPr="00794CEA">
        <w:rPr>
          <w:vertAlign w:val="subscript"/>
        </w:rPr>
        <w:t>4</w:t>
      </w:r>
      <w:r w:rsidRPr="00794CEA">
        <w:rPr>
          <w:vertAlign w:val="superscript"/>
        </w:rPr>
        <w:t>+</w:t>
      </w:r>
      <w:r>
        <w:t>-</w:t>
      </w:r>
      <w:r w:rsidRPr="00A84E04">
        <w:t>Ion) ist somit tatsächlich auf alle fünf Atome verteilt.</w:t>
      </w:r>
    </w:p>
    <w:p w:rsidR="00BB300F" w:rsidRPr="00A84E04" w:rsidRDefault="00BB300F" w:rsidP="00BB300F">
      <w:pPr>
        <w:ind w:right="1"/>
      </w:pPr>
    </w:p>
    <w:p w:rsidR="00BB300F" w:rsidRDefault="00BB300F" w:rsidP="00BB300F">
      <w:pPr>
        <w:ind w:right="1"/>
        <w:rPr>
          <w:b/>
          <w:bCs/>
        </w:rPr>
      </w:pPr>
      <w:r w:rsidRPr="00A84E04">
        <w:rPr>
          <w:b/>
          <w:bCs/>
        </w:rPr>
        <w:br w:type="page"/>
      </w:r>
    </w:p>
    <w:p w:rsidR="00BB300F" w:rsidRPr="00591D21" w:rsidRDefault="00BB300F" w:rsidP="00BB300F"/>
    <w:p w:rsidR="00BB300F" w:rsidRPr="00A84E04" w:rsidRDefault="00BB300F" w:rsidP="00BB300F">
      <w:pPr>
        <w:ind w:right="1"/>
        <w:rPr>
          <w:b/>
          <w:bCs/>
        </w:rPr>
      </w:pPr>
      <w:r w:rsidRPr="00A84E04">
        <w:rPr>
          <w:b/>
          <w:bCs/>
        </w:rPr>
        <w:t>Mesomerie (Resonanz)</w:t>
      </w:r>
    </w:p>
    <w:p w:rsidR="00BB300F" w:rsidRPr="00A84E04" w:rsidRDefault="00BB300F" w:rsidP="00BB300F">
      <w:pPr>
        <w:ind w:right="1"/>
      </w:pPr>
      <w:r w:rsidRPr="00A84E04">
        <w:t>Betrachten wir das Molekül Ozon, O</w:t>
      </w:r>
      <w:r w:rsidRPr="00A84E04">
        <w:rPr>
          <w:vertAlign w:val="subscript"/>
        </w:rPr>
        <w:t>3</w:t>
      </w:r>
      <w:r w:rsidRPr="00A84E04">
        <w:t>:</w:t>
      </w:r>
    </w:p>
    <w:p w:rsidR="00BB300F" w:rsidRPr="00A84E04" w:rsidRDefault="00BB300F" w:rsidP="00BB300F">
      <w:pPr>
        <w:ind w:right="1"/>
      </w:pPr>
      <w:r w:rsidRPr="00A84E04">
        <w:rPr>
          <w:noProof/>
          <w:lang w:val="de-CH" w:eastAsia="de-CH"/>
        </w:rPr>
        <w:drawing>
          <wp:inline distT="0" distB="0" distL="0" distR="0">
            <wp:extent cx="2716530" cy="631825"/>
            <wp:effectExtent l="19050" t="0" r="7620" b="0"/>
            <wp:docPr id="174"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srcRect/>
                    <a:stretch>
                      <a:fillRect/>
                    </a:stretch>
                  </pic:blipFill>
                  <pic:spPr bwMode="auto">
                    <a:xfrm>
                      <a:off x="0" y="0"/>
                      <a:ext cx="2716530" cy="631825"/>
                    </a:xfrm>
                    <a:prstGeom prst="rect">
                      <a:avLst/>
                    </a:prstGeom>
                    <a:noFill/>
                    <a:ln w="9525">
                      <a:noFill/>
                      <a:miter lim="800000"/>
                      <a:headEnd/>
                      <a:tailEnd/>
                    </a:ln>
                  </pic:spPr>
                </pic:pic>
              </a:graphicData>
            </a:graphic>
          </wp:inline>
        </w:drawing>
      </w:r>
    </w:p>
    <w:p w:rsidR="00BB300F" w:rsidRPr="00A84E04" w:rsidRDefault="00BB300F" w:rsidP="00BB300F">
      <w:pPr>
        <w:ind w:right="1"/>
      </w:pPr>
    </w:p>
    <w:p w:rsidR="00BB300F" w:rsidRPr="00A84E04" w:rsidRDefault="00BB300F" w:rsidP="00BB300F">
      <w:pPr>
        <w:ind w:right="1"/>
      </w:pPr>
      <w:r w:rsidRPr="00A84E04">
        <w:t>Jede der beiden Formeln ist unzufrieden stellend. Nach den einzelnen Formeln sind die beiden Bindungen verschieden, nämlich eine Doppelbindung und eine Einfachbindung. Doppelbindungen sind kürzer als Einfachbindungen, aber nach experimentellen Befunden sind die beiden Bindungen im O</w:t>
      </w:r>
      <w:r w:rsidRPr="00A84E04">
        <w:rPr>
          <w:vertAlign w:val="subscript"/>
        </w:rPr>
        <w:t>3</w:t>
      </w:r>
      <w:r w:rsidRPr="00A84E04">
        <w:t>–Molekül tatsächlich gleich lang. Zur Lösung des Problems gibt man beiden Formeln an und schreibt einen Doppelpfeil zwischen ihnen.</w:t>
      </w:r>
    </w:p>
    <w:p w:rsidR="00BB300F" w:rsidRPr="00A84E04" w:rsidRDefault="00BB300F" w:rsidP="00BB300F">
      <w:pPr>
        <w:ind w:right="1"/>
      </w:pPr>
    </w:p>
    <w:p w:rsidR="00BB300F" w:rsidRDefault="00BB300F" w:rsidP="00BB300F">
      <w:pPr>
        <w:ind w:right="1"/>
      </w:pPr>
      <w:r w:rsidRPr="00A84E04">
        <w:t>Diese Art von Formulierung nennt man Mesomerie oder Resonanz. Die tatsächliche Struktur ist als Zwischending zwischen den beiden Grenzformeln zu verstehen. Die Bindungen sind weder Einfach- noch Doppelbindungen, sondern irgendwas dazwischen. Jedes der endständigen Atome hat eine Formalladung von -½. Das Problem der zutreffenden Beschreibung der Bindungsverhältnisse im Ozon-Molekül liegt in der begrenzten Ausdrucksmöglichkeit der Lewis-Formeln, welche mit einer einzelnen Formel ein falsches Bild aufzeigen (kann). Trotz dieses Mangels werden Lewis-Formeln häufig benutzt, da sie bequem und übersichtlich zu schreiben sind und Probleme der geschilderten Art durch das Hilfsmittel der Mesomerie-Formulierung lösbar sind.</w:t>
      </w:r>
    </w:p>
    <w:p w:rsidR="00BB300F" w:rsidRDefault="00BB300F" w:rsidP="00BB300F">
      <w:pPr>
        <w:ind w:right="1"/>
      </w:pPr>
    </w:p>
    <w:p w:rsidR="00BB300F" w:rsidRDefault="00BB300F" w:rsidP="00BB300F">
      <w:pPr>
        <w:ind w:right="1"/>
      </w:pPr>
    </w:p>
    <w:p w:rsidR="00BB300F" w:rsidRPr="00CE3821" w:rsidRDefault="00BB300F" w:rsidP="00BB300F">
      <w:pPr>
        <w:pBdr>
          <w:top w:val="single" w:sz="4" w:space="1" w:color="auto"/>
          <w:left w:val="single" w:sz="4" w:space="4" w:color="auto"/>
          <w:bottom w:val="single" w:sz="4" w:space="1" w:color="auto"/>
          <w:right w:val="single" w:sz="4" w:space="4" w:color="auto"/>
        </w:pBdr>
        <w:ind w:right="1"/>
        <w:rPr>
          <w:b/>
        </w:rPr>
      </w:pPr>
      <w:r w:rsidRPr="00CE3821">
        <w:rPr>
          <w:b/>
        </w:rPr>
        <w:t xml:space="preserve">Bei der Mesomerie </w:t>
      </w:r>
      <w:r>
        <w:rPr>
          <w:b/>
        </w:rPr>
        <w:t xml:space="preserve">resp. der Darstellung der verschiedenen Grenzformeln, </w:t>
      </w:r>
      <w:r w:rsidRPr="00CE3821">
        <w:rPr>
          <w:b/>
        </w:rPr>
        <w:t>geht es also darum, dass Elektronen verschoben werden, das Molekül selbst, also z.B. die Kerne bleiben an ‚Ort und Stelle‘, die verschiedenen Grenzforme</w:t>
      </w:r>
      <w:r>
        <w:rPr>
          <w:b/>
        </w:rPr>
        <w:t>l</w:t>
      </w:r>
      <w:r w:rsidRPr="00CE3821">
        <w:rPr>
          <w:b/>
        </w:rPr>
        <w:t>n eines Moleküls werden also nicht durch Drehung – Spiegelung des ursprünglichen Moleküls erhalten.</w:t>
      </w: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r>
        <w:t>Mesomerieregeln zum Zeichnen der verschiedenen Grenzformeln:</w:t>
      </w:r>
    </w:p>
    <w:p w:rsidR="00BB300F" w:rsidRDefault="00BB300F" w:rsidP="00BB300F">
      <w:pPr>
        <w:ind w:right="1"/>
      </w:pPr>
    </w:p>
    <w:p w:rsidR="00BB300F" w:rsidRDefault="00BB300F" w:rsidP="00BB300F">
      <w:pPr>
        <w:ind w:right="1"/>
      </w:pPr>
      <w:r>
        <w:tab/>
        <w:t>1) Die Oktettregel muss immer erfüllt sein! (Einzige Ausnahme: H-Atom)</w:t>
      </w:r>
    </w:p>
    <w:p w:rsidR="00BB300F" w:rsidRDefault="00BB300F" w:rsidP="00BB300F">
      <w:pPr>
        <w:ind w:right="1"/>
      </w:pPr>
      <w:r>
        <w:tab/>
        <w:t>2) Sauerstoffatome machen, wenn möglich, keine Bindung miteinander</w:t>
      </w:r>
    </w:p>
    <w:p w:rsidR="00BB300F" w:rsidRDefault="00BB300F" w:rsidP="00BB300F">
      <w:pPr>
        <w:ind w:right="1"/>
      </w:pPr>
      <w:r>
        <w:tab/>
        <w:t xml:space="preserve">3) nochmals …. : </w:t>
      </w:r>
      <w:r w:rsidRPr="00070DE5">
        <w:t xml:space="preserve">Grenzformeln unterscheiden sich nur in der Verteilung der </w:t>
      </w:r>
      <w:r>
        <w:t xml:space="preserve">Elektronen. Die </w:t>
      </w:r>
      <w:r>
        <w:tab/>
        <w:t xml:space="preserve">  </w:t>
      </w:r>
      <w:r>
        <w:tab/>
        <w:t xml:space="preserve">    räumliche Anord</w:t>
      </w:r>
      <w:r w:rsidRPr="00070DE5">
        <w:t>nung der Atomkerne mu</w:t>
      </w:r>
      <w:r>
        <w:t>ss</w:t>
      </w:r>
      <w:r w:rsidRPr="00070DE5">
        <w:t xml:space="preserve"> für alle mesomeren Grenzformeln die gleiche sein.</w:t>
      </w:r>
    </w:p>
    <w:p w:rsidR="00BB300F" w:rsidRDefault="00BB300F" w:rsidP="00BB300F">
      <w:pPr>
        <w:ind w:right="1"/>
      </w:pPr>
    </w:p>
    <w:p w:rsidR="00BB300F" w:rsidRDefault="00BB300F" w:rsidP="00BB300F">
      <w:pPr>
        <w:ind w:right="1"/>
      </w:pPr>
    </w:p>
    <w:p w:rsidR="00BB300F" w:rsidRPr="00A84E04" w:rsidRDefault="00BB300F" w:rsidP="00BB300F">
      <w:pPr>
        <w:ind w:right="1"/>
      </w:pPr>
      <w:r>
        <w:t xml:space="preserve">Beispiel: </w:t>
      </w:r>
      <w:r w:rsidRPr="00A84E04">
        <w:t>Carbonat-Ion (</w:t>
      </w:r>
      <w:r>
        <w:t>CO</w:t>
      </w:r>
      <w:r w:rsidRPr="00F276D0">
        <w:rPr>
          <w:vertAlign w:val="subscript"/>
        </w:rPr>
        <w:t>3</w:t>
      </w:r>
      <w:r w:rsidRPr="00F276D0">
        <w:rPr>
          <w:vertAlign w:val="superscript"/>
        </w:rPr>
        <w:t>2-</w:t>
      </w:r>
      <w:r w:rsidRPr="00A84E04">
        <w:t>)</w:t>
      </w:r>
    </w:p>
    <w:p w:rsidR="00BB300F" w:rsidRDefault="00BB300F" w:rsidP="00BB300F">
      <w:pPr>
        <w:ind w:right="1"/>
      </w:pPr>
    </w:p>
    <w:p w:rsidR="00BB300F" w:rsidRDefault="00311761" w:rsidP="00BB300F">
      <w:pPr>
        <w:ind w:right="1"/>
      </w:pPr>
      <w:r>
        <w:rPr>
          <w:noProof/>
          <w:lang w:eastAsia="en-US"/>
        </w:rPr>
        <w:pict>
          <v:shape id="_x0000_s2205" type="#_x0000_t202" style="position:absolute;left:0;text-align:left;margin-left:0;margin-top:0;width:374.85pt;height:104.95pt;z-index:251953152;mso-position-horizontal:center;mso-width-relative:margin;mso-height-relative:margin" strokecolor="white [3212]">
            <v:textbox>
              <w:txbxContent>
                <w:p w:rsidR="002D39CB" w:rsidRDefault="002D39CB" w:rsidP="00BB300F">
                  <w:r w:rsidRPr="00AD6C2E">
                    <w:rPr>
                      <w:noProof/>
                      <w:vanish/>
                      <w:color w:val="FF0000"/>
                      <w:lang w:val="de-CH" w:eastAsia="de-CH"/>
                    </w:rPr>
                    <w:drawing>
                      <wp:inline distT="0" distB="0" distL="0" distR="0">
                        <wp:extent cx="4248021" cy="1116105"/>
                        <wp:effectExtent l="19050" t="0" r="129" b="0"/>
                        <wp:docPr id="156"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5"/>
                                <a:srcRect/>
                                <a:stretch>
                                  <a:fillRect/>
                                </a:stretch>
                              </pic:blipFill>
                              <pic:spPr bwMode="auto">
                                <a:xfrm>
                                  <a:off x="0" y="0"/>
                                  <a:ext cx="4253678" cy="1117591"/>
                                </a:xfrm>
                                <a:prstGeom prst="rect">
                                  <a:avLst/>
                                </a:prstGeom>
                                <a:noFill/>
                                <a:ln w="9525">
                                  <a:noFill/>
                                  <a:miter lim="800000"/>
                                  <a:headEnd/>
                                  <a:tailEnd/>
                                </a:ln>
                              </pic:spPr>
                            </pic:pic>
                          </a:graphicData>
                        </a:graphic>
                      </wp:inline>
                    </w:drawing>
                  </w:r>
                </w:p>
              </w:txbxContent>
            </v:textbox>
          </v:shape>
        </w:pict>
      </w: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Pr="00A84E04" w:rsidRDefault="00BB300F" w:rsidP="00BB300F">
      <w:pPr>
        <w:ind w:right="1"/>
      </w:pPr>
    </w:p>
    <w:p w:rsidR="00BB300F" w:rsidRDefault="00BB300F" w:rsidP="00BB300F">
      <w:pPr>
        <w:spacing w:after="200" w:line="276" w:lineRule="auto"/>
        <w:jc w:val="left"/>
      </w:pPr>
      <w:r>
        <w:br w:type="page"/>
      </w:r>
    </w:p>
    <w:p w:rsidR="00BB300F" w:rsidRPr="00A84E04" w:rsidRDefault="00BB300F" w:rsidP="00BB300F">
      <w:pPr>
        <w:ind w:right="1"/>
      </w:pPr>
    </w:p>
    <w:p w:rsidR="00BB300F" w:rsidRDefault="00BB300F" w:rsidP="00BB300F">
      <w:pPr>
        <w:ind w:right="1"/>
      </w:pPr>
      <w:r>
        <w:t xml:space="preserve">Zeichne die Mesomeriestrukturen folgender Moleküle: </w:t>
      </w:r>
    </w:p>
    <w:p w:rsidR="00BB300F" w:rsidRDefault="00BB300F" w:rsidP="00BB300F">
      <w:pPr>
        <w:ind w:right="1"/>
      </w:pPr>
    </w:p>
    <w:p w:rsidR="00BB300F" w:rsidRPr="00A84E04" w:rsidRDefault="00BB300F" w:rsidP="00BB300F">
      <w:pPr>
        <w:ind w:right="1"/>
      </w:pPr>
    </w:p>
    <w:p w:rsidR="00BB300F" w:rsidRDefault="00BB300F" w:rsidP="00BB300F">
      <w:pPr>
        <w:ind w:right="1"/>
      </w:pPr>
      <w:r w:rsidRPr="00A84E04">
        <w:t>Salpetersäure (HNO</w:t>
      </w:r>
      <w:r w:rsidRPr="00A84E04">
        <w:rPr>
          <w:vertAlign w:val="subscript"/>
        </w:rPr>
        <w:t>3</w:t>
      </w:r>
      <w:r w:rsidRPr="00A84E04">
        <w:t>)</w:t>
      </w:r>
      <w:r>
        <w:t>, OCN</w:t>
      </w:r>
      <w:r w:rsidRPr="006C01CD">
        <w:rPr>
          <w:vertAlign w:val="superscript"/>
        </w:rPr>
        <w:t>-</w:t>
      </w:r>
      <w:r>
        <w:rPr>
          <w:vertAlign w:val="superscript"/>
        </w:rPr>
        <w:t xml:space="preserve"> </w:t>
      </w:r>
      <w:r>
        <w:t>(C in der Mitte), FNO</w:t>
      </w:r>
      <w:r w:rsidRPr="006C01CD">
        <w:rPr>
          <w:vertAlign w:val="subscript"/>
        </w:rPr>
        <w:t>2</w:t>
      </w:r>
      <w:r>
        <w:t xml:space="preserve"> (N in der Mitte)</w:t>
      </w:r>
    </w:p>
    <w:p w:rsidR="00BB300F" w:rsidRDefault="00BB300F" w:rsidP="00BB300F">
      <w:pPr>
        <w:ind w:right="1"/>
      </w:pPr>
    </w:p>
    <w:p w:rsidR="00BB300F" w:rsidRPr="00A84E04" w:rsidRDefault="00311761" w:rsidP="00BB300F">
      <w:pPr>
        <w:ind w:right="1"/>
      </w:pPr>
      <w:r>
        <w:rPr>
          <w:noProof/>
          <w:lang w:eastAsia="en-US"/>
        </w:rPr>
        <w:pict>
          <v:shape id="_x0000_s2204" type="#_x0000_t202" style="position:absolute;left:0;text-align:left;margin-left:60.4pt;margin-top:4.8pt;width:431.15pt;height:551.65pt;z-index:251952128;mso-width-relative:margin;mso-height-relative:margin" strokecolor="white [3212]">
            <v:textbox>
              <w:txbxContent>
                <w:p w:rsidR="002D39CB" w:rsidRDefault="002D39CB" w:rsidP="00BB300F">
                  <w:r w:rsidRPr="00E121D7">
                    <w:rPr>
                      <w:noProof/>
                      <w:vanish/>
                      <w:color w:val="FF0000"/>
                      <w:lang w:val="de-CH" w:eastAsia="de-CH"/>
                    </w:rPr>
                    <w:drawing>
                      <wp:inline distT="0" distB="0" distL="0" distR="0">
                        <wp:extent cx="2101215" cy="692395"/>
                        <wp:effectExtent l="19050" t="0" r="0" b="0"/>
                        <wp:docPr id="157"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6"/>
                                <a:srcRect/>
                                <a:stretch>
                                  <a:fillRect/>
                                </a:stretch>
                              </pic:blipFill>
                              <pic:spPr bwMode="auto">
                                <a:xfrm>
                                  <a:off x="0" y="0"/>
                                  <a:ext cx="2101215" cy="692395"/>
                                </a:xfrm>
                                <a:prstGeom prst="rect">
                                  <a:avLst/>
                                </a:prstGeom>
                                <a:noFill/>
                                <a:ln w="9525">
                                  <a:noFill/>
                                  <a:miter lim="800000"/>
                                  <a:headEnd/>
                                  <a:tailEnd/>
                                </a:ln>
                              </pic:spPr>
                            </pic:pic>
                          </a:graphicData>
                        </a:graphic>
                      </wp:inline>
                    </w:drawing>
                  </w:r>
                </w:p>
                <w:p w:rsidR="002D39CB" w:rsidRDefault="002D39CB" w:rsidP="00BB300F">
                  <w:r w:rsidRPr="00E121D7">
                    <w:rPr>
                      <w:noProof/>
                      <w:vanish/>
                      <w:color w:val="FF0000"/>
                      <w:lang w:val="de-CH" w:eastAsia="de-CH"/>
                    </w:rPr>
                    <w:drawing>
                      <wp:inline distT="0" distB="0" distL="0" distR="0">
                        <wp:extent cx="3946525" cy="826770"/>
                        <wp:effectExtent l="19050" t="0" r="0" b="0"/>
                        <wp:docPr id="170"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7"/>
                                <a:srcRect/>
                                <a:stretch>
                                  <a:fillRect/>
                                </a:stretch>
                              </pic:blipFill>
                              <pic:spPr bwMode="auto">
                                <a:xfrm>
                                  <a:off x="0" y="0"/>
                                  <a:ext cx="3946525" cy="826770"/>
                                </a:xfrm>
                                <a:prstGeom prst="rect">
                                  <a:avLst/>
                                </a:prstGeom>
                                <a:noFill/>
                                <a:ln w="9525">
                                  <a:noFill/>
                                  <a:miter lim="800000"/>
                                  <a:headEnd/>
                                  <a:tailEnd/>
                                </a:ln>
                              </pic:spPr>
                            </pic:pic>
                          </a:graphicData>
                        </a:graphic>
                      </wp:inline>
                    </w:drawing>
                  </w:r>
                </w:p>
                <w:p w:rsidR="002D39CB" w:rsidRDefault="002D39CB" w:rsidP="00BB300F">
                  <w:r w:rsidRPr="00E121D7">
                    <w:rPr>
                      <w:noProof/>
                      <w:vanish/>
                      <w:color w:val="FF0000"/>
                      <w:lang w:val="de-CH" w:eastAsia="de-CH"/>
                    </w:rPr>
                    <w:drawing>
                      <wp:inline distT="0" distB="0" distL="0" distR="0">
                        <wp:extent cx="3980180" cy="1075690"/>
                        <wp:effectExtent l="19050" t="0" r="1270" b="0"/>
                        <wp:docPr id="171"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8"/>
                                <a:srcRect/>
                                <a:stretch>
                                  <a:fillRect/>
                                </a:stretch>
                              </pic:blipFill>
                              <pic:spPr bwMode="auto">
                                <a:xfrm>
                                  <a:off x="0" y="0"/>
                                  <a:ext cx="3980180" cy="1075690"/>
                                </a:xfrm>
                                <a:prstGeom prst="rect">
                                  <a:avLst/>
                                </a:prstGeom>
                                <a:noFill/>
                                <a:ln w="9525">
                                  <a:noFill/>
                                  <a:miter lim="800000"/>
                                  <a:headEnd/>
                                  <a:tailEnd/>
                                </a:ln>
                              </pic:spPr>
                            </pic:pic>
                          </a:graphicData>
                        </a:graphic>
                      </wp:inline>
                    </w:drawing>
                  </w:r>
                </w:p>
                <w:p w:rsidR="002D39CB" w:rsidRDefault="002D39CB" w:rsidP="00BB300F"/>
                <w:p w:rsidR="002D39CB" w:rsidRPr="00AA1158" w:rsidRDefault="002D39CB" w:rsidP="00BB300F">
                  <w:pPr>
                    <w:rPr>
                      <w:vanish/>
                      <w:color w:val="FF0000"/>
                    </w:rPr>
                  </w:pPr>
                  <w:r w:rsidRPr="00AA1158">
                    <w:rPr>
                      <w:vanish/>
                      <w:color w:val="FF0000"/>
                    </w:rPr>
                    <w:t>Weitere Beispiele:</w:t>
                  </w:r>
                </w:p>
                <w:p w:rsidR="002D39CB" w:rsidRDefault="002D39CB" w:rsidP="00BB300F">
                  <w:r w:rsidRPr="00E121D7">
                    <w:rPr>
                      <w:noProof/>
                      <w:vanish/>
                      <w:color w:val="FF0000"/>
                      <w:lang w:val="de-CH" w:eastAsia="de-CH"/>
                    </w:rPr>
                    <w:drawing>
                      <wp:inline distT="0" distB="0" distL="0" distR="0">
                        <wp:extent cx="4195445" cy="1638979"/>
                        <wp:effectExtent l="19050" t="0" r="0" b="0"/>
                        <wp:docPr id="172"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a:srcRect/>
                                <a:stretch>
                                  <a:fillRect/>
                                </a:stretch>
                              </pic:blipFill>
                              <pic:spPr bwMode="auto">
                                <a:xfrm>
                                  <a:off x="0" y="0"/>
                                  <a:ext cx="4195445" cy="1638979"/>
                                </a:xfrm>
                                <a:prstGeom prst="rect">
                                  <a:avLst/>
                                </a:prstGeom>
                                <a:noFill/>
                                <a:ln w="9525">
                                  <a:noFill/>
                                  <a:miter lim="800000"/>
                                  <a:headEnd/>
                                  <a:tailEnd/>
                                </a:ln>
                              </pic:spPr>
                            </pic:pic>
                          </a:graphicData>
                        </a:graphic>
                      </wp:inline>
                    </w:drawing>
                  </w:r>
                </w:p>
                <w:p w:rsidR="002D39CB" w:rsidRDefault="002D39CB" w:rsidP="00BB300F">
                  <w:r w:rsidRPr="00E121D7">
                    <w:rPr>
                      <w:noProof/>
                      <w:vanish/>
                      <w:color w:val="FF0000"/>
                      <w:lang w:val="de-CH" w:eastAsia="de-CH"/>
                    </w:rPr>
                    <w:drawing>
                      <wp:inline distT="0" distB="0" distL="0" distR="0">
                        <wp:extent cx="3745230" cy="873760"/>
                        <wp:effectExtent l="19050" t="0" r="7620" b="0"/>
                        <wp:docPr id="173"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0"/>
                                <a:srcRect/>
                                <a:stretch>
                                  <a:fillRect/>
                                </a:stretch>
                              </pic:blipFill>
                              <pic:spPr bwMode="auto">
                                <a:xfrm>
                                  <a:off x="0" y="0"/>
                                  <a:ext cx="3745230" cy="873760"/>
                                </a:xfrm>
                                <a:prstGeom prst="rect">
                                  <a:avLst/>
                                </a:prstGeom>
                                <a:noFill/>
                                <a:ln w="9525">
                                  <a:noFill/>
                                  <a:miter lim="800000"/>
                                  <a:headEnd/>
                                  <a:tailEnd/>
                                </a:ln>
                              </pic:spPr>
                            </pic:pic>
                          </a:graphicData>
                        </a:graphic>
                      </wp:inline>
                    </w:drawing>
                  </w:r>
                </w:p>
                <w:p w:rsidR="002D39CB" w:rsidRDefault="002D39CB" w:rsidP="00BB300F"/>
                <w:p w:rsidR="002D39CB" w:rsidRPr="00E121D7" w:rsidRDefault="002D39CB" w:rsidP="00BB300F">
                  <w:pPr>
                    <w:rPr>
                      <w:vanish/>
                      <w:color w:val="FF0000"/>
                    </w:rPr>
                  </w:pPr>
                  <w:r w:rsidRPr="00E121D7">
                    <w:rPr>
                      <w:vanish/>
                      <w:color w:val="FF0000"/>
                    </w:rPr>
                    <w:t xml:space="preserve">Gute Seite: </w:t>
                  </w:r>
                </w:p>
                <w:p w:rsidR="002D39CB" w:rsidRDefault="002D39CB" w:rsidP="00BB300F">
                  <w:pPr>
                    <w:rPr>
                      <w:vanish/>
                      <w:color w:val="FF0000"/>
                    </w:rPr>
                  </w:pPr>
                  <w:r w:rsidRPr="00E121D7">
                    <w:rPr>
                      <w:vanish/>
                      <w:color w:val="FF0000"/>
                    </w:rPr>
                    <w:t>http://www.kraus-harald.de/Chemie/Leistungskurs/12_2/Grundlagen/grundlagen.html</w:t>
                  </w:r>
                </w:p>
                <w:p w:rsidR="002D39CB" w:rsidRPr="00E121D7" w:rsidRDefault="002D39CB" w:rsidP="00BB300F">
                  <w:pPr>
                    <w:rPr>
                      <w:vanish/>
                      <w:color w:val="FF0000"/>
                    </w:rPr>
                  </w:pPr>
                </w:p>
              </w:txbxContent>
            </v:textbox>
          </v:shape>
        </w:pict>
      </w: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Pr="00A84E04"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BB300F" w:rsidRDefault="00BB300F" w:rsidP="00BB300F">
      <w:pPr>
        <w:ind w:right="1"/>
      </w:pPr>
    </w:p>
    <w:p w:rsidR="002636C4" w:rsidRDefault="002636C4">
      <w:pPr>
        <w:spacing w:after="200" w:line="276" w:lineRule="auto"/>
        <w:jc w:val="left"/>
      </w:pPr>
      <w:r>
        <w:br w:type="page"/>
      </w:r>
    </w:p>
    <w:p w:rsidR="00F571F1" w:rsidRPr="001C5A3D" w:rsidRDefault="00F571F1" w:rsidP="00F571F1">
      <w:pPr>
        <w:pStyle w:val="berschrift2"/>
      </w:pPr>
      <w:bookmarkStart w:id="19" w:name="_Toc445128100"/>
      <w:bookmarkStart w:id="20" w:name="_Toc5454429"/>
      <w:bookmarkStart w:id="21" w:name="_Toc119329002"/>
      <w:bookmarkStart w:id="22" w:name="_Toc142404940"/>
      <w:r w:rsidRPr="001C5A3D">
        <w:lastRenderedPageBreak/>
        <w:t>Das Periodensystem als Ordnungsprinzip</w:t>
      </w:r>
      <w:bookmarkEnd w:id="19"/>
      <w:bookmarkEnd w:id="20"/>
      <w:bookmarkEnd w:id="21"/>
      <w:bookmarkEnd w:id="22"/>
    </w:p>
    <w:p w:rsidR="00F571F1" w:rsidRDefault="00F571F1" w:rsidP="00976A90">
      <w:bookmarkStart w:id="23" w:name="_Toc142404941"/>
    </w:p>
    <w:p w:rsidR="00F571F1" w:rsidRPr="001C5A3D" w:rsidRDefault="00D858D5" w:rsidP="00F571F1">
      <w:pPr>
        <w:pStyle w:val="Beschriftung"/>
      </w:pPr>
      <w:r>
        <w:rPr>
          <w:noProof/>
          <w:lang w:val="de-CH" w:eastAsia="de-CH"/>
        </w:rPr>
        <w:drawing>
          <wp:anchor distT="0" distB="0" distL="114300" distR="114300" simplePos="0" relativeHeight="251960320" behindDoc="0" locked="0" layoutInCell="1" allowOverlap="1">
            <wp:simplePos x="0" y="0"/>
            <wp:positionH relativeFrom="column">
              <wp:posOffset>5264150</wp:posOffset>
            </wp:positionH>
            <wp:positionV relativeFrom="paragraph">
              <wp:posOffset>231775</wp:posOffset>
            </wp:positionV>
            <wp:extent cx="821055" cy="1176020"/>
            <wp:effectExtent l="19050" t="0" r="0" b="0"/>
            <wp:wrapSquare wrapText="bothSides"/>
            <wp:docPr id="1762" name="Bild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71" cstate="print"/>
                    <a:srcRect/>
                    <a:stretch>
                      <a:fillRect/>
                    </a:stretch>
                  </pic:blipFill>
                  <pic:spPr bwMode="auto">
                    <a:xfrm>
                      <a:off x="0" y="0"/>
                      <a:ext cx="821055" cy="1176020"/>
                    </a:xfrm>
                    <a:prstGeom prst="rect">
                      <a:avLst/>
                    </a:prstGeom>
                    <a:noFill/>
                    <a:ln w="9525">
                      <a:noFill/>
                      <a:miter lim="800000"/>
                      <a:headEnd/>
                      <a:tailEnd/>
                    </a:ln>
                  </pic:spPr>
                </pic:pic>
              </a:graphicData>
            </a:graphic>
          </wp:anchor>
        </w:drawing>
      </w:r>
      <w:r w:rsidR="00F571F1" w:rsidRPr="00731B34">
        <w:t>Dimitrij Iwanowitsch Mendelejew</w:t>
      </w:r>
      <w:bookmarkEnd w:id="23"/>
    </w:p>
    <w:p w:rsidR="00F571F1" w:rsidRPr="001C5A3D" w:rsidRDefault="00F571F1" w:rsidP="00F571F1">
      <w:r w:rsidRPr="001C5A3D">
        <w:t>Im Jahre 1869 veröffentlichte Mendelejew, ein russischer Chemiker, eine erste Version seines Periodensystems der Elemente. Dieses Periodensystem war die erste zusammenhängende Präsentation über die Ähnlichkeit zwischen den Elementen. Er bemerkte, dass in der Klassifizierung der Elemente nach ihrer Atommasse eine Periodizität in gleichartigen Eigenschaften gesehen werden könnte. Das erste Periodensystem beinhaltete 63 Elemente. Mit anderen Worten:</w:t>
      </w:r>
    </w:p>
    <w:p w:rsidR="00F571F1" w:rsidRPr="001C5A3D" w:rsidRDefault="00F571F1" w:rsidP="00F571F1"/>
    <w:p w:rsidR="00F571F1" w:rsidRPr="001C5A3D" w:rsidRDefault="00F571F1" w:rsidP="00F571F1"/>
    <w:p w:rsidR="00F571F1" w:rsidRPr="001C5A3D" w:rsidRDefault="00311761" w:rsidP="00F571F1">
      <w:r>
        <w:pict>
          <v:shape id="_x0000_s2208" type="#_x0000_t202" style="position:absolute;left:0;text-align:left;margin-left:14.15pt;margin-top:-15.15pt;width:389.15pt;height:36.2pt;z-index:251961344" filled="f" stroked="f">
            <v:textbox style="mso-next-textbox:#_x0000_s2208">
              <w:txbxContent>
                <w:p w:rsidR="002D39CB" w:rsidRPr="00AE44FA" w:rsidRDefault="002D39CB" w:rsidP="00F571F1">
                  <w:pPr>
                    <w:rPr>
                      <w:vanish/>
                      <w:color w:val="FF0000"/>
                      <w:szCs w:val="18"/>
                    </w:rPr>
                  </w:pPr>
                  <w:r w:rsidRPr="00AE44FA">
                    <w:rPr>
                      <w:vanish/>
                      <w:color w:val="FF0000"/>
                      <w:szCs w:val="18"/>
                    </w:rPr>
                    <w:t>Ordnung der Elemente nach steigenden Atommassen unter Berücksichtigung der</w:t>
                  </w:r>
                </w:p>
                <w:p w:rsidR="002D39CB" w:rsidRPr="00AE44FA" w:rsidRDefault="002D39CB" w:rsidP="00F571F1">
                  <w:pPr>
                    <w:rPr>
                      <w:vanish/>
                      <w:color w:val="FF0000"/>
                      <w:szCs w:val="18"/>
                    </w:rPr>
                  </w:pPr>
                  <w:r w:rsidRPr="00AE44FA">
                    <w:rPr>
                      <w:vanish/>
                      <w:color w:val="FF0000"/>
                      <w:szCs w:val="18"/>
                    </w:rPr>
                    <w:t>chemischen Eigenschaften</w:t>
                  </w:r>
                </w:p>
                <w:p w:rsidR="002D39CB" w:rsidRDefault="002D39CB" w:rsidP="00F571F1"/>
              </w:txbxContent>
            </v:textbox>
            <w10:anchorlock/>
          </v:shape>
        </w:pict>
      </w:r>
    </w:p>
    <w:p w:rsidR="00F571F1" w:rsidRPr="001C5A3D" w:rsidRDefault="00F571F1" w:rsidP="00F571F1"/>
    <w:p w:rsidR="00F571F1" w:rsidRPr="001C5A3D" w:rsidRDefault="00F571F1" w:rsidP="00F571F1"/>
    <w:p w:rsidR="00F571F1" w:rsidRPr="001C5A3D" w:rsidRDefault="00F571F1" w:rsidP="00F571F1">
      <w:r w:rsidRPr="001C5A3D">
        <w:t xml:space="preserve">Das PSE bietet eine systematische Anordnung aller Elemente, die die Gesetzmässigkeiten des atomaren Aufbaus und der physikalischen und chemischen Eigenschaften der Elemente widerspiegelt. </w:t>
      </w:r>
    </w:p>
    <w:p w:rsidR="00F571F1" w:rsidRPr="001C5A3D" w:rsidRDefault="00F571F1" w:rsidP="00F571F1">
      <w:pPr>
        <w:numPr>
          <w:ilvl w:val="0"/>
          <w:numId w:val="17"/>
        </w:numPr>
      </w:pPr>
      <w:r w:rsidRPr="001C5A3D">
        <w:t xml:space="preserve">In den </w:t>
      </w:r>
      <w:r w:rsidRPr="001C5A3D">
        <w:rPr>
          <w:b/>
        </w:rPr>
        <w:t>waagerechten</w:t>
      </w:r>
      <w:r w:rsidRPr="001C5A3D">
        <w:t xml:space="preserve"> </w:t>
      </w:r>
      <w:r w:rsidRPr="001C5A3D">
        <w:rPr>
          <w:b/>
        </w:rPr>
        <w:t>Zeilen</w:t>
      </w:r>
      <w:r w:rsidRPr="001C5A3D">
        <w:t xml:space="preserve"> des PSE, den</w:t>
      </w:r>
      <w:r w:rsidRPr="001C5A3D">
        <w:rPr>
          <w:b/>
        </w:rPr>
        <w:t xml:space="preserve"> Perioden, </w:t>
      </w:r>
      <w:r w:rsidRPr="001C5A3D">
        <w:t>werden die Elemente nach steigender Elektronen- bzw. Ordnungszahl eingeordnet</w:t>
      </w:r>
    </w:p>
    <w:p w:rsidR="00F571F1" w:rsidRPr="001C5A3D" w:rsidRDefault="00F571F1" w:rsidP="00F571F1">
      <w:pPr>
        <w:numPr>
          <w:ilvl w:val="0"/>
          <w:numId w:val="17"/>
        </w:numPr>
      </w:pPr>
      <w:r w:rsidRPr="001C5A3D">
        <w:t xml:space="preserve">In den </w:t>
      </w:r>
      <w:r w:rsidRPr="001C5A3D">
        <w:rPr>
          <w:b/>
        </w:rPr>
        <w:t>senkrechten Spalten</w:t>
      </w:r>
      <w:r w:rsidRPr="001C5A3D">
        <w:t xml:space="preserve">, den </w:t>
      </w:r>
      <w:r w:rsidRPr="001C5A3D">
        <w:rPr>
          <w:b/>
        </w:rPr>
        <w:t>Gruppen</w:t>
      </w:r>
      <w:r w:rsidRPr="001C5A3D">
        <w:t xml:space="preserve"> oder Elementfamilien, nach ähnlichen chemischen Eigenschaften eingeordnet. </w:t>
      </w:r>
    </w:p>
    <w:p w:rsidR="00F571F1" w:rsidRPr="001C5A3D" w:rsidRDefault="00F571F1" w:rsidP="00F571F1">
      <w:r w:rsidRPr="001C5A3D">
        <w:t>In den Perioden ändert sich die Zahl der Valenzelektronen gleichmässig (periodisch) und mit ihr die chemischen Eigenschaften.</w:t>
      </w:r>
    </w:p>
    <w:p w:rsidR="00F571F1" w:rsidRPr="001C5A3D" w:rsidRDefault="00F571F1" w:rsidP="00F571F1"/>
    <w:p w:rsidR="00F571F1" w:rsidRPr="001C5A3D" w:rsidRDefault="00F571F1" w:rsidP="00F571F1"/>
    <w:p w:rsidR="00F571F1" w:rsidRPr="001C5A3D" w:rsidRDefault="00F571F1" w:rsidP="00F571F1">
      <w:r w:rsidRPr="001C5A3D">
        <w:rPr>
          <w:noProof/>
          <w:lang w:val="de-CH" w:eastAsia="de-CH"/>
        </w:rPr>
        <w:drawing>
          <wp:anchor distT="0" distB="0" distL="114300" distR="114300" simplePos="0" relativeHeight="251963392" behindDoc="0" locked="0" layoutInCell="1" allowOverlap="1">
            <wp:simplePos x="0" y="0"/>
            <wp:positionH relativeFrom="column">
              <wp:posOffset>5008880</wp:posOffset>
            </wp:positionH>
            <wp:positionV relativeFrom="paragraph">
              <wp:posOffset>53340</wp:posOffset>
            </wp:positionV>
            <wp:extent cx="740410" cy="1102360"/>
            <wp:effectExtent l="19050" t="0" r="2540" b="0"/>
            <wp:wrapSquare wrapText="bothSides"/>
            <wp:docPr id="1763" name="Bild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pic:cNvPicPr>
                      <a:picLocks noChangeAspect="1" noChangeArrowheads="1"/>
                    </pic:cNvPicPr>
                  </pic:nvPicPr>
                  <pic:blipFill>
                    <a:blip r:embed="rId72" cstate="print"/>
                    <a:srcRect/>
                    <a:stretch>
                      <a:fillRect/>
                    </a:stretch>
                  </pic:blipFill>
                  <pic:spPr bwMode="auto">
                    <a:xfrm>
                      <a:off x="0" y="0"/>
                      <a:ext cx="740410" cy="1102360"/>
                    </a:xfrm>
                    <a:prstGeom prst="rect">
                      <a:avLst/>
                    </a:prstGeom>
                    <a:noFill/>
                    <a:ln w="9525">
                      <a:noFill/>
                      <a:miter lim="800000"/>
                      <a:headEnd/>
                      <a:tailEnd/>
                    </a:ln>
                  </pic:spPr>
                </pic:pic>
              </a:graphicData>
            </a:graphic>
          </wp:anchor>
        </w:drawing>
      </w:r>
    </w:p>
    <w:p w:rsidR="00F571F1" w:rsidRPr="001C5A3D" w:rsidRDefault="00F571F1" w:rsidP="00F571F1">
      <w:pPr>
        <w:pStyle w:val="Beschriftung"/>
      </w:pPr>
      <w:bookmarkStart w:id="24" w:name="_Toc142404942"/>
      <w:r w:rsidRPr="001C5A3D">
        <w:t>Henry G. Moseley</w:t>
      </w:r>
      <w:bookmarkEnd w:id="24"/>
    </w:p>
    <w:p w:rsidR="00F571F1" w:rsidRPr="001C5A3D" w:rsidRDefault="00F571F1" w:rsidP="00F571F1">
      <w:r w:rsidRPr="001C5A3D">
        <w:t>Ein Schönheitsfehler hinsichtlich der Einteilung der Elemente nach Mendelejew gibt es aber: Mendelejew teilte die Elemente bekanntlicherweise ja nach steigender Atommasse sowie den chemischen Eigenschaften ein. Wo im PS finden sich Abweichungen zu diesem Postulat?</w:t>
      </w:r>
    </w:p>
    <w:p w:rsidR="00F571F1" w:rsidRPr="001C5A3D" w:rsidRDefault="00F571F1" w:rsidP="00F571F1"/>
    <w:p w:rsidR="00F571F1" w:rsidRPr="001C5A3D" w:rsidRDefault="00F571F1" w:rsidP="00F571F1"/>
    <w:p w:rsidR="00F571F1" w:rsidRPr="001C5A3D" w:rsidRDefault="00311761" w:rsidP="00F571F1">
      <w:r>
        <w:pict>
          <v:shape id="_x0000_s2209" type="#_x0000_t202" style="position:absolute;left:0;text-align:left;margin-left:23.2pt;margin-top:-9.5pt;width:298.65pt;height:25.7pt;z-index:251962368" filled="f" stroked="f">
            <v:textbox style="mso-next-textbox:#_x0000_s2209">
              <w:txbxContent>
                <w:p w:rsidR="002D39CB" w:rsidRPr="00AE44FA" w:rsidRDefault="002D39CB" w:rsidP="00F571F1">
                  <w:pPr>
                    <w:rPr>
                      <w:vanish/>
                      <w:color w:val="FF0000"/>
                      <w:szCs w:val="18"/>
                      <w:lang w:val="de-CH"/>
                    </w:rPr>
                  </w:pPr>
                  <w:r w:rsidRPr="00AE44FA">
                    <w:rPr>
                      <w:vanish/>
                      <w:color w:val="FF0000"/>
                      <w:szCs w:val="18"/>
                      <w:lang w:val="de-CH"/>
                    </w:rPr>
                    <w:t>Elementpaare Argon-</w:t>
                  </w:r>
                  <w:r>
                    <w:rPr>
                      <w:vanish/>
                      <w:color w:val="FF0000"/>
                      <w:szCs w:val="18"/>
                      <w:lang w:val="de-CH"/>
                    </w:rPr>
                    <w:t>Kalium, Kobalt-Nickel</w:t>
                  </w:r>
                </w:p>
              </w:txbxContent>
            </v:textbox>
            <w10:anchorlock/>
          </v:shape>
        </w:pict>
      </w:r>
    </w:p>
    <w:p w:rsidR="00F571F1" w:rsidRPr="001C5A3D" w:rsidRDefault="00D858D5" w:rsidP="00F571F1">
      <w:r>
        <w:rPr>
          <w:noProof/>
          <w:lang w:val="de-CH" w:eastAsia="de-CH"/>
        </w:rPr>
        <w:drawing>
          <wp:anchor distT="0" distB="0" distL="114300" distR="114300" simplePos="0" relativeHeight="251965440" behindDoc="0" locked="0" layoutInCell="1" allowOverlap="1">
            <wp:simplePos x="0" y="0"/>
            <wp:positionH relativeFrom="column">
              <wp:posOffset>4094480</wp:posOffset>
            </wp:positionH>
            <wp:positionV relativeFrom="paragraph">
              <wp:posOffset>86360</wp:posOffset>
            </wp:positionV>
            <wp:extent cx="2058035" cy="3274060"/>
            <wp:effectExtent l="19050" t="0" r="0" b="0"/>
            <wp:wrapSquare wrapText="bothSides"/>
            <wp:docPr id="1764" name="Bild 1850" descr="moseley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descr="moseley03"/>
                    <pic:cNvPicPr>
                      <a:picLocks noChangeAspect="1" noChangeArrowheads="1"/>
                    </pic:cNvPicPr>
                  </pic:nvPicPr>
                  <pic:blipFill>
                    <a:blip r:embed="rId73" cstate="print"/>
                    <a:srcRect/>
                    <a:stretch>
                      <a:fillRect/>
                    </a:stretch>
                  </pic:blipFill>
                  <pic:spPr bwMode="auto">
                    <a:xfrm>
                      <a:off x="0" y="0"/>
                      <a:ext cx="2058035" cy="3274060"/>
                    </a:xfrm>
                    <a:prstGeom prst="rect">
                      <a:avLst/>
                    </a:prstGeom>
                    <a:noFill/>
                    <a:ln w="9525">
                      <a:noFill/>
                      <a:miter lim="800000"/>
                      <a:headEnd/>
                      <a:tailEnd/>
                    </a:ln>
                  </pic:spPr>
                </pic:pic>
              </a:graphicData>
            </a:graphic>
          </wp:anchor>
        </w:drawing>
      </w:r>
    </w:p>
    <w:p w:rsidR="00F571F1" w:rsidRPr="001C5A3D" w:rsidRDefault="00F571F1" w:rsidP="00F571F1">
      <w:r w:rsidRPr="001C5A3D">
        <w:t>Aufgrund der Atommasse sollte Iod zum Beispiel das 52. und Tellur das 53. Element sein. Damit sie jedoch in die Gruppen der ihnen ähnlichen Elemente (Mendelejew!) kamen, mussten diese Elemente in umgekehrter Reihenfolge in das System eingefügt werden. Allmählich kam man zur Überzeugung, dass eine andere Grösse als die Atommasse die Periodizität bedingt. Diese Grösse musste direkt mit der Ordnungszahl zusammenhängen, die zu jener Zeit nur die ‚Seriennummer’ im Periodensystem war.</w:t>
      </w:r>
    </w:p>
    <w:p w:rsidR="00F571F1" w:rsidRPr="001C5A3D" w:rsidRDefault="00F571F1" w:rsidP="00F571F1"/>
    <w:p w:rsidR="00F571F1" w:rsidRPr="001C5A3D" w:rsidRDefault="00F571F1" w:rsidP="00F571F1">
      <w:r w:rsidRPr="001C5A3D">
        <w:t>Ein weiteres Problem: Wie sollen die Isotope der Elemente eingeteilt werden …?</w:t>
      </w:r>
    </w:p>
    <w:p w:rsidR="00F571F1" w:rsidRPr="001C5A3D" w:rsidRDefault="00F571F1" w:rsidP="00F571F1"/>
    <w:p w:rsidR="00F571F1" w:rsidRPr="001C5A3D" w:rsidRDefault="00F571F1" w:rsidP="00F571F1">
      <w:r w:rsidRPr="001C5A3D">
        <w:t>Das Problem wurde 1913-1914 von Henry G. Moseley gelöst. Moseley untersuchte die Röntgenspektren von 38 Elementen  mit den Ordnungszahlen 13 (Aluminium) bis 79 (Gold).  Für jeweils eine bestimmte Linie des Spektrums fand er eine lineare Beziehung zwischen der Wurzel aus der zugehörigen Frequenz und der Ordnungszahl des Elementes. Oder in anderen Worten:</w:t>
      </w:r>
    </w:p>
    <w:p w:rsidR="00F571F1" w:rsidRPr="001C5A3D" w:rsidRDefault="00311761" w:rsidP="00F571F1">
      <w:r>
        <w:pict>
          <v:shape id="_x0000_s2210" type="#_x0000_t202" style="position:absolute;left:0;text-align:left;margin-left:23.2pt;margin-top:11.55pt;width:316.75pt;height:36.2pt;z-index:251964416" filled="f" stroked="f">
            <v:textbox style="mso-next-textbox:#_x0000_s2210">
              <w:txbxContent>
                <w:p w:rsidR="002D39CB" w:rsidRPr="00AE44FA" w:rsidRDefault="002D39CB" w:rsidP="00F571F1">
                  <w:pPr>
                    <w:rPr>
                      <w:vanish/>
                      <w:color w:val="FF0000"/>
                      <w:szCs w:val="18"/>
                      <w:lang w:val="de-CH"/>
                    </w:rPr>
                  </w:pPr>
                  <w:r>
                    <w:rPr>
                      <w:vanish/>
                      <w:color w:val="FF0000"/>
                      <w:szCs w:val="18"/>
                      <w:lang w:val="de-CH"/>
                    </w:rPr>
                    <w:t>Die Ordnungszahl hat eine experimentell messbare Basis</w:t>
                  </w:r>
                </w:p>
              </w:txbxContent>
            </v:textbox>
            <w10:anchorlock/>
          </v:shape>
        </w:pict>
      </w:r>
      <w:r w:rsidR="00F571F1" w:rsidRPr="001C5A3D">
        <w:br w:type="page"/>
      </w:r>
    </w:p>
    <w:p w:rsidR="00F571F1" w:rsidRDefault="00F571F1" w:rsidP="00F571F1"/>
    <w:p w:rsidR="00F571F1" w:rsidRPr="001C5A3D" w:rsidRDefault="00F571F1" w:rsidP="00F571F1">
      <w:r w:rsidRPr="001C5A3D">
        <w:t xml:space="preserve">Mit Hilfe der Röntgenspektren konnte Moseley für jedes Element die richtige Ordnungszahl bestimmen. </w:t>
      </w:r>
    </w:p>
    <w:p w:rsidR="00F571F1" w:rsidRPr="001C5A3D" w:rsidRDefault="00F571F1" w:rsidP="00F571F1"/>
    <w:p w:rsidR="00F571F1" w:rsidRPr="001C5A3D" w:rsidRDefault="00F571F1" w:rsidP="00F571F1">
      <w:r w:rsidRPr="001C5A3D">
        <w:t xml:space="preserve">Moseley stellte deshalb fest: </w:t>
      </w:r>
    </w:p>
    <w:p w:rsidR="00F571F1" w:rsidRPr="001C5A3D" w:rsidRDefault="00F571F1" w:rsidP="00F571F1">
      <w:r w:rsidRPr="001C5A3D">
        <w:t>‚Im Atom gibt es eine fundamentale Grösse, die in regelmässigen Schritten von einem Element zum anderen zunimmt. Diese Grösse kann nur die positive Ladung des Atomkerns sein’. Die Ladungszahl des Kerns ist somit identisch mit der Ordnungszahl Z des Elementes.</w:t>
      </w:r>
    </w:p>
    <w:p w:rsidR="00F571F1" w:rsidRPr="001C5A3D" w:rsidRDefault="00F571F1" w:rsidP="00F571F1"/>
    <w:p w:rsidR="00F571F1" w:rsidRPr="001C5A3D" w:rsidRDefault="00F571F1" w:rsidP="00F571F1">
      <w:r w:rsidRPr="001C5A3D">
        <w:t>Oder kurz:</w:t>
      </w:r>
    </w:p>
    <w:p w:rsidR="00F571F1" w:rsidRPr="001C5A3D" w:rsidRDefault="00F571F1" w:rsidP="00F571F1"/>
    <w:p w:rsidR="00F571F1" w:rsidRDefault="00F571F1" w:rsidP="00F571F1">
      <w:pPr>
        <w:pBdr>
          <w:top w:val="single" w:sz="4" w:space="1" w:color="auto"/>
          <w:left w:val="single" w:sz="4" w:space="4" w:color="auto"/>
          <w:bottom w:val="single" w:sz="4" w:space="1" w:color="auto"/>
          <w:right w:val="single" w:sz="4" w:space="4" w:color="auto"/>
        </w:pBdr>
        <w:jc w:val="center"/>
        <w:rPr>
          <w:b/>
        </w:rPr>
      </w:pPr>
    </w:p>
    <w:p w:rsidR="00F571F1" w:rsidRDefault="00F571F1" w:rsidP="00F571F1">
      <w:pPr>
        <w:pBdr>
          <w:top w:val="single" w:sz="4" w:space="1" w:color="auto"/>
          <w:left w:val="single" w:sz="4" w:space="4" w:color="auto"/>
          <w:bottom w:val="single" w:sz="4" w:space="1" w:color="auto"/>
          <w:right w:val="single" w:sz="4" w:space="4" w:color="auto"/>
        </w:pBdr>
        <w:jc w:val="center"/>
        <w:rPr>
          <w:b/>
        </w:rPr>
      </w:pPr>
      <w:r w:rsidRPr="001C5A3D">
        <w:rPr>
          <w:b/>
        </w:rPr>
        <w:t>Die Anzahl der Protonen bestimmt die Einteilung der Elemente in das PS.</w:t>
      </w:r>
    </w:p>
    <w:p w:rsidR="00F571F1" w:rsidRPr="001C5A3D" w:rsidRDefault="00F571F1" w:rsidP="00F571F1">
      <w:pPr>
        <w:pBdr>
          <w:top w:val="single" w:sz="4" w:space="1" w:color="auto"/>
          <w:left w:val="single" w:sz="4" w:space="4" w:color="auto"/>
          <w:bottom w:val="single" w:sz="4" w:space="1" w:color="auto"/>
          <w:right w:val="single" w:sz="4" w:space="4" w:color="auto"/>
        </w:pBdr>
        <w:jc w:val="center"/>
      </w:pPr>
    </w:p>
    <w:p w:rsidR="00F571F1" w:rsidRPr="001C5A3D" w:rsidRDefault="00F571F1" w:rsidP="00F571F1"/>
    <w:p w:rsidR="00F571F1" w:rsidRPr="001C5A3D" w:rsidRDefault="00F571F1" w:rsidP="00F571F1"/>
    <w:p w:rsidR="00F571F1" w:rsidRPr="001C5A3D" w:rsidRDefault="00F571F1" w:rsidP="00F571F1"/>
    <w:p w:rsidR="00F571F1" w:rsidRPr="001C5A3D" w:rsidRDefault="00F571F1" w:rsidP="00F571F1"/>
    <w:p w:rsidR="00F571F1" w:rsidRPr="001C5A3D" w:rsidRDefault="00F571F1" w:rsidP="00F571F1">
      <w:pPr>
        <w:pStyle w:val="Beschriftung"/>
      </w:pPr>
      <w:bookmarkStart w:id="25" w:name="_Toc119329003"/>
      <w:bookmarkStart w:id="26" w:name="_Toc142404943"/>
      <w:r w:rsidRPr="001C5A3D">
        <w:t>Namensgebung</w:t>
      </w:r>
      <w:bookmarkEnd w:id="25"/>
      <w:bookmarkEnd w:id="26"/>
    </w:p>
    <w:p w:rsidR="00F571F1" w:rsidRPr="001C5A3D" w:rsidRDefault="00311761" w:rsidP="00F571F1">
      <w:r>
        <w:pict>
          <v:shape id="_x0000_s2206" type="#_x0000_t202" style="position:absolute;left:0;text-align:left;margin-left:376.05pt;margin-top:243.95pt;width:149.1pt;height:81pt;z-index:251958272" filled="f" stroked="f">
            <v:textbox style="mso-next-textbox:#_x0000_s2206">
              <w:txbxContent>
                <w:p w:rsidR="002D39CB" w:rsidRPr="00FC5474" w:rsidRDefault="002D39CB" w:rsidP="00F571F1">
                  <w:pPr>
                    <w:rPr>
                      <w:b/>
                      <w:vanish/>
                      <w:color w:val="FF0000"/>
                    </w:rPr>
                  </w:pPr>
                  <w:r w:rsidRPr="00FC5474">
                    <w:rPr>
                      <w:b/>
                      <w:vanish/>
                      <w:color w:val="FF0000"/>
                    </w:rPr>
                    <w:t>Periode, Ordnungszahl</w:t>
                  </w:r>
                </w:p>
                <w:p w:rsidR="002D39CB" w:rsidRPr="00FC5474" w:rsidRDefault="002D39CB" w:rsidP="00F571F1">
                  <w:pPr>
                    <w:rPr>
                      <w:b/>
                      <w:vanish/>
                      <w:color w:val="FF0000"/>
                    </w:rPr>
                  </w:pPr>
                  <w:r w:rsidRPr="00FC5474">
                    <w:rPr>
                      <w:b/>
                      <w:vanish/>
                      <w:color w:val="FF0000"/>
                    </w:rPr>
                    <w:t>Physik</w:t>
                  </w:r>
                </w:p>
                <w:p w:rsidR="002D39CB" w:rsidRPr="00FC5474" w:rsidRDefault="002D39CB" w:rsidP="00F571F1">
                  <w:pPr>
                    <w:rPr>
                      <w:b/>
                      <w:vanish/>
                      <w:color w:val="FF0000"/>
                    </w:rPr>
                  </w:pPr>
                </w:p>
                <w:p w:rsidR="002D39CB" w:rsidRPr="00FC5474" w:rsidRDefault="002D39CB" w:rsidP="00F571F1">
                  <w:pPr>
                    <w:rPr>
                      <w:b/>
                      <w:vanish/>
                      <w:color w:val="FF0000"/>
                    </w:rPr>
                  </w:pPr>
                  <w:r w:rsidRPr="00FC5474">
                    <w:rPr>
                      <w:b/>
                      <w:vanish/>
                      <w:color w:val="FF0000"/>
                    </w:rPr>
                    <w:t>Gruppe, Eigenschaften</w:t>
                  </w:r>
                </w:p>
                <w:p w:rsidR="002D39CB" w:rsidRPr="00FC5474" w:rsidRDefault="002D39CB" w:rsidP="00F571F1">
                  <w:pPr>
                    <w:rPr>
                      <w:b/>
                      <w:vanish/>
                      <w:color w:val="FF0000"/>
                    </w:rPr>
                  </w:pPr>
                  <w:r w:rsidRPr="00FC5474">
                    <w:rPr>
                      <w:b/>
                      <w:vanish/>
                      <w:color w:val="FF0000"/>
                    </w:rPr>
                    <w:t>Chemie</w:t>
                  </w:r>
                </w:p>
                <w:p w:rsidR="002D39CB" w:rsidRPr="00FC5474" w:rsidRDefault="002D39CB" w:rsidP="00F571F1">
                  <w:pPr>
                    <w:rPr>
                      <w:b/>
                      <w:vanish/>
                      <w:color w:val="FF0000"/>
                    </w:rPr>
                  </w:pPr>
                </w:p>
                <w:p w:rsidR="002D39CB" w:rsidRDefault="002D39CB" w:rsidP="00F571F1">
                  <w:pPr>
                    <w:rPr>
                      <w:vanish/>
                      <w:color w:val="FF0000"/>
                    </w:rPr>
                  </w:pPr>
                </w:p>
              </w:txbxContent>
            </v:textbox>
            <w10:anchorlock/>
          </v:shape>
        </w:pict>
      </w:r>
      <w:r>
        <w:pict>
          <v:shape id="_x0000_s2207" type="#_x0000_t202" style="position:absolute;left:0;text-align:left;margin-left:17.05pt;margin-top:31.95pt;width:461.6pt;height:92.3pt;z-index:251959296" o:allowincell="f" filled="f" stroked="f">
            <v:textbox style="mso-next-textbox:#_x0000_s2207">
              <w:txbxContent>
                <w:p w:rsidR="002D39CB" w:rsidRPr="006C404B" w:rsidRDefault="002D39CB" w:rsidP="00F571F1">
                  <w:pPr>
                    <w:rPr>
                      <w:vanish/>
                      <w:color w:val="FF0000"/>
                      <w:sz w:val="20"/>
                    </w:rPr>
                  </w:pPr>
                  <w:r w:rsidRPr="006C404B">
                    <w:rPr>
                      <w:vanish/>
                      <w:color w:val="FF0000"/>
                      <w:sz w:val="20"/>
                    </w:rPr>
                    <w:t xml:space="preserve">Halogene (hals-gennan: Salz-erzeugen) als Metallverbindungen (z.B. NaCl) typische Eigenschaften von Salzen (z.B. sehr hoch schmelzend). </w:t>
                  </w:r>
                </w:p>
                <w:p w:rsidR="002D39CB" w:rsidRPr="006C404B" w:rsidRDefault="002D39CB" w:rsidP="00F571F1">
                  <w:pPr>
                    <w:rPr>
                      <w:vanish/>
                      <w:color w:val="FF0000"/>
                      <w:sz w:val="20"/>
                    </w:rPr>
                  </w:pPr>
                  <w:r w:rsidRPr="006C404B">
                    <w:rPr>
                      <w:vanish/>
                      <w:color w:val="FF0000"/>
                      <w:sz w:val="20"/>
                    </w:rPr>
                    <w:t xml:space="preserve">Chalkogene (chalkos-gennan: Erz-erzeugen) kommen als Oxide und Sulfide in Erzen vor. </w:t>
                  </w:r>
                </w:p>
                <w:p w:rsidR="002D39CB" w:rsidRPr="006C404B" w:rsidRDefault="002D39CB" w:rsidP="00F571F1">
                  <w:pPr>
                    <w:rPr>
                      <w:vanish/>
                      <w:color w:val="FF0000"/>
                      <w:sz w:val="20"/>
                    </w:rPr>
                  </w:pPr>
                  <w:r w:rsidRPr="006C404B">
                    <w:rPr>
                      <w:vanish/>
                      <w:color w:val="FF0000"/>
                      <w:sz w:val="20"/>
                    </w:rPr>
                    <w:t xml:space="preserve">Edelgas ähnelt den widerstandsfähigen Edelmetalle, Reaktionsträgheit </w:t>
                  </w:r>
                </w:p>
                <w:p w:rsidR="002D39CB" w:rsidRPr="006C404B" w:rsidRDefault="002D39CB" w:rsidP="00F571F1">
                  <w:pPr>
                    <w:rPr>
                      <w:vanish/>
                      <w:color w:val="FF0000"/>
                    </w:rPr>
                  </w:pPr>
                  <w:r w:rsidRPr="006C404B">
                    <w:rPr>
                      <w:vanish/>
                      <w:color w:val="FF0000"/>
                      <w:sz w:val="20"/>
                    </w:rPr>
                    <w:t>Alkali- und Erdalkalimetalle zeigen eine eindeutige Reaktion mit Wasser. (alkalisch)</w:t>
                  </w:r>
                </w:p>
                <w:p w:rsidR="002D39CB" w:rsidRDefault="002D39CB" w:rsidP="00F571F1"/>
              </w:txbxContent>
            </v:textbox>
            <w10:anchorlock/>
          </v:shape>
        </w:pict>
      </w:r>
      <w:r w:rsidR="00F571F1" w:rsidRPr="001C5A3D">
        <w:t xml:space="preserve">Die Namen der Hauptgruppen weisen auf eine bestimmte charakteristische Eigenart der Elemente dieser Gruppe hin. </w:t>
      </w:r>
    </w:p>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311761" w:rsidP="00F571F1">
      <w:r>
        <w:rPr>
          <w:noProof/>
          <w:lang w:val="de-CH" w:eastAsia="de-CH"/>
        </w:rPr>
        <w:pict>
          <v:group id="_x0000_s2211" style="position:absolute;left:0;text-align:left;margin-left:25.5pt;margin-top:-25.85pt;width:355.2pt;height:327.3pt;z-index:251966464" coordorigin="1420,7952" coordsize="7104,6546">
            <v:shape id="_x0000_s2212" type="#_x0000_t75" style="position:absolute;left:1420;top:10082;width:7100;height:4416">
              <v:imagedata r:id="rId74" o:title="PSE_1"/>
            </v:shape>
            <v:shape id="_x0000_s2213" type="#_x0000_t202" style="position:absolute;left:1420;top:7952;width:576;height:2169" filled="f" stroked="f">
              <v:textbox style="layout-flow:vertical;mso-layout-flow-alt:bottom-to-top;mso-next-textbox:#_x0000_s2213">
                <w:txbxContent>
                  <w:p w:rsidR="002D39CB" w:rsidRDefault="002D39CB" w:rsidP="00F571F1">
                    <w:r>
                      <w:t>Alkalimetalle</w:t>
                    </w:r>
                  </w:p>
                </w:txbxContent>
              </v:textbox>
            </v:shape>
            <v:shape id="_x0000_s2214" type="#_x0000_t202" style="position:absolute;left:1756;top:7952;width:576;height:2169" filled="f" stroked="f">
              <v:textbox style="layout-flow:vertical;mso-layout-flow-alt:bottom-to-top;mso-next-textbox:#_x0000_s2214">
                <w:txbxContent>
                  <w:p w:rsidR="002D39CB" w:rsidRDefault="002D39CB" w:rsidP="00F571F1">
                    <w:r>
                      <w:t>Erdalkalimetalle</w:t>
                    </w:r>
                  </w:p>
                </w:txbxContent>
              </v:textbox>
            </v:shape>
            <v:shape id="_x0000_s2215" type="#_x0000_t202" style="position:absolute;left:5968;top:7952;width:576;height:2169" filled="f" stroked="f">
              <v:textbox style="layout-flow:vertical;mso-layout-flow-alt:bottom-to-top;mso-next-textbox:#_x0000_s2215">
                <w:txbxContent>
                  <w:p w:rsidR="002D39CB" w:rsidRDefault="002D39CB" w:rsidP="00F571F1">
                    <w:r>
                      <w:t>Borgruppe</w:t>
                    </w:r>
                  </w:p>
                </w:txbxContent>
              </v:textbox>
            </v:shape>
            <v:shape id="_x0000_s2216" type="#_x0000_t202" style="position:absolute;left:6364;top:7952;width:576;height:2169" filled="f" stroked="f">
              <v:textbox style="layout-flow:vertical;mso-layout-flow-alt:bottom-to-top;mso-next-textbox:#_x0000_s2216">
                <w:txbxContent>
                  <w:p w:rsidR="002D39CB" w:rsidRDefault="002D39CB" w:rsidP="00F571F1">
                    <w:r>
                      <w:t>Kohlenstoffgruppe</w:t>
                    </w:r>
                  </w:p>
                </w:txbxContent>
              </v:textbox>
            </v:shape>
            <v:shape id="_x0000_s2217" type="#_x0000_t202" style="position:absolute;left:6751;top:7952;width:576;height:2169" filled="f" stroked="f">
              <v:textbox style="layout-flow:vertical;mso-layout-flow-alt:bottom-to-top;mso-next-textbox:#_x0000_s2217">
                <w:txbxContent>
                  <w:p w:rsidR="002D39CB" w:rsidRDefault="002D39CB" w:rsidP="00F571F1">
                    <w:r>
                      <w:t>Stickstoffgruppe</w:t>
                    </w:r>
                  </w:p>
                </w:txbxContent>
              </v:textbox>
            </v:shape>
            <v:shape id="_x0000_s2218" type="#_x0000_t202" style="position:absolute;left:7084;top:7952;width:576;height:2169" filled="f" stroked="f">
              <v:textbox style="layout-flow:vertical;mso-layout-flow-alt:bottom-to-top;mso-next-textbox:#_x0000_s2218">
                <w:txbxContent>
                  <w:p w:rsidR="002D39CB" w:rsidRDefault="002D39CB" w:rsidP="00F571F1">
                    <w:r>
                      <w:t>Chalkogene</w:t>
                    </w:r>
                  </w:p>
                </w:txbxContent>
              </v:textbox>
            </v:shape>
            <v:shape id="_x0000_s2219" type="#_x0000_t202" style="position:absolute;left:7516;top:7952;width:576;height:2169" filled="f" stroked="f">
              <v:textbox style="layout-flow:vertical;mso-layout-flow-alt:bottom-to-top;mso-next-textbox:#_x0000_s2219">
                <w:txbxContent>
                  <w:p w:rsidR="002D39CB" w:rsidRDefault="002D39CB" w:rsidP="00F571F1">
                    <w:r>
                      <w:t>Halogene</w:t>
                    </w:r>
                  </w:p>
                </w:txbxContent>
              </v:textbox>
            </v:shape>
            <v:shape id="_x0000_s2220" type="#_x0000_t202" style="position:absolute;left:7948;top:7952;width:576;height:2169" filled="f" stroked="f">
              <v:textbox style="layout-flow:vertical;mso-layout-flow-alt:bottom-to-top;mso-next-textbox:#_x0000_s2220">
                <w:txbxContent>
                  <w:p w:rsidR="002D39CB" w:rsidRDefault="002D39CB" w:rsidP="00F571F1">
                    <w:r>
                      <w:t>Edelgase</w:t>
                    </w:r>
                  </w:p>
                </w:txbxContent>
              </v:textbox>
            </v:shape>
            <v:shape id="_x0000_s2221" type="#_x0000_t202" style="position:absolute;left:2332;top:10044;width:3744;height:465" filled="f" stroked="f">
              <v:textbox style="mso-next-textbox:#_x0000_s2221">
                <w:txbxContent>
                  <w:p w:rsidR="002D39CB" w:rsidRDefault="002D39CB" w:rsidP="00F571F1">
                    <w:pPr>
                      <w:pBdr>
                        <w:bottom w:val="single" w:sz="4" w:space="1" w:color="auto"/>
                      </w:pBdr>
                      <w:jc w:val="center"/>
                    </w:pPr>
                    <w:r>
                      <w:t>Übergangsmetalle</w:t>
                    </w:r>
                  </w:p>
                </w:txbxContent>
              </v:textbox>
            </v:shape>
            <w10:anchorlock/>
          </v:group>
        </w:pict>
      </w:r>
    </w:p>
    <w:p w:rsidR="00F571F1" w:rsidRDefault="00F571F1" w:rsidP="00F571F1"/>
    <w:p w:rsidR="00F571F1" w:rsidRDefault="00F571F1" w:rsidP="00F571F1"/>
    <w:p w:rsidR="00F571F1" w:rsidRDefault="00F571F1" w:rsidP="00F571F1"/>
    <w:p w:rsidR="00F571F1" w:rsidRDefault="00F571F1" w:rsidP="00F571F1"/>
    <w:p w:rsidR="00F571F1" w:rsidRDefault="00F571F1" w:rsidP="00F571F1"/>
    <w:p w:rsidR="00F571F1" w:rsidRDefault="00F571F1" w:rsidP="00F571F1">
      <w:pPr>
        <w:spacing w:after="200" w:line="276" w:lineRule="auto"/>
        <w:jc w:val="left"/>
      </w:pPr>
      <w:r>
        <w:br w:type="page"/>
      </w:r>
    </w:p>
    <w:p w:rsidR="00F571F1" w:rsidRDefault="00F571F1" w:rsidP="00F571F1"/>
    <w:p w:rsidR="00D858D5" w:rsidRDefault="00D858D5" w:rsidP="00F571F1">
      <w:r>
        <w:t>Andere Ansichten der gleichen Idee:</w:t>
      </w:r>
    </w:p>
    <w:p w:rsidR="00F571F1" w:rsidRDefault="00F571F1" w:rsidP="00F571F1"/>
    <w:p w:rsidR="00F571F1" w:rsidRDefault="00F571F1" w:rsidP="00F571F1">
      <w:r w:rsidRPr="0026333C">
        <w:rPr>
          <w:noProof/>
          <w:lang w:val="de-CH" w:eastAsia="de-CH"/>
        </w:rPr>
        <w:drawing>
          <wp:inline distT="0" distB="0" distL="0" distR="0">
            <wp:extent cx="5761355" cy="4484117"/>
            <wp:effectExtent l="19050" t="0" r="0" b="0"/>
            <wp:docPr id="1765" name="Bild 3" descr="image12"/>
            <wp:cNvGraphicFramePr/>
            <a:graphic xmlns:a="http://schemas.openxmlformats.org/drawingml/2006/main">
              <a:graphicData uri="http://schemas.openxmlformats.org/drawingml/2006/picture">
                <pic:pic xmlns:pic="http://schemas.openxmlformats.org/drawingml/2006/picture">
                  <pic:nvPicPr>
                    <pic:cNvPr id="136194" name="Picture 2" descr="image12"/>
                    <pic:cNvPicPr>
                      <a:picLocks noChangeAspect="1" noChangeArrowheads="1"/>
                    </pic:cNvPicPr>
                  </pic:nvPicPr>
                  <pic:blipFill>
                    <a:blip r:embed="rId75" cstate="print"/>
                    <a:srcRect/>
                    <a:stretch>
                      <a:fillRect/>
                    </a:stretch>
                  </pic:blipFill>
                  <pic:spPr bwMode="auto">
                    <a:xfrm>
                      <a:off x="0" y="0"/>
                      <a:ext cx="5761355" cy="4484117"/>
                    </a:xfrm>
                    <a:prstGeom prst="rect">
                      <a:avLst/>
                    </a:prstGeom>
                    <a:noFill/>
                  </pic:spPr>
                </pic:pic>
              </a:graphicData>
            </a:graphic>
          </wp:inline>
        </w:drawing>
      </w:r>
    </w:p>
    <w:p w:rsidR="00F571F1" w:rsidRDefault="00F571F1" w:rsidP="00F571F1"/>
    <w:p w:rsidR="00F571F1" w:rsidRDefault="00F571F1" w:rsidP="00F571F1"/>
    <w:p w:rsidR="00F571F1" w:rsidRDefault="00F571F1" w:rsidP="00F571F1"/>
    <w:p w:rsidR="00F571F1" w:rsidRDefault="00F571F1" w:rsidP="00F571F1">
      <w:r w:rsidRPr="00574983">
        <w:rPr>
          <w:noProof/>
          <w:lang w:val="de-CH" w:eastAsia="de-CH"/>
        </w:rPr>
        <w:drawing>
          <wp:inline distT="0" distB="0" distL="0" distR="0">
            <wp:extent cx="4505325" cy="2762250"/>
            <wp:effectExtent l="19050" t="0" r="9525" b="0"/>
            <wp:docPr id="1766" name="Bild 5" descr="image20"/>
            <wp:cNvGraphicFramePr/>
            <a:graphic xmlns:a="http://schemas.openxmlformats.org/drawingml/2006/main">
              <a:graphicData uri="http://schemas.openxmlformats.org/drawingml/2006/picture">
                <pic:pic xmlns:pic="http://schemas.openxmlformats.org/drawingml/2006/picture">
                  <pic:nvPicPr>
                    <pic:cNvPr id="144386" name="Picture 2" descr="image20"/>
                    <pic:cNvPicPr>
                      <a:picLocks noChangeAspect="1" noChangeArrowheads="1"/>
                    </pic:cNvPicPr>
                  </pic:nvPicPr>
                  <pic:blipFill>
                    <a:blip r:embed="rId76" cstate="print"/>
                    <a:srcRect/>
                    <a:stretch>
                      <a:fillRect/>
                    </a:stretch>
                  </pic:blipFill>
                  <pic:spPr bwMode="auto">
                    <a:xfrm>
                      <a:off x="0" y="0"/>
                      <a:ext cx="4505325" cy="2762250"/>
                    </a:xfrm>
                    <a:prstGeom prst="rect">
                      <a:avLst/>
                    </a:prstGeom>
                    <a:noFill/>
                  </pic:spPr>
                </pic:pic>
              </a:graphicData>
            </a:graphic>
          </wp:inline>
        </w:drawing>
      </w:r>
    </w:p>
    <w:p w:rsidR="00F571F1" w:rsidRDefault="00F571F1" w:rsidP="00F571F1"/>
    <w:p w:rsidR="00115CD7" w:rsidRDefault="00F571F1" w:rsidP="008D6CC8">
      <w:pPr>
        <w:spacing w:after="200" w:line="276" w:lineRule="auto"/>
        <w:jc w:val="left"/>
      </w:pPr>
      <w:r>
        <w:br w:type="page"/>
      </w:r>
    </w:p>
    <w:p w:rsidR="00115CD7" w:rsidRDefault="00115CD7" w:rsidP="00115CD7">
      <w:pPr>
        <w:ind w:right="1"/>
      </w:pPr>
    </w:p>
    <w:p w:rsidR="00115CD7" w:rsidRPr="001948C0" w:rsidRDefault="00115CD7" w:rsidP="00115CD7">
      <w:pPr>
        <w:pStyle w:val="berschrift2"/>
      </w:pPr>
      <w:r w:rsidRPr="001948C0">
        <w:t xml:space="preserve">Kohlenstoff </w:t>
      </w:r>
    </w:p>
    <w:p w:rsidR="00115CD7" w:rsidRDefault="00115CD7" w:rsidP="00115CD7">
      <w:r>
        <w:rPr>
          <w:noProof/>
          <w:lang w:val="de-CH" w:eastAsia="de-CH"/>
        </w:rPr>
        <w:drawing>
          <wp:anchor distT="0" distB="0" distL="114300" distR="114300" simplePos="0" relativeHeight="251981824" behindDoc="0" locked="0" layoutInCell="1" allowOverlap="1">
            <wp:simplePos x="0" y="0"/>
            <wp:positionH relativeFrom="column">
              <wp:posOffset>4921250</wp:posOffset>
            </wp:positionH>
            <wp:positionV relativeFrom="paragraph">
              <wp:posOffset>-74295</wp:posOffset>
            </wp:positionV>
            <wp:extent cx="935355" cy="746125"/>
            <wp:effectExtent l="19050" t="0" r="0" b="0"/>
            <wp:wrapSquare wrapText="bothSides"/>
            <wp:docPr id="1767" name="Bild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77" cstate="print"/>
                    <a:srcRect/>
                    <a:stretch>
                      <a:fillRect/>
                    </a:stretch>
                  </pic:blipFill>
                  <pic:spPr bwMode="auto">
                    <a:xfrm>
                      <a:off x="0" y="0"/>
                      <a:ext cx="935355" cy="746125"/>
                    </a:xfrm>
                    <a:prstGeom prst="rect">
                      <a:avLst/>
                    </a:prstGeom>
                    <a:noFill/>
                    <a:ln w="9525">
                      <a:noFill/>
                      <a:miter lim="800000"/>
                      <a:headEnd/>
                      <a:tailEnd/>
                    </a:ln>
                  </pic:spPr>
                </pic:pic>
              </a:graphicData>
            </a:graphic>
          </wp:anchor>
        </w:drawing>
      </w:r>
      <w:r w:rsidR="00311761">
        <w:pict>
          <v:shape id="_x0000_s2222" type="#_x0000_t202" style="position:absolute;left:0;text-align:left;margin-left:.05pt;margin-top:122.5pt;width:367.05pt;height:57.15pt;z-index:-251347968;mso-wrap-edited:f;mso-position-horizontal-relative:text;mso-position-vertical-relative:text" wrapcoords="-112 0 -112 21488 21600 21488 21600 0 -112 0" fillcolor="silver" stroked="f">
            <v:textbox style="mso-next-textbox:#_x0000_s2222">
              <w:txbxContent>
                <w:p w:rsidR="002D39CB" w:rsidRPr="001948C0" w:rsidRDefault="002D39CB" w:rsidP="00115CD7">
                  <w:pPr>
                    <w:rPr>
                      <w:sz w:val="28"/>
                      <w:szCs w:val="28"/>
                    </w:rPr>
                  </w:pPr>
                  <w:r w:rsidRPr="001948C0">
                    <w:rPr>
                      <w:b/>
                      <w:sz w:val="28"/>
                      <w:szCs w:val="28"/>
                    </w:rPr>
                    <w:t>Die Eigenschaften von Stoffen hängen von ihrer chemischen Struktur ab.</w:t>
                  </w:r>
                </w:p>
                <w:p w:rsidR="002D39CB" w:rsidRDefault="002D39CB" w:rsidP="00115CD7"/>
              </w:txbxContent>
            </v:textbox>
            <w10:anchorlock/>
          </v:shape>
        </w:pict>
      </w:r>
      <w:r w:rsidR="00311761">
        <w:pict>
          <v:shape id="_x0000_s2223" type="#_x0000_t202" style="position:absolute;left:0;text-align:left;margin-left:15.5pt;margin-top:29.1pt;width:302.4pt;height:77.55pt;z-index:251969536;mso-position-horizontal-relative:text;mso-position-vertical-relative:text" o:allowincell="f" filled="f" stroked="f">
            <v:textbox style="mso-next-textbox:#_x0000_s2223">
              <w:txbxContent>
                <w:p w:rsidR="002D39CB" w:rsidRDefault="002D39CB" w:rsidP="00115CD7">
                  <w:pPr>
                    <w:pStyle w:val="Verborgen"/>
                  </w:pPr>
                  <w:r>
                    <w:t>Diamant: farblos, lichtbrechend, sehr hart, elektrischer Isolator, gebräuchlich als Schmuck, zum Schneiden/Schleifen</w:t>
                  </w:r>
                </w:p>
                <w:p w:rsidR="002D39CB" w:rsidRDefault="002D39CB" w:rsidP="00115CD7">
                  <w:pPr>
                    <w:pStyle w:val="Verborgen"/>
                  </w:pPr>
                </w:p>
                <w:p w:rsidR="002D39CB" w:rsidRDefault="002D39CB" w:rsidP="00115CD7">
                  <w:pPr>
                    <w:pStyle w:val="Verborgen"/>
                  </w:pPr>
                  <w:r>
                    <w:t>Graphit: schwarz, glänzend, relativ weich, elektrischer Leiter, gebräuchlich als Elektrodenmaterial, Schmiermittel</w:t>
                  </w:r>
                </w:p>
                <w:p w:rsidR="002D39CB" w:rsidRDefault="002D39CB" w:rsidP="00115CD7">
                  <w:pPr>
                    <w:pStyle w:val="Verborgen"/>
                  </w:pPr>
                </w:p>
              </w:txbxContent>
            </v:textbox>
            <w10:anchorlock/>
          </v:shape>
        </w:pict>
      </w:r>
      <w:r>
        <w:t>Kohlenstoff tritt bei Raumtemperatur in 2 verschiedenen Modifikationen oder Erscheinungsformen auf:</w:t>
      </w:r>
    </w:p>
    <w:p w:rsidR="00115CD7" w:rsidRDefault="00115CD7" w:rsidP="00115CD7"/>
    <w:p w:rsidR="00115CD7" w:rsidRDefault="00115CD7" w:rsidP="00115CD7"/>
    <w:p w:rsidR="00115CD7" w:rsidRDefault="00115CD7" w:rsidP="00115CD7">
      <w:r>
        <w:rPr>
          <w:noProof/>
          <w:lang w:val="de-CH" w:eastAsia="de-CH"/>
        </w:rPr>
        <w:drawing>
          <wp:anchor distT="0" distB="0" distL="114300" distR="114300" simplePos="0" relativeHeight="251980800" behindDoc="0" locked="0" layoutInCell="1" allowOverlap="1">
            <wp:simplePos x="0" y="0"/>
            <wp:positionH relativeFrom="column">
              <wp:posOffset>4777105</wp:posOffset>
            </wp:positionH>
            <wp:positionV relativeFrom="paragraph">
              <wp:posOffset>127635</wp:posOffset>
            </wp:positionV>
            <wp:extent cx="919480" cy="658495"/>
            <wp:effectExtent l="19050" t="0" r="0" b="0"/>
            <wp:wrapSquare wrapText="bothSides"/>
            <wp:docPr id="1768" name="Bild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78" cstate="print"/>
                    <a:srcRect/>
                    <a:stretch>
                      <a:fillRect/>
                    </a:stretch>
                  </pic:blipFill>
                  <pic:spPr bwMode="auto">
                    <a:xfrm>
                      <a:off x="0" y="0"/>
                      <a:ext cx="919480" cy="658495"/>
                    </a:xfrm>
                    <a:prstGeom prst="rect">
                      <a:avLst/>
                    </a:prstGeom>
                    <a:noFill/>
                    <a:ln w="9525">
                      <a:noFill/>
                      <a:miter lim="800000"/>
                      <a:headEnd/>
                      <a:tailEnd/>
                    </a:ln>
                  </pic:spPr>
                </pic:pic>
              </a:graphicData>
            </a:graphic>
          </wp:anchor>
        </w:drawing>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Pr>
        <w:pStyle w:val="Beschriftung"/>
      </w:pPr>
      <w:bookmarkStart w:id="27" w:name="_Toc445128110"/>
      <w:bookmarkStart w:id="28" w:name="_Toc5454426"/>
      <w:r>
        <w:t>Diamantstruktur</w:t>
      </w:r>
      <w:bookmarkEnd w:id="27"/>
      <w:r>
        <w:t xml:space="preserve"> und Atomgitter</w:t>
      </w:r>
      <w:bookmarkEnd w:id="28"/>
    </w:p>
    <w:p w:rsidR="00115CD7" w:rsidRDefault="00311761" w:rsidP="00115CD7">
      <w:r>
        <w:rPr>
          <w:noProof/>
          <w:sz w:val="20"/>
        </w:rPr>
        <w:pict>
          <v:shape id="_x0000_s2225" type="#_x0000_t75" style="position:absolute;left:0;text-align:left;margin-left:-3.95pt;margin-top:101.2pt;width:452.5pt;height:122.6pt;z-index:251972608">
            <v:imagedata r:id="rId79" o:title=""/>
            <w10:anchorlock/>
          </v:shape>
          <o:OLEObject Type="Embed" ProgID="ISISServer" ShapeID="_x0000_s2225" DrawAspect="Content" ObjectID="_1572418910" r:id="rId80"/>
        </w:pict>
      </w:r>
      <w:r w:rsidR="00115CD7">
        <w:t xml:space="preserve">Im Diamantgitter ist jedes Kohlenstoffatom von 4 anderen Kohlenstoffatomen umgeben. </w:t>
      </w:r>
      <w:r>
        <w:pict>
          <v:shape id="_x0000_s2224" type="#_x0000_t202" style="position:absolute;left:0;text-align:left;margin-left:367.1pt;margin-top:-34.55pt;width:2in;height:135.75pt;z-index:251970560;mso-position-horizontal-relative:text;mso-position-vertical-relative:text" filled="f" stroked="f">
            <v:textbox style="mso-next-textbox:#_x0000_s2224">
              <w:txbxContent>
                <w:p w:rsidR="002D39CB" w:rsidRDefault="002D39CB" w:rsidP="00115CD7">
                  <w:pPr>
                    <w:pStyle w:val="Verborgen"/>
                  </w:pPr>
                  <w:r>
                    <w:t>1 Karat = 0.2 g Samen des Johannisbrotbaums</w:t>
                  </w:r>
                </w:p>
                <w:p w:rsidR="002D39CB" w:rsidRDefault="002D39CB" w:rsidP="00115CD7">
                  <w:pPr>
                    <w:pStyle w:val="Verborgen"/>
                  </w:pPr>
                  <w:r>
                    <w:t>Diamant von gr. Adamas = unbezwingbar</w:t>
                  </w:r>
                </w:p>
                <w:p w:rsidR="002D39CB" w:rsidRDefault="002D39CB" w:rsidP="00115CD7">
                  <w:pPr>
                    <w:pStyle w:val="Verborgen"/>
                  </w:pPr>
                  <w:r>
                    <w:t>Kleine Künstliche Diamanten</w:t>
                  </w:r>
                </w:p>
                <w:p w:rsidR="002D39CB" w:rsidRDefault="002D39CB" w:rsidP="00115CD7">
                  <w:pPr>
                    <w:pStyle w:val="Verborgen"/>
                  </w:pPr>
                  <w:r>
                    <w:t>3000 °C 130000 bar</w:t>
                  </w:r>
                </w:p>
                <w:p w:rsidR="002D39CB" w:rsidRDefault="002D39CB" w:rsidP="00115CD7">
                  <w:pPr>
                    <w:pStyle w:val="Verborgen"/>
                  </w:pPr>
                  <w:r>
                    <w:t>1500 °C 50000-100000 bar mit Kat</w:t>
                  </w:r>
                </w:p>
                <w:p w:rsidR="002D39CB" w:rsidRDefault="002D39CB" w:rsidP="00115CD7">
                  <w:pPr>
                    <w:pStyle w:val="Verborgen"/>
                  </w:pPr>
                  <w:r>
                    <w:t>grosse Diamanten herzustellen  ist zu teuer</w:t>
                  </w:r>
                </w:p>
                <w:p w:rsidR="002D39CB" w:rsidRDefault="002D39CB" w:rsidP="00115CD7">
                  <w:pPr>
                    <w:pStyle w:val="Verborgen"/>
                  </w:pPr>
                </w:p>
                <w:p w:rsidR="002D39CB" w:rsidRDefault="002D39CB" w:rsidP="00115CD7">
                  <w:pPr>
                    <w:rPr>
                      <w:vanish/>
                      <w:color w:val="FF0000"/>
                    </w:rPr>
                  </w:pPr>
                </w:p>
              </w:txbxContent>
            </v:textbox>
            <w10:wrap type="square"/>
            <w10:anchorlock/>
          </v:shape>
        </w:pict>
      </w:r>
      <w:r w:rsidR="00115CD7">
        <w:t>Da weitere Bindungen der äusseren C-Atome zu anderen C-Atomen möglich sind, können dreidimensionale Netzwerke aufgebaut werden. Ein solches Netzwerk wird auch Atomgitter genannt. Alle kovalenten Bindungen sind bezüglich ihrer Länge identisch. Die grosse Härte des Diamanten lässt sich aus dieser Struktur verstehen, da die Atome durch die starken Atombindungen auf ihren Gitterplätzen fixiert sind.</w:t>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Pr>
        <w:pStyle w:val="Verborgen"/>
      </w:pPr>
      <w:r>
        <w:t xml:space="preserve">Hybridisierung der C-Atome sp3 </w:t>
      </w:r>
    </w:p>
    <w:p w:rsidR="00115CD7" w:rsidRDefault="00115CD7" w:rsidP="00115CD7"/>
    <w:p w:rsidR="00115CD7" w:rsidRDefault="00115CD7" w:rsidP="00115CD7">
      <w:r>
        <w:rPr>
          <w:noProof/>
          <w:sz w:val="20"/>
          <w:lang w:val="de-CH" w:eastAsia="de-CH"/>
        </w:rPr>
        <w:drawing>
          <wp:anchor distT="0" distB="0" distL="114300" distR="114300" simplePos="0" relativeHeight="251973632" behindDoc="1" locked="1" layoutInCell="1" allowOverlap="1">
            <wp:simplePos x="0" y="0"/>
            <wp:positionH relativeFrom="column">
              <wp:posOffset>5116195</wp:posOffset>
            </wp:positionH>
            <wp:positionV relativeFrom="paragraph">
              <wp:posOffset>1430020</wp:posOffset>
            </wp:positionV>
            <wp:extent cx="1143635" cy="1801495"/>
            <wp:effectExtent l="19050" t="0" r="0" b="0"/>
            <wp:wrapTight wrapText="bothSides">
              <wp:wrapPolygon edited="0">
                <wp:start x="-360" y="0"/>
                <wp:lineTo x="-360" y="21471"/>
                <wp:lineTo x="21588" y="21471"/>
                <wp:lineTo x="21588" y="0"/>
                <wp:lineTo x="-360" y="0"/>
              </wp:wrapPolygon>
            </wp:wrapTight>
            <wp:docPr id="1769" name="Bild 441" descr="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rown"/>
                    <pic:cNvPicPr>
                      <a:picLocks noChangeAspect="1" noChangeArrowheads="1"/>
                    </pic:cNvPicPr>
                  </pic:nvPicPr>
                  <pic:blipFill>
                    <a:blip r:embed="rId81" cstate="print"/>
                    <a:srcRect/>
                    <a:stretch>
                      <a:fillRect/>
                    </a:stretch>
                  </pic:blipFill>
                  <pic:spPr bwMode="auto">
                    <a:xfrm>
                      <a:off x="0" y="0"/>
                      <a:ext cx="1143635" cy="1801495"/>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971584" behindDoc="1" locked="1" layoutInCell="1" allowOverlap="1">
            <wp:simplePos x="0" y="0"/>
            <wp:positionH relativeFrom="column">
              <wp:posOffset>5089749</wp:posOffset>
            </wp:positionH>
            <wp:positionV relativeFrom="paragraph">
              <wp:posOffset>294304</wp:posOffset>
            </wp:positionV>
            <wp:extent cx="1150844" cy="1042147"/>
            <wp:effectExtent l="19050" t="0" r="0" b="0"/>
            <wp:wrapTight wrapText="bothSides">
              <wp:wrapPolygon edited="0">
                <wp:start x="-358" y="0"/>
                <wp:lineTo x="-358" y="21321"/>
                <wp:lineTo x="21453" y="21321"/>
                <wp:lineTo x="21453" y="0"/>
                <wp:lineTo x="-358" y="0"/>
              </wp:wrapPolygon>
            </wp:wrapTight>
            <wp:docPr id="1770" name="Bild 439" descr="Blue_H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lue_Hope"/>
                    <pic:cNvPicPr>
                      <a:picLocks noChangeAspect="1" noChangeArrowheads="1"/>
                    </pic:cNvPicPr>
                  </pic:nvPicPr>
                  <pic:blipFill>
                    <a:blip r:embed="rId82" cstate="print">
                      <a:lum bright="12000"/>
                    </a:blip>
                    <a:srcRect/>
                    <a:stretch>
                      <a:fillRect/>
                    </a:stretch>
                  </pic:blipFill>
                  <pic:spPr bwMode="auto">
                    <a:xfrm>
                      <a:off x="0" y="0"/>
                      <a:ext cx="1150844" cy="1042147"/>
                    </a:xfrm>
                    <a:prstGeom prst="rect">
                      <a:avLst/>
                    </a:prstGeom>
                    <a:noFill/>
                    <a:ln w="9525">
                      <a:noFill/>
                      <a:miter lim="800000"/>
                      <a:headEnd/>
                      <a:tailEnd/>
                    </a:ln>
                  </pic:spPr>
                </pic:pic>
              </a:graphicData>
            </a:graphic>
          </wp:anchor>
        </w:drawing>
      </w:r>
      <w:r>
        <w:t xml:space="preserve">Der Ausdruck Diamantstruktur ist für alle Stoffe gebräuchlich, die das Atomgitter des Diamanten aufweisen, z.B. Siliciumcarbid (SiC). </w:t>
      </w:r>
    </w:p>
    <w:p w:rsidR="00115CD7" w:rsidRDefault="00115CD7" w:rsidP="00115CD7"/>
    <w:p w:rsidR="00115CD7" w:rsidRDefault="00115CD7" w:rsidP="00115CD7">
      <w:pPr>
        <w:pStyle w:val="Garamond"/>
        <w:rPr>
          <w:lang w:val="en-US"/>
        </w:rPr>
      </w:pPr>
      <w:r>
        <w:rPr>
          <w:lang w:val="en-US"/>
        </w:rPr>
        <w:t>The Blue Hope Diamond</w:t>
      </w:r>
    </w:p>
    <w:p w:rsidR="00115CD7" w:rsidRDefault="00115CD7" w:rsidP="00115CD7">
      <w:pPr>
        <w:pStyle w:val="Garamond"/>
        <w:rPr>
          <w:lang w:val="en-US"/>
        </w:rPr>
      </w:pPr>
      <w:r>
        <w:rPr>
          <w:lang w:val="en-US"/>
        </w:rPr>
        <w:t xml:space="preserve">More notorious than any other diamond, the Hope was once owned by Louis XIV and was officially designated "the blue diamond of the crown." Stolen during the French revolution, it turned up in </w:t>
      </w:r>
      <w:smartTag w:uri="urn:schemas-microsoft-com:office:smarttags" w:element="place">
        <w:smartTag w:uri="urn:schemas-microsoft-com:office:smarttags" w:element="City">
          <w:r>
            <w:rPr>
              <w:lang w:val="en-US"/>
            </w:rPr>
            <w:t>London</w:t>
          </w:r>
        </w:smartTag>
      </w:smartTag>
      <w:r>
        <w:rPr>
          <w:lang w:val="en-US"/>
        </w:rPr>
        <w:t xml:space="preserve"> in 1830 and was bought by Henry Philip Hope, after whom it is currently named. It was while the diamond was in the possession of the Hope family that it acquired its gruesome reputation for bad luck.  All his family died in poverty.  A similar misfortune befell a later owner, Mr. Edward McLean.  It is now in the Smithsonian Institution in </w:t>
      </w:r>
      <w:smartTag w:uri="urn:schemas-microsoft-com:office:smarttags" w:element="place">
        <w:smartTag w:uri="urn:schemas-microsoft-com:office:smarttags" w:element="State">
          <w:r>
            <w:rPr>
              <w:lang w:val="en-US"/>
            </w:rPr>
            <w:t>Washington</w:t>
          </w:r>
        </w:smartTag>
      </w:smartTag>
      <w:r>
        <w:rPr>
          <w:lang w:val="en-US"/>
        </w:rPr>
        <w:t>.</w:t>
      </w:r>
    </w:p>
    <w:p w:rsidR="00115CD7" w:rsidRDefault="00115CD7" w:rsidP="00115CD7">
      <w:pPr>
        <w:pStyle w:val="Garamond"/>
        <w:rPr>
          <w:lang w:val="en-US"/>
        </w:rPr>
      </w:pPr>
    </w:p>
    <w:p w:rsidR="00115CD7" w:rsidRDefault="00115CD7" w:rsidP="00115CD7">
      <w:pPr>
        <w:pStyle w:val="Garamond"/>
        <w:rPr>
          <w:lang w:val="en-US"/>
        </w:rPr>
      </w:pPr>
      <w:r>
        <w:rPr>
          <w:lang w:val="en-US"/>
        </w:rPr>
        <w:t xml:space="preserve">The Star of </w:t>
      </w:r>
      <w:smartTag w:uri="urn:schemas-microsoft-com:office:smarttags" w:element="place">
        <w:r>
          <w:rPr>
            <w:lang w:val="en-US"/>
          </w:rPr>
          <w:t>Africa</w:t>
        </w:r>
      </w:smartTag>
    </w:p>
    <w:p w:rsidR="00115CD7" w:rsidRDefault="00115CD7" w:rsidP="00115CD7">
      <w:pPr>
        <w:pStyle w:val="Garamond"/>
        <w:rPr>
          <w:lang w:val="en-US"/>
        </w:rPr>
      </w:pPr>
      <w:r>
        <w:rPr>
          <w:lang w:val="en-US"/>
        </w:rPr>
        <w:t>The largest diamond ever found, was 3,106 carats in the rough and originally weighed just under one and a half pounds.  The Cullinan was cut into 9 major stones and 96 smaller stones. The largest stone cut from the Cullinan and now among the British Crown Jewels is called „The Star of Africa“.  It weighs 530.20 carats and has 74 facets, and is still the largest cut diamond in the world.</w:t>
      </w:r>
    </w:p>
    <w:p w:rsidR="00115CD7" w:rsidRDefault="00115CD7" w:rsidP="00115CD7">
      <w:pPr>
        <w:pStyle w:val="Garamond"/>
        <w:rPr>
          <w:lang w:val="en-US"/>
        </w:rPr>
      </w:pPr>
      <w:r>
        <w:rPr>
          <w:lang w:val="en-US"/>
        </w:rPr>
        <w:t>KOH-I-NOOR ("</w:t>
      </w:r>
      <w:smartTag w:uri="urn:schemas-microsoft-com:office:smarttags" w:element="place">
        <w:smartTag w:uri="urn:schemas-microsoft-com:office:smarttags" w:element="PlaceType">
          <w:r>
            <w:rPr>
              <w:lang w:val="en-US"/>
            </w:rPr>
            <w:t>Mountain</w:t>
          </w:r>
        </w:smartTag>
        <w:r>
          <w:rPr>
            <w:lang w:val="en-US"/>
          </w:rPr>
          <w:t xml:space="preserve"> of </w:t>
        </w:r>
        <w:smartTag w:uri="urn:schemas-microsoft-com:office:smarttags" w:element="PlaceName">
          <w:r>
            <w:rPr>
              <w:lang w:val="en-US"/>
            </w:rPr>
            <w:t>Light</w:t>
          </w:r>
        </w:smartTag>
      </w:smartTag>
      <w:r>
        <w:rPr>
          <w:lang w:val="en-US"/>
        </w:rPr>
        <w:t>")</w:t>
      </w:r>
    </w:p>
    <w:p w:rsidR="00115CD7" w:rsidRDefault="00115CD7" w:rsidP="00115CD7">
      <w:pPr>
        <w:pStyle w:val="Garamond"/>
        <w:rPr>
          <w:lang w:val="en-US"/>
        </w:rPr>
      </w:pPr>
      <w:r>
        <w:rPr>
          <w:lang w:val="en-US"/>
        </w:rPr>
        <w:t xml:space="preserve">First mentioned in 1304, it weighed 186 carats and was an oval cut stone.  It is believed to have been once set in the famous peacock throne of Shah Jehan as one of the peacock's eyes.  Recut in the reign of Queen </w:t>
      </w:r>
      <w:smartTag w:uri="urn:schemas-microsoft-com:office:smarttags" w:element="place">
        <w:smartTag w:uri="urn:schemas-microsoft-com:office:smarttags" w:element="State">
          <w:r>
            <w:rPr>
              <w:lang w:val="en-US"/>
            </w:rPr>
            <w:t>Victoria</w:t>
          </w:r>
        </w:smartTag>
      </w:smartTag>
      <w:r>
        <w:rPr>
          <w:lang w:val="en-US"/>
        </w:rPr>
        <w:t>, it is among the British Crown Jewels and now weighs 108.93 carats.</w:t>
      </w:r>
      <w:r>
        <w:rPr>
          <w:lang w:val="en-US"/>
        </w:rPr>
        <w:br w:type="page"/>
      </w:r>
    </w:p>
    <w:p w:rsidR="00115CD7" w:rsidRPr="001948C0" w:rsidRDefault="00115CD7" w:rsidP="00115CD7">
      <w:pPr>
        <w:rPr>
          <w:lang w:val="en-US"/>
        </w:rPr>
      </w:pPr>
    </w:p>
    <w:p w:rsidR="00115CD7" w:rsidRDefault="00115CD7" w:rsidP="00115CD7">
      <w:pPr>
        <w:pStyle w:val="Beschriftung"/>
      </w:pPr>
      <w:bookmarkStart w:id="29" w:name="_Toc5454427"/>
      <w:r>
        <w:rPr>
          <w:noProof/>
          <w:lang w:val="de-CH" w:eastAsia="de-CH"/>
        </w:rPr>
        <w:drawing>
          <wp:anchor distT="0" distB="0" distL="114300" distR="114300" simplePos="0" relativeHeight="251979776" behindDoc="1" locked="0" layoutInCell="1" allowOverlap="1">
            <wp:simplePos x="0" y="0"/>
            <wp:positionH relativeFrom="column">
              <wp:posOffset>4921250</wp:posOffset>
            </wp:positionH>
            <wp:positionV relativeFrom="paragraph">
              <wp:posOffset>307340</wp:posOffset>
            </wp:positionV>
            <wp:extent cx="1036320" cy="772795"/>
            <wp:effectExtent l="19050" t="0" r="0" b="0"/>
            <wp:wrapTight wrapText="bothSides">
              <wp:wrapPolygon edited="0">
                <wp:start x="-397" y="0"/>
                <wp:lineTo x="-397" y="21298"/>
                <wp:lineTo x="21441" y="21298"/>
                <wp:lineTo x="21441" y="0"/>
                <wp:lineTo x="-397" y="0"/>
              </wp:wrapPolygon>
            </wp:wrapTight>
            <wp:docPr id="1771" name="Bild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83" cstate="print"/>
                    <a:srcRect/>
                    <a:stretch>
                      <a:fillRect/>
                    </a:stretch>
                  </pic:blipFill>
                  <pic:spPr bwMode="auto">
                    <a:xfrm>
                      <a:off x="0" y="0"/>
                      <a:ext cx="1036320" cy="772795"/>
                    </a:xfrm>
                    <a:prstGeom prst="rect">
                      <a:avLst/>
                    </a:prstGeom>
                    <a:noFill/>
                    <a:ln w="9525">
                      <a:noFill/>
                      <a:miter lim="800000"/>
                      <a:headEnd/>
                      <a:tailEnd/>
                    </a:ln>
                  </pic:spPr>
                </pic:pic>
              </a:graphicData>
            </a:graphic>
          </wp:anchor>
        </w:drawing>
      </w:r>
      <w:r>
        <w:t>Graphitstruktur</w:t>
      </w:r>
      <w:bookmarkEnd w:id="29"/>
    </w:p>
    <w:p w:rsidR="00115CD7" w:rsidRDefault="00311761" w:rsidP="00115CD7">
      <w:r>
        <w:rPr>
          <w:noProof/>
          <w:sz w:val="20"/>
        </w:rPr>
        <w:pict>
          <v:shape id="_x0000_s2226" type="#_x0000_t75" style="position:absolute;left:0;text-align:left;margin-left:-40.15pt;margin-top:75.8pt;width:506.8pt;height:216.5pt;z-index:251974656">
            <v:imagedata r:id="rId84" o:title=""/>
            <w10:anchorlock/>
          </v:shape>
          <o:OLEObject Type="Embed" ProgID="ISISServer" ShapeID="_x0000_s2226" DrawAspect="Content" ObjectID="_1572418911" r:id="rId85"/>
        </w:pict>
      </w:r>
      <w:r w:rsidR="00115CD7">
        <w:t xml:space="preserve">Die </w:t>
      </w:r>
      <w:bookmarkStart w:id="30" w:name="graphit"/>
      <w:r w:rsidR="00115CD7">
        <w:t xml:space="preserve">Graphitstruktur </w:t>
      </w:r>
      <w:bookmarkEnd w:id="30"/>
      <w:r w:rsidR="00115CD7">
        <w:t xml:space="preserve">besteht aus einer Schichtstruktur, bei der regelmässige, ebene Sechsringe wie Blätterteigschichten übereinander gelegt sind. In einer Schicht ist jedes C-Atom mit 3 anderen durch eine Einfachbindung verknüpft. Die noch übrigen Valenzelektronen bilden </w:t>
      </w:r>
      <w:r w:rsidR="00115CD7" w:rsidRPr="00CE2FD2">
        <w:rPr>
          <w:b/>
        </w:rPr>
        <w:t>delokalisierte Doppelbindungen (= mesomerer Zustand)</w:t>
      </w:r>
      <w:r w:rsidR="00115CD7">
        <w:t xml:space="preserve">. Diese beweglichen Elektronen erklären die elektrische Leitfähigkeit. </w:t>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311761" w:rsidP="00115CD7">
      <w:r>
        <w:rPr>
          <w:noProof/>
          <w:sz w:val="20"/>
        </w:rPr>
        <w:pict>
          <v:shape id="_x0000_s2227" type="#_x0000_t202" style="position:absolute;left:0;text-align:left;margin-left:77.5pt;margin-top:6.1pt;width:92.3pt;height:35.5pt;z-index:251975680" filled="f" stroked="f">
            <v:textbox style="mso-next-textbox:#_x0000_s2227">
              <w:txbxContent>
                <w:p w:rsidR="002D39CB" w:rsidRDefault="002D39CB" w:rsidP="00115CD7">
                  <w:pPr>
                    <w:pStyle w:val="Verborgen"/>
                  </w:pPr>
                  <w:r>
                    <w:t>3 Bindungen</w:t>
                  </w:r>
                </w:p>
                <w:p w:rsidR="002D39CB" w:rsidRDefault="002D39CB" w:rsidP="00115CD7">
                  <w:pPr>
                    <w:pStyle w:val="Verborgen"/>
                  </w:pPr>
                  <w:r>
                    <w:t>1 freies Elektron</w:t>
                  </w:r>
                </w:p>
                <w:p w:rsidR="002D39CB" w:rsidRDefault="002D39CB" w:rsidP="00115CD7">
                  <w:pPr>
                    <w:pStyle w:val="Verborgen"/>
                  </w:pPr>
                </w:p>
                <w:p w:rsidR="002D39CB" w:rsidRDefault="002D39CB" w:rsidP="00115CD7">
                  <w:pPr>
                    <w:rPr>
                      <w:vanish/>
                      <w:color w:val="FF0000"/>
                    </w:rPr>
                  </w:pPr>
                </w:p>
              </w:txbxContent>
            </v:textbox>
          </v:shape>
        </w:pict>
      </w:r>
    </w:p>
    <w:p w:rsidR="00115CD7" w:rsidRDefault="00311761" w:rsidP="00115CD7">
      <w:r>
        <w:rPr>
          <w:noProof/>
          <w:sz w:val="20"/>
        </w:rPr>
        <w:pict>
          <v:shape id="_x0000_s2228" type="#_x0000_t202" style="position:absolute;left:0;text-align:left;margin-left:213.25pt;margin-top:2.6pt;width:113.6pt;height:35.5pt;z-index:251976704" filled="f" stroked="f">
            <v:textbox style="mso-next-textbox:#_x0000_s2228">
              <w:txbxContent>
                <w:p w:rsidR="002D39CB" w:rsidRDefault="002D39CB" w:rsidP="00115CD7">
                  <w:pPr>
                    <w:pStyle w:val="Verborgen"/>
                  </w:pPr>
                  <w:r>
                    <w:t>Grenzstrukturen mit Doppelbindungen</w:t>
                  </w:r>
                </w:p>
                <w:p w:rsidR="002D39CB" w:rsidRDefault="002D39CB" w:rsidP="00115CD7">
                  <w:pPr>
                    <w:pStyle w:val="Verborgen"/>
                  </w:pPr>
                </w:p>
                <w:p w:rsidR="002D39CB" w:rsidRDefault="002D39CB" w:rsidP="00115CD7">
                  <w:pPr>
                    <w:rPr>
                      <w:vanish/>
                      <w:color w:val="FF0000"/>
                    </w:rPr>
                  </w:pPr>
                </w:p>
              </w:txbxContent>
            </v:textbox>
          </v:shape>
        </w:pict>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311761" w:rsidP="00115CD7">
      <w:r>
        <w:rPr>
          <w:noProof/>
        </w:rPr>
        <w:pict>
          <v:shape id="_x0000_s2229" type="#_x0000_t202" style="position:absolute;left:0;text-align:left;margin-left:294.7pt;margin-top:.4pt;width:92.3pt;height:35.5pt;z-index:251977728" filled="f" stroked="f">
            <v:textbox style="mso-next-textbox:#_x0000_s2229">
              <w:txbxContent>
                <w:p w:rsidR="002D39CB" w:rsidRDefault="002D39CB" w:rsidP="00115CD7">
                  <w:pPr>
                    <w:pStyle w:val="Verborgen"/>
                  </w:pPr>
                  <w:r>
                    <w:t>Mesomerer Zustand</w:t>
                  </w:r>
                </w:p>
                <w:p w:rsidR="002D39CB" w:rsidRDefault="002D39CB" w:rsidP="00115CD7">
                  <w:pPr>
                    <w:pStyle w:val="Verborgen"/>
                  </w:pPr>
                </w:p>
                <w:p w:rsidR="002D39CB" w:rsidRDefault="002D39CB" w:rsidP="00115CD7">
                  <w:pPr>
                    <w:rPr>
                      <w:vanish/>
                      <w:color w:val="FF0000"/>
                    </w:rPr>
                  </w:pPr>
                </w:p>
              </w:txbxContent>
            </v:textbox>
          </v:shape>
        </w:pict>
      </w:r>
    </w:p>
    <w:p w:rsidR="00115CD7" w:rsidRDefault="00311761" w:rsidP="00115CD7">
      <w:r>
        <w:rPr>
          <w:noProof/>
        </w:rPr>
        <w:pict>
          <v:group id="_x0000_s2230" style="position:absolute;left:0;text-align:left;margin-left:-22.05pt;margin-top:5.95pt;width:503.15pt;height:161.7pt;z-index:251978752" coordorigin="1339,8139" coordsize="10063,3234">
            <v:shape id="_x0000_s2231" type="#_x0000_t75" style="position:absolute;left:1339;top:8320;width:2838;height:2412">
              <v:imagedata r:id="rId86" o:title=""/>
            </v:shape>
            <v:line id="_x0000_s2232" style="position:absolute" from="4962,8448" to="5002,8558" strokeweight=".7pt"/>
            <v:line id="_x0000_s2233" style="position:absolute" from="4984,8454" to="5016,8540" strokeweight=".7pt"/>
            <v:line id="_x0000_s2234" style="position:absolute;flip:x y" from="5277,8392" to="5641,8450" strokeweight=".7pt"/>
            <v:line id="_x0000_s2235" style="position:absolute;flip:x y" from="5311,8466" to="5587,8510" strokeweight=".7pt"/>
            <v:line id="_x0000_s2236" style="position:absolute;flip:x" from="4962,8392" to="5277,8448" strokeweight=".7pt"/>
            <v:line id="_x0000_s2237" style="position:absolute" from="5641,8450" to="5689,8564" strokeweight=".7pt"/>
            <v:line id="_x0000_s2238" style="position:absolute;flip:x y" from="5957,8394" to="6324,8452" strokeweight=".7pt"/>
            <v:line id="_x0000_s2239" style="position:absolute;flip:x y" from="5991,8468" to="6270,8512" strokeweight=".7pt"/>
            <v:line id="_x0000_s2240" style="position:absolute;flip:x" from="5641,8394" to="5957,8450" strokeweight=".7pt"/>
            <v:line id="_x0000_s2241" style="position:absolute;flip:x y" from="5689,8564" to="6055,8626" strokeweight=".7pt"/>
            <v:line id="_x0000_s2242" style="position:absolute;flip:x y" from="5721,8638" to="5999,8684" strokeweight=".7pt"/>
            <v:line id="_x0000_s2243" style="position:absolute;flip:x" from="5371,8564" to="5689,8620" strokeweight=".7pt"/>
            <v:line id="_x0000_s2244" style="position:absolute" from="6055,8626" to="6097,8744" strokeweight=".7pt"/>
            <v:line id="_x0000_s2245" style="position:absolute;flip:x" from="6055,8570" to="6372,8626" strokeweight=".7pt"/>
            <v:line id="_x0000_s2246" style="position:absolute" from="6324,8452" to="6372,8570" strokeweight=".7pt"/>
            <v:line id="_x0000_s2247" style="position:absolute" from="6372,8570" to="6740,8630" strokeweight=".7pt"/>
            <v:line id="_x0000_s2248" style="position:absolute" from="6426,8512" to="6706,8558" strokeweight=".7pt"/>
            <v:line id="_x0000_s2249" style="position:absolute;flip:x y" from="7016,8456" to="7066,8574" strokeweight=".7pt"/>
            <v:line id="_x0000_s2250" style="position:absolute;flip:x y" from="6646,8396" to="7016,8456" strokeweight=".7pt"/>
            <v:line id="_x0000_s2251" style="position:absolute;flip:x y" from="6680,8468" to="6962,8514" strokeweight=".7pt"/>
            <v:line id="_x0000_s2252" style="position:absolute;flip:x" from="6324,8396" to="6646,8452" strokeweight=".7pt"/>
            <v:line id="_x0000_s2253" style="position:absolute;flip:x" from="6740,8574" to="7066,8630" strokeweight=".7pt"/>
            <v:line id="_x0000_s2254" style="position:absolute" from="6740,8630" to="6788,8748" strokeweight=".7pt"/>
            <v:line id="_x0000_s2255" style="position:absolute;flip:x y" from="7437,8634" to="7479,8750" strokeweight=".7pt"/>
            <v:line id="_x0000_s2256" style="position:absolute;flip:x y" from="7066,8574" to="7437,8634" strokeweight=".7pt"/>
            <v:line id="_x0000_s2257" style="position:absolute;flip:x y" from="7100,8646" to="7382,8692" strokeweight=".7pt"/>
            <v:line id="_x0000_s2258" style="position:absolute;flip:x y" from="6788,8748" to="7158,8808" strokeweight=".7pt"/>
            <v:line id="_x0000_s2259" style="position:absolute;flip:x y" from="6822,8820" to="7104,8866" strokeweight=".7pt"/>
            <v:line id="_x0000_s2260" style="position:absolute;flip:x" from="6466,8748" to="6788,8804" strokeweight=".7pt"/>
            <v:line id="_x0000_s2261" style="position:absolute;flip:y" from="6882,8926" to="7204,8982" strokeweight=".7pt"/>
            <v:line id="_x0000_s2262" style="position:absolute;flip:y" from="6910,8876" to="7150,8918" strokeweight=".7pt"/>
            <v:line id="_x0000_s2263" style="position:absolute;flip:x y" from="6466,8804" to="6512,8922" strokeweight=".7pt"/>
            <v:line id="_x0000_s2264" style="position:absolute;flip:x y" from="6452,8824" to="6488,8914" strokeweight=".7pt"/>
            <v:line id="_x0000_s2265" style="position:absolute;flip:x y" from="6097,8744" to="6466,8804" strokeweight=".7pt"/>
            <v:line id="_x0000_s2266" style="position:absolute;flip:x" from="5775,8744" to="6097,8800" strokeweight=".7pt"/>
            <v:line id="_x0000_s2267" style="position:absolute;flip:x" from="5829,8808" to="6069,8850" strokeweight=".7pt"/>
            <v:line id="_x0000_s2268" style="position:absolute" from="5819,8916" to="6187,8978" strokeweight=".7pt"/>
            <v:line id="_x0000_s2269" style="position:absolute;flip:x y" from="5775,8800" to="5819,8916" strokeweight=".7pt"/>
            <v:line id="_x0000_s2270" style="position:absolute;flip:x y" from="5407,8738" to="5775,8800" strokeweight=".7pt"/>
            <v:line id="_x0000_s2271" style="position:absolute" from="5076,8792" to="5129,8912" strokeweight=".7pt"/>
            <v:line id="_x0000_s2272" style="position:absolute" from="5105,8800" to="5143,8890" strokeweight=".7pt"/>
            <v:line id="_x0000_s2273" style="position:absolute" from="5129,8912" to="5499,8972" strokeweight=".7pt"/>
            <v:line id="_x0000_s2274" style="position:absolute;flip:y" from="5499,8916" to="5819,8972" strokeweight=".7pt"/>
            <v:line id="_x0000_s2275" style="position:absolute;flip:y" from="5527,8864" to="5767,8908" strokeweight=".7pt"/>
            <v:line id="_x0000_s2276" style="position:absolute;flip:x y" from="5371,8620" to="5407,8738" strokeweight=".7pt"/>
            <v:line id="_x0000_s2277" style="position:absolute;flip:x y" from="5353,8640" to="5381,8730" strokeweight=".7pt"/>
            <v:line id="_x0000_s2278" style="position:absolute;flip:x y" from="5002,8558" to="5371,8620" strokeweight=".7pt"/>
            <v:line id="_x0000_s2279" style="position:absolute;flip:x" from="4670,8558" to="5002,8612" strokeweight=".7pt"/>
            <v:line id="_x0000_s2280" style="position:absolute" from="4670,8612" to="4708,8728" strokeweight=".7pt"/>
            <v:line id="_x0000_s2281" style="position:absolute" from="4694,8620" to="4724,8708" strokeweight=".7pt"/>
            <v:line id="_x0000_s2282" style="position:absolute" from="4708,8728" to="5076,8792" strokeweight=".7pt"/>
            <v:line id="_x0000_s2283" style="position:absolute;flip:y" from="5076,8738" to="5407,8792" strokeweight=".7pt"/>
            <v:line id="_x0000_s2284" style="position:absolute" from="7158,8808" to="7204,8926" strokeweight=".7pt"/>
            <v:line id="_x0000_s2285" style="position:absolute" from="7204,8926" to="7571,8986" strokeweight=".7pt"/>
            <v:line id="_x0000_s2286" style="position:absolute;flip:y" from="7571,8928" to="7893,8986" strokeweight=".7pt"/>
            <v:line id="_x0000_s2287" style="position:absolute;flip:y" from="7599,8878" to="7839,8922" strokeweight=".7pt"/>
            <v:line id="_x0000_s2288" style="position:absolute;flip:x y" from="7845,8810" to="7893,8928" strokeweight=".7pt"/>
            <v:line id="_x0000_s2289" style="position:absolute;flip:x y" from="7479,8750" to="7845,8810" strokeweight=".7pt"/>
            <v:line id="_x0000_s2290" style="position:absolute;flip:x y" from="7513,8824" to="7791,8868" strokeweight=".7pt"/>
            <v:line id="_x0000_s2291" style="position:absolute;flip:x" from="7158,8750" to="7479,8808" strokeweight=".7pt"/>
            <v:line id="_x0000_s2292" style="position:absolute;flip:x y" from="6512,8922" to="6882,8982" strokeweight=".7pt"/>
            <v:line id="_x0000_s2293" style="position:absolute;flip:x" from="6187,8922" to="6512,8978" strokeweight=".7pt"/>
            <v:line id="_x0000_s2294" style="position:absolute" from="6187,8978" to="6233,9096" strokeweight=".7pt"/>
            <v:line id="_x0000_s2295" style="position:absolute" from="6213,8986" to="6247,9074" strokeweight=".7pt"/>
            <v:line id="_x0000_s2296" style="position:absolute" from="6233,9096" to="6608,9156" strokeweight=".7pt"/>
            <v:line id="_x0000_s2297" style="position:absolute;flip:y" from="6608,9098" to="6928,9156" strokeweight=".7pt"/>
            <v:line id="_x0000_s2298" style="position:absolute;flip:y" from="6636,9048" to="6874,9092" strokeweight=".7pt"/>
            <v:line id="_x0000_s2299" style="position:absolute;flip:x y" from="6882,8982" to="6928,9098" strokeweight=".7pt"/>
            <v:line id="_x0000_s2300" style="position:absolute" from="5131,9890" to="5171,10000" strokeweight=".7pt"/>
            <v:line id="_x0000_s2301" style="position:absolute" from="5153,9896" to="5185,9982" strokeweight=".7pt"/>
            <v:line id="_x0000_s2302" style="position:absolute;flip:x y" from="5446,9834" to="5810,9892" strokeweight=".7pt"/>
            <v:line id="_x0000_s2303" style="position:absolute;flip:x y" from="5480,9908" to="5756,9952" strokeweight=".7pt"/>
            <v:line id="_x0000_s2304" style="position:absolute;flip:x" from="5131,9834" to="5446,9890" strokeweight=".7pt"/>
            <v:line id="_x0000_s2305" style="position:absolute" from="5810,9892" to="5858,10006" strokeweight=".7pt"/>
            <v:line id="_x0000_s2306" style="position:absolute;flip:x y" from="6126,9836" to="6493,9894" strokeweight=".7pt"/>
            <v:line id="_x0000_s2307" style="position:absolute;flip:x y" from="6160,9910" to="6438,9954" strokeweight=".7pt"/>
            <v:line id="_x0000_s2308" style="position:absolute;flip:x" from="5810,9836" to="6126,9892" strokeweight=".7pt"/>
            <v:line id="_x0000_s2309" style="position:absolute;flip:x y" from="5858,10006" to="6224,10068" strokeweight=".7pt"/>
            <v:line id="_x0000_s2310" style="position:absolute;flip:x y" from="5890,10080" to="6168,10126" strokeweight=".7pt"/>
            <v:line id="_x0000_s2311" style="position:absolute;flip:x" from="5540,10006" to="5858,10062" strokeweight=".7pt"/>
            <v:line id="_x0000_s2312" style="position:absolute" from="6224,10068" to="6266,10186" strokeweight=".7pt"/>
            <v:line id="_x0000_s2313" style="position:absolute;flip:x" from="6224,10012" to="6541,10068" strokeweight=".7pt"/>
            <v:line id="_x0000_s2314" style="position:absolute" from="6493,9894" to="6541,10012" strokeweight=".7pt"/>
            <v:line id="_x0000_s2315" style="position:absolute" from="6541,10012" to="6909,10072" strokeweight=".7pt"/>
            <v:line id="_x0000_s2316" style="position:absolute" from="6595,9954" to="6875,10000" strokeweight=".7pt"/>
            <v:line id="_x0000_s2317" style="position:absolute;flip:x y" from="7185,9898" to="7235,10016" strokeweight=".7pt"/>
            <v:line id="_x0000_s2318" style="position:absolute;flip:x y" from="6815,9838" to="7185,9898" strokeweight=".7pt"/>
            <v:line id="_x0000_s2319" style="position:absolute;flip:x y" from="6849,9910" to="7131,9956" strokeweight=".7pt"/>
            <v:line id="_x0000_s2320" style="position:absolute;flip:x" from="6493,9838" to="6815,9894" strokeweight=".7pt"/>
            <v:line id="_x0000_s2321" style="position:absolute;flip:x" from="6909,10016" to="7235,10072" strokeweight=".7pt"/>
            <v:line id="_x0000_s2322" style="position:absolute" from="6909,10072" to="6957,10190" strokeweight=".7pt"/>
            <v:line id="_x0000_s2323" style="position:absolute;flip:x y" from="7605,10076" to="7648,10192" strokeweight=".7pt"/>
            <v:line id="_x0000_s2324" style="position:absolute;flip:x y" from="7235,10016" to="7605,10076" strokeweight=".7pt"/>
            <v:line id="_x0000_s2325" style="position:absolute;flip:x y" from="7269,10088" to="7551,10134" strokeweight=".7pt"/>
            <v:line id="_x0000_s2326" style="position:absolute;flip:x y" from="6957,10190" to="7327,10250" strokeweight=".7pt"/>
            <v:line id="_x0000_s2327" style="position:absolute;flip:x y" from="6991,10262" to="7273,10308" strokeweight=".7pt"/>
            <v:line id="_x0000_s2328" style="position:absolute;flip:x" from="6635,10190" to="6957,10246" strokeweight=".7pt"/>
            <v:line id="_x0000_s2329" style="position:absolute;flip:y" from="7051,10368" to="7373,10424" strokeweight=".7pt"/>
            <v:line id="_x0000_s2330" style="position:absolute;flip:y" from="7079,10318" to="7319,10360" strokeweight=".7pt"/>
            <v:line id="_x0000_s2331" style="position:absolute;flip:x y" from="6635,10246" to="6681,10364" strokeweight=".7pt"/>
            <v:line id="_x0000_s2332" style="position:absolute;flip:x y" from="6621,10266" to="6657,10356" strokeweight=".7pt"/>
            <v:line id="_x0000_s2333" style="position:absolute;flip:x y" from="6266,10186" to="6635,10246" strokeweight=".7pt"/>
            <v:line id="_x0000_s2334" style="position:absolute;flip:x" from="5944,10186" to="6266,10242" strokeweight=".7pt"/>
            <v:line id="_x0000_s2335" style="position:absolute;flip:x" from="5998,10250" to="6238,10292" strokeweight=".7pt"/>
            <v:line id="_x0000_s2336" style="position:absolute" from="5988,10358" to="6356,10420" strokeweight=".7pt"/>
            <v:line id="_x0000_s2337" style="position:absolute;flip:x y" from="5944,10242" to="5988,10358" strokeweight=".7pt"/>
            <v:line id="_x0000_s2338" style="position:absolute;flip:x y" from="5576,10180" to="5944,10242" strokeweight=".7pt"/>
            <v:line id="_x0000_s2339" style="position:absolute" from="5245,10234" to="5298,10354" strokeweight=".7pt"/>
            <v:line id="_x0000_s2340" style="position:absolute" from="5273,10242" to="5312,10332" strokeweight=".7pt"/>
            <v:line id="_x0000_s2341" style="position:absolute" from="5298,10354" to="5668,10414" strokeweight=".7pt"/>
            <v:line id="_x0000_s2342" style="position:absolute;flip:y" from="5668,10358" to="5988,10414" strokeweight=".7pt"/>
            <v:line id="_x0000_s2343" style="position:absolute;flip:y" from="5696,10306" to="5936,10350" strokeweight=".7pt"/>
            <v:line id="_x0000_s2344" style="position:absolute;flip:x y" from="5540,10062" to="5576,10180" strokeweight=".7pt"/>
            <v:line id="_x0000_s2345" style="position:absolute;flip:x y" from="5522,10082" to="5550,10172" strokeweight=".7pt"/>
            <v:line id="_x0000_s2346" style="position:absolute;flip:x y" from="5171,10000" to="5540,10062" strokeweight=".7pt"/>
            <v:line id="_x0000_s2347" style="position:absolute;flip:x" from="4839,10000" to="5171,10054" strokeweight=".7pt"/>
            <v:line id="_x0000_s2348" style="position:absolute" from="4839,10054" to="4877,10170" strokeweight=".7pt"/>
            <v:line id="_x0000_s2349" style="position:absolute" from="4863,10062" to="4893,10150" strokeweight=".7pt"/>
            <v:line id="_x0000_s2350" style="position:absolute" from="4877,10170" to="5245,10234" strokeweight=".7pt"/>
            <v:line id="_x0000_s2351" style="position:absolute;flip:y" from="5245,10180" to="5576,10234" strokeweight=".7pt"/>
            <v:line id="_x0000_s2352" style="position:absolute" from="7327,10250" to="7373,10368" strokeweight=".7pt"/>
            <v:line id="_x0000_s2353" style="position:absolute" from="7373,10368" to="7740,10428" strokeweight=".7pt"/>
            <v:line id="_x0000_s2354" style="position:absolute;flip:y" from="7740,10370" to="8062,10428" strokeweight=".7pt"/>
            <v:line id="_x0000_s2355" style="position:absolute;flip:y" from="7768,10320" to="8008,10364" strokeweight=".7pt"/>
            <v:line id="_x0000_s2356" style="position:absolute;flip:x y" from="8014,10252" to="8062,10370" strokeweight=".7pt"/>
            <v:line id="_x0000_s2357" style="position:absolute;flip:x y" from="7648,10192" to="8014,10252" strokeweight=".7pt"/>
            <v:line id="_x0000_s2358" style="position:absolute;flip:x y" from="7682,10266" to="7960,10310" strokeweight=".7pt"/>
            <v:line id="_x0000_s2359" style="position:absolute;flip:x" from="7327,10192" to="7648,10250" strokeweight=".7pt"/>
            <v:line id="_x0000_s2360" style="position:absolute;flip:x y" from="6681,10364" to="7051,10424" strokeweight=".7pt"/>
            <v:line id="_x0000_s2361" style="position:absolute;flip:x" from="6356,10364" to="6681,10420" strokeweight=".7pt"/>
            <v:line id="_x0000_s2362" style="position:absolute" from="6356,10420" to="6402,10538" strokeweight=".7pt"/>
            <v:line id="_x0000_s2363" style="position:absolute" from="6382,10428" to="6416,10516" strokeweight=".7pt"/>
            <v:line id="_x0000_s2364" style="position:absolute" from="6402,10538" to="6777,10598" strokeweight=".7pt"/>
            <v:line id="_x0000_s2365" style="position:absolute;flip:y" from="6777,10540" to="7097,10598" strokeweight=".7pt"/>
            <v:line id="_x0000_s2366" style="position:absolute;flip:y" from="6805,10490" to="7043,10534" strokeweight=".7pt"/>
            <v:line id="_x0000_s2367" style="position:absolute;flip:x y" from="7051,10424" to="7097,10540" strokeweight=".7pt"/>
            <v:group id="_x0000_s2368" style="position:absolute;left:8760;top:8139;width:2642;height:3234" coordorigin="4493,444" coordsize="2642,3234">
              <v:shape id="_x0000_s2369" type="#_x0000_t75" style="position:absolute;left:4493;top:843;width:2640;height:2835">
                <v:imagedata r:id="rId87" o:title="" blacklevel="26214f"/>
              </v:shape>
              <v:shape id="_x0000_s2370" type="#_x0000_t75" style="position:absolute;left:4495;top:444;width:2640;height:2835">
                <v:imagedata r:id="rId87" o:title=""/>
              </v:shape>
            </v:group>
          </v:group>
          <o:OLEObject Type="Embed" ProgID="ISISServer" ShapeID="_x0000_s2231" DrawAspect="Content" ObjectID="_1572418912" r:id="rId88"/>
          <o:OLEObject Type="Embed" ProgID="ISISServer" ShapeID="_x0000_s2369" DrawAspect="Content" ObjectID="_1572418913" r:id="rId89"/>
          <o:OLEObject Type="Embed" ProgID="ISISServer" ShapeID="_x0000_s2370" DrawAspect="Content" ObjectID="_1572418914" r:id="rId90"/>
        </w:pict>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115CD7" w:rsidP="00115CD7"/>
    <w:p w:rsidR="00115CD7" w:rsidRDefault="00311761" w:rsidP="00115CD7">
      <w:r>
        <w:rPr>
          <w:noProof/>
        </w:rPr>
        <w:pict>
          <v:group id="_x0000_s2371" style="position:absolute;left:0;text-align:left;margin-left:14.15pt;margin-top:5.35pt;width:441.35pt;height:56.8pt;z-index:251983872" coordorigin="1701,11035" coordsize="8827,1136">
            <v:shape id="_x0000_s2372" type="#_x0000_t202" style="position:absolute;left:1701;top:11035;width:1846;height:724" filled="f" stroked="f">
              <v:textbox style="mso-next-textbox:#_x0000_s2372">
                <w:txbxContent>
                  <w:p w:rsidR="002D39CB" w:rsidRDefault="002D39CB" w:rsidP="00115CD7">
                    <w:pPr>
                      <w:pStyle w:val="Verborgen"/>
                    </w:pPr>
                    <w:r>
                      <w:t>Momentaufnahme</w:t>
                    </w:r>
                  </w:p>
                  <w:p w:rsidR="002D39CB" w:rsidRDefault="002D39CB" w:rsidP="00115CD7">
                    <w:pPr>
                      <w:pStyle w:val="Verborgen"/>
                      <w:rPr>
                        <w:vanish w:val="0"/>
                      </w:rPr>
                    </w:pPr>
                    <w:r>
                      <w:t>Sicht von oben</w:t>
                    </w:r>
                  </w:p>
                </w:txbxContent>
              </v:textbox>
            </v:shape>
            <v:shape id="_x0000_s2373" type="#_x0000_t202" style="position:absolute;left:4972;top:11035;width:2130;height:724" filled="f" stroked="f">
              <v:textbox style="mso-next-textbox:#_x0000_s2373">
                <w:txbxContent>
                  <w:p w:rsidR="002D39CB" w:rsidRDefault="002D39CB" w:rsidP="00115CD7">
                    <w:pPr>
                      <w:pStyle w:val="Verborgen"/>
                    </w:pPr>
                    <w:r>
                      <w:t xml:space="preserve">Dreidimensionales Graphitgitter </w:t>
                    </w:r>
                  </w:p>
                  <w:p w:rsidR="002D39CB" w:rsidRDefault="002D39CB" w:rsidP="00115CD7">
                    <w:pPr>
                      <w:pStyle w:val="Verborgen"/>
                    </w:pPr>
                  </w:p>
                  <w:p w:rsidR="002D39CB" w:rsidRDefault="002D39CB" w:rsidP="00115CD7">
                    <w:pPr>
                      <w:rPr>
                        <w:vanish/>
                        <w:color w:val="FF0000"/>
                      </w:rPr>
                    </w:pPr>
                  </w:p>
                </w:txbxContent>
              </v:textbox>
            </v:shape>
            <v:shape id="_x0000_s2374" type="#_x0000_t202" style="position:absolute;left:8398;top:11035;width:2130;height:1136" filled="f" stroked="f">
              <v:textbox style="mso-next-textbox:#_x0000_s2374">
                <w:txbxContent>
                  <w:p w:rsidR="002D39CB" w:rsidRDefault="002D39CB" w:rsidP="00115CD7">
                    <w:pPr>
                      <w:pStyle w:val="Verborgen"/>
                    </w:pPr>
                    <w:r>
                      <w:t xml:space="preserve">Dreidimensionales Graphitgitter </w:t>
                    </w:r>
                  </w:p>
                  <w:p w:rsidR="002D39CB" w:rsidRDefault="002D39CB" w:rsidP="00115CD7">
                    <w:pPr>
                      <w:pStyle w:val="Verborgen"/>
                    </w:pPr>
                    <w:r>
                      <w:t>Sicht von oben</w:t>
                    </w:r>
                  </w:p>
                  <w:p w:rsidR="002D39CB" w:rsidRDefault="002D39CB" w:rsidP="00115CD7">
                    <w:pPr>
                      <w:pStyle w:val="Verborgen"/>
                    </w:pPr>
                  </w:p>
                  <w:p w:rsidR="002D39CB" w:rsidRDefault="002D39CB" w:rsidP="00115CD7">
                    <w:pPr>
                      <w:rPr>
                        <w:vanish/>
                        <w:color w:val="FF0000"/>
                      </w:rPr>
                    </w:pPr>
                  </w:p>
                </w:txbxContent>
              </v:textbox>
            </v:shape>
          </v:group>
        </w:pict>
      </w:r>
    </w:p>
    <w:p w:rsidR="00115CD7" w:rsidRDefault="00115CD7" w:rsidP="00115CD7"/>
    <w:p w:rsidR="00115CD7" w:rsidRDefault="00115CD7" w:rsidP="00115CD7"/>
    <w:p w:rsidR="00115CD7" w:rsidRDefault="00115CD7" w:rsidP="00115CD7"/>
    <w:p w:rsidR="00115CD7" w:rsidRDefault="00115CD7" w:rsidP="00115CD7"/>
    <w:p w:rsidR="00115CD7" w:rsidRDefault="00115CD7" w:rsidP="00115CD7">
      <w:pPr>
        <w:pStyle w:val="berschrift3"/>
      </w:pPr>
      <w:bookmarkStart w:id="31" w:name="_Toc5454428"/>
      <w:bookmarkStart w:id="32" w:name="_Toc142404948"/>
      <w:r>
        <w:t>Fullerene</w:t>
      </w:r>
      <w:bookmarkEnd w:id="31"/>
      <w:bookmarkEnd w:id="32"/>
    </w:p>
    <w:p w:rsidR="00115CD7" w:rsidRDefault="00115CD7" w:rsidP="00115CD7">
      <w:r>
        <w:rPr>
          <w:noProof/>
          <w:lang w:val="de-CH" w:eastAsia="de-CH"/>
        </w:rPr>
        <w:drawing>
          <wp:anchor distT="0" distB="0" distL="114300" distR="114300" simplePos="0" relativeHeight="251982848" behindDoc="0" locked="1" layoutInCell="1" allowOverlap="1">
            <wp:simplePos x="0" y="0"/>
            <wp:positionH relativeFrom="column">
              <wp:posOffset>-165100</wp:posOffset>
            </wp:positionH>
            <wp:positionV relativeFrom="paragraph">
              <wp:posOffset>-26035</wp:posOffset>
            </wp:positionV>
            <wp:extent cx="1303020" cy="1303020"/>
            <wp:effectExtent l="19050" t="0" r="0" b="0"/>
            <wp:wrapSquare wrapText="bothSides"/>
            <wp:docPr id="1772" name="Bild 590" descr="Fulleren_Buck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Fulleren_Buckyball"/>
                    <pic:cNvPicPr>
                      <a:picLocks noChangeAspect="1" noChangeArrowheads="1"/>
                    </pic:cNvPicPr>
                  </pic:nvPicPr>
                  <pic:blipFill>
                    <a:blip r:embed="rId91" cstate="print"/>
                    <a:srcRect/>
                    <a:stretch>
                      <a:fillRect/>
                    </a:stretch>
                  </pic:blipFill>
                  <pic:spPr bwMode="auto">
                    <a:xfrm>
                      <a:off x="0" y="0"/>
                      <a:ext cx="1303020" cy="1303020"/>
                    </a:xfrm>
                    <a:prstGeom prst="rect">
                      <a:avLst/>
                    </a:prstGeom>
                    <a:noFill/>
                    <a:ln w="9525">
                      <a:noFill/>
                      <a:miter lim="800000"/>
                      <a:headEnd/>
                      <a:tailEnd/>
                    </a:ln>
                  </pic:spPr>
                </pic:pic>
              </a:graphicData>
            </a:graphic>
          </wp:anchor>
        </w:drawing>
      </w:r>
      <w:r>
        <w:t>Eine weitere Modifikation des Kohlenstoffs stellen die Fullerene oder Buckyballs dar, abgeschlossenen Moleküle, meist aus 60 oder 70 C-Atomen, die aussehen wie Fussbälle, und aus 5- und 6-Ringen aufgebaut sind. Auch hier finden sich delokalisierte Elektronen. Freie C60 Moleküle liegen nur in gasförmigem Zustand vor, bei Raumtemperatur bildet sich ein Molekül-Gitter. Fullerene besitzen Halb- bzw. Supraleitereigenschaften.</w:t>
      </w:r>
    </w:p>
    <w:p w:rsidR="00115CD7" w:rsidRDefault="00115CD7" w:rsidP="00115CD7"/>
    <w:p w:rsidR="00115CD7" w:rsidRDefault="00115CD7" w:rsidP="00115CD7">
      <w:r>
        <w:t>Graphit, Diamant und die Fullerene sind aus den gleichen Atomen aufgebaut, die in den drei Stoffen lediglich unterschiedlich angeordnet sind. Das Verhalten der einzelnen Stoffe ist völlig verschieden.</w:t>
      </w:r>
    </w:p>
    <w:p w:rsidR="00115CD7" w:rsidRDefault="00115CD7" w:rsidP="00115CD7">
      <w:pPr>
        <w:spacing w:after="200" w:line="276" w:lineRule="auto"/>
        <w:jc w:val="left"/>
      </w:pPr>
      <w:r>
        <w:br w:type="page"/>
      </w:r>
    </w:p>
    <w:p w:rsidR="00115CD7" w:rsidRDefault="00115CD7" w:rsidP="00115CD7">
      <w:pPr>
        <w:ind w:right="1"/>
      </w:pPr>
    </w:p>
    <w:p w:rsidR="00115CD7" w:rsidRDefault="00115CD7" w:rsidP="00115CD7">
      <w:pPr>
        <w:ind w:right="1"/>
      </w:pPr>
    </w:p>
    <w:p w:rsidR="00BB300F" w:rsidRPr="00B21F15" w:rsidRDefault="00B21F15" w:rsidP="00DA2F3D">
      <w:pPr>
        <w:ind w:right="1"/>
        <w:rPr>
          <w:b/>
          <w:sz w:val="52"/>
          <w:szCs w:val="52"/>
        </w:rPr>
      </w:pPr>
      <w:r w:rsidRPr="00B21F15">
        <w:rPr>
          <w:b/>
          <w:sz w:val="52"/>
          <w:szCs w:val="52"/>
        </w:rPr>
        <w:t>Print bis hierhin</w:t>
      </w:r>
    </w:p>
    <w:p w:rsidR="00BB300F" w:rsidRDefault="00BB300F" w:rsidP="00DA2F3D">
      <w:pPr>
        <w:ind w:right="1"/>
      </w:pPr>
    </w:p>
    <w:p w:rsidR="00BB300F" w:rsidRDefault="00BB300F" w:rsidP="00DA2F3D">
      <w:pPr>
        <w:ind w:right="1"/>
      </w:pPr>
    </w:p>
    <w:p w:rsidR="00BB300F" w:rsidRDefault="00BB300F" w:rsidP="00DA2F3D">
      <w:pPr>
        <w:ind w:right="1"/>
      </w:pPr>
    </w:p>
    <w:p w:rsidR="00BB300F" w:rsidRDefault="00BB300F" w:rsidP="00DA2F3D">
      <w:pPr>
        <w:ind w:right="1"/>
      </w:pPr>
    </w:p>
    <w:p w:rsidR="00BB300F" w:rsidRDefault="00BB300F" w:rsidP="00DA2F3D">
      <w:pPr>
        <w:ind w:right="1"/>
      </w:pPr>
    </w:p>
    <w:p w:rsidR="00BB300F" w:rsidRDefault="00BB300F" w:rsidP="00DA2F3D">
      <w:pPr>
        <w:ind w:right="1"/>
      </w:pPr>
    </w:p>
    <w:p w:rsidR="00BB300F" w:rsidRDefault="00BB300F" w:rsidP="00DA2F3D">
      <w:pPr>
        <w:ind w:right="1"/>
      </w:pPr>
    </w:p>
    <w:p w:rsidR="00BB300F" w:rsidRDefault="00BB300F"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61125D" w:rsidRDefault="0061125D">
      <w:pPr>
        <w:spacing w:after="200" w:line="276" w:lineRule="auto"/>
        <w:jc w:val="left"/>
      </w:pPr>
      <w:r>
        <w:br w:type="page"/>
      </w:r>
    </w:p>
    <w:p w:rsidR="0061125D" w:rsidRDefault="0061125D" w:rsidP="0061125D">
      <w:pPr>
        <w:ind w:right="1"/>
      </w:pPr>
    </w:p>
    <w:p w:rsidR="0061125D" w:rsidRPr="00A71857" w:rsidRDefault="0061125D" w:rsidP="0061125D">
      <w:pPr>
        <w:pStyle w:val="berschrift2"/>
        <w:rPr>
          <w:noProof/>
          <w:lang w:val="de-CH" w:eastAsia="de-CH"/>
        </w:rPr>
      </w:pPr>
      <w:bookmarkStart w:id="33" w:name="_Toc142404934"/>
      <w:bookmarkStart w:id="34" w:name="_Toc119328995"/>
      <w:bookmarkStart w:id="35" w:name="_Toc5454404"/>
      <w:bookmarkStart w:id="36" w:name="_Toc445128088"/>
      <w:bookmarkStart w:id="37" w:name="_Toc427843323"/>
      <w:bookmarkStart w:id="38" w:name="_Toc427842655"/>
      <w:r w:rsidRPr="00A71857">
        <w:rPr>
          <w:noProof/>
          <w:lang w:val="de-CH" w:eastAsia="de-CH"/>
        </w:rPr>
        <w:t>Probleme mit dem Bohrmodell und Erweiterung</w:t>
      </w:r>
      <w:bookmarkEnd w:id="33"/>
      <w:bookmarkEnd w:id="34"/>
      <w:r>
        <w:rPr>
          <w:noProof/>
          <w:lang w:val="de-CH" w:eastAsia="de-CH"/>
        </w:rPr>
        <w:t>: Exkurse</w:t>
      </w:r>
    </w:p>
    <w:p w:rsidR="0061125D" w:rsidRPr="009355CC" w:rsidRDefault="0061125D" w:rsidP="0061125D">
      <w:pPr>
        <w:ind w:right="1"/>
      </w:pPr>
    </w:p>
    <w:p w:rsidR="0061125D" w:rsidRPr="009355CC" w:rsidRDefault="0061125D" w:rsidP="0061125D">
      <w:pPr>
        <w:ind w:right="1"/>
        <w:rPr>
          <w:b/>
        </w:rPr>
      </w:pPr>
      <w:r w:rsidRPr="009355CC">
        <w:rPr>
          <w:b/>
        </w:rPr>
        <w:t>Hinweis: Dieses Unterkapitel wird im Schwerpunktfach mit dem Exkurs Quantenchemie viel ausführlicher behandelt, dazu braucht es aber noch ein bisschen Mathematik. Daher einige Fakten ohne Herleitung.</w:t>
      </w:r>
    </w:p>
    <w:p w:rsidR="0061125D" w:rsidRPr="009355CC" w:rsidRDefault="0061125D" w:rsidP="0061125D">
      <w:pPr>
        <w:ind w:right="1"/>
      </w:pPr>
    </w:p>
    <w:p w:rsidR="0061125D" w:rsidRPr="009355CC" w:rsidRDefault="0061125D" w:rsidP="0061125D">
      <w:pPr>
        <w:ind w:right="1"/>
      </w:pPr>
      <w:r w:rsidRPr="009355CC">
        <w:t>Mit dem Bohrschen Atommodell konnte man zum ersten Mal die Linienspektren erklären und berechnen. Trotzdem hat es verschiedene Einschränkungen, beschreibt also nur einen Teil der Realität.</w:t>
      </w:r>
    </w:p>
    <w:p w:rsidR="0061125D" w:rsidRPr="009355CC" w:rsidRDefault="0061125D" w:rsidP="0061125D">
      <w:pPr>
        <w:ind w:right="1"/>
      </w:pPr>
    </w:p>
    <w:p w:rsidR="0061125D" w:rsidRPr="009355CC" w:rsidRDefault="0061125D" w:rsidP="0061125D">
      <w:pPr>
        <w:numPr>
          <w:ilvl w:val="0"/>
          <w:numId w:val="9"/>
        </w:numPr>
        <w:ind w:right="1"/>
      </w:pPr>
      <w:r w:rsidRPr="009355CC">
        <w:t>Das Modell gilt nur für das Wasserstoffatom (nur 1 Elektron).</w:t>
      </w:r>
    </w:p>
    <w:p w:rsidR="0061125D" w:rsidRPr="009355CC" w:rsidRDefault="0061125D" w:rsidP="0061125D">
      <w:pPr>
        <w:numPr>
          <w:ilvl w:val="0"/>
          <w:numId w:val="9"/>
        </w:numPr>
        <w:ind w:right="1"/>
      </w:pPr>
      <w:r w:rsidRPr="009355CC">
        <w:t xml:space="preserve">Die erste Annahme betreffend der Elektronen, die auf festen Kreisbahnen bewegen widerspricht den Gesetzen der klassischen Mechanik (bewegte Ladung – Elektronen – sollten Energie verlieren). </w:t>
      </w:r>
    </w:p>
    <w:p w:rsidR="0061125D" w:rsidRPr="009355CC" w:rsidRDefault="0061125D" w:rsidP="0061125D">
      <w:pPr>
        <w:ind w:right="1"/>
      </w:pPr>
      <w:r w:rsidRPr="009355CC">
        <w:t>Konsequenz:</w:t>
      </w:r>
    </w:p>
    <w:p w:rsidR="0061125D" w:rsidRPr="009355CC" w:rsidRDefault="00311761" w:rsidP="0061125D">
      <w:pPr>
        <w:ind w:right="1"/>
      </w:pPr>
      <w:r>
        <w:pict>
          <v:shape id="_x0000_s2565" type="#_x0000_t202" style="position:absolute;left:0;text-align:left;margin-left:113.7pt;margin-top:.9pt;width:226.25pt;height:28.05pt;z-index:252002304" stroked="f">
            <v:textbox style="mso-next-textbox:#_x0000_s2565">
              <w:txbxContent>
                <w:p w:rsidR="002D39CB" w:rsidRDefault="002D39CB" w:rsidP="0061125D">
                  <w:r>
                    <w:rPr>
                      <w:b/>
                      <w:vanish/>
                      <w:color w:val="FF0000"/>
                      <w:szCs w:val="18"/>
                    </w:rPr>
                    <w:t>Elektronen sollten in den Kern fallen</w:t>
                  </w:r>
                </w:p>
              </w:txbxContent>
            </v:textbox>
          </v:shape>
        </w:pic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numPr>
          <w:ilvl w:val="0"/>
          <w:numId w:val="10"/>
        </w:numPr>
        <w:ind w:right="1"/>
      </w:pPr>
      <w:r w:rsidRPr="009355CC">
        <w:t xml:space="preserve">Die Annahme des Drehimpulses verletzt die Heisenbergsche Unschärferelation: es ist unmöglich gleichzeitig Position (x) und Impuls (mv) eines Partikels genau zu kennen. Bohr nahm an, dass es feste Drehimpulse für jede Quantenbahn gibt. </w:t>
      </w:r>
    </w:p>
    <w:p w:rsidR="0061125D" w:rsidRPr="009355CC" w:rsidRDefault="0061125D" w:rsidP="0061125D">
      <w:pPr>
        <w:ind w:right="1"/>
      </w:pPr>
    </w:p>
    <w:p w:rsidR="0061125D" w:rsidRPr="009355CC" w:rsidRDefault="0061125D" w:rsidP="0061125D">
      <w:pPr>
        <w:ind w:right="1"/>
      </w:pPr>
      <w:r w:rsidRPr="009355CC">
        <w:t>All diese besonderen und unklaren Begriffe gilt es zu klären! Folgende kurze Ausführungen sind bei weitem nicht komplett, viel eher sollen sie die Schönheit und das abstrakte Denkvermögen der Mathematik und Physik darlegen.</w:t>
      </w:r>
    </w:p>
    <w:p w:rsidR="0061125D" w:rsidRPr="009355CC" w:rsidRDefault="0061125D" w:rsidP="0061125D">
      <w:pPr>
        <w:ind w:right="1"/>
      </w:pPr>
    </w:p>
    <w:p w:rsidR="0061125D" w:rsidRPr="009355CC" w:rsidRDefault="0061125D" w:rsidP="0061125D">
      <w:pPr>
        <w:ind w:right="1"/>
        <w:rPr>
          <w:b/>
        </w:rPr>
      </w:pPr>
      <w:r w:rsidRPr="009355CC">
        <w:rPr>
          <w:b/>
          <w:noProof/>
          <w:lang w:val="de-CH" w:eastAsia="de-CH"/>
        </w:rPr>
        <w:drawing>
          <wp:anchor distT="0" distB="0" distL="114300" distR="114300" simplePos="0" relativeHeight="252013568" behindDoc="1" locked="0" layoutInCell="1" allowOverlap="1" wp14:anchorId="692B1C79" wp14:editId="35F02D57">
            <wp:simplePos x="0" y="0"/>
            <wp:positionH relativeFrom="column">
              <wp:posOffset>4741545</wp:posOffset>
            </wp:positionH>
            <wp:positionV relativeFrom="paragraph">
              <wp:posOffset>45085</wp:posOffset>
            </wp:positionV>
            <wp:extent cx="800735" cy="1263650"/>
            <wp:effectExtent l="19050" t="0" r="0" b="0"/>
            <wp:wrapTight wrapText="bothSides">
              <wp:wrapPolygon edited="0">
                <wp:start x="-514" y="0"/>
                <wp:lineTo x="-514" y="21166"/>
                <wp:lineTo x="21583" y="21166"/>
                <wp:lineTo x="21583" y="0"/>
                <wp:lineTo x="-514" y="0"/>
              </wp:wrapPolygon>
            </wp:wrapTight>
            <wp:docPr id="91" name="Bild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77"/>
                    <pic:cNvPicPr>
                      <a:picLocks noChangeAspect="1" noChangeArrowheads="1"/>
                    </pic:cNvPicPr>
                  </pic:nvPicPr>
                  <pic:blipFill>
                    <a:blip r:embed="rId92" cstate="print"/>
                    <a:srcRect/>
                    <a:stretch>
                      <a:fillRect/>
                    </a:stretch>
                  </pic:blipFill>
                  <pic:spPr bwMode="auto">
                    <a:xfrm>
                      <a:off x="0" y="0"/>
                      <a:ext cx="800735" cy="1263650"/>
                    </a:xfrm>
                    <a:prstGeom prst="rect">
                      <a:avLst/>
                    </a:prstGeom>
                    <a:noFill/>
                  </pic:spPr>
                </pic:pic>
              </a:graphicData>
            </a:graphic>
          </wp:anchor>
        </w:drawing>
      </w:r>
      <w:bookmarkStart w:id="39" w:name="_Toc119328996"/>
      <w:r w:rsidRPr="009355CC">
        <w:rPr>
          <w:b/>
        </w:rPr>
        <w:t>Erwin Schrödinger (1887-1961)</w:t>
      </w:r>
      <w:bookmarkEnd w:id="35"/>
      <w:bookmarkEnd w:id="36"/>
      <w:bookmarkEnd w:id="37"/>
      <w:bookmarkEnd w:id="38"/>
      <w:bookmarkEnd w:id="39"/>
      <w:r w:rsidRPr="009355CC">
        <w:rPr>
          <w:b/>
          <w:lang w:val="de-CH"/>
        </w:rPr>
        <w:t xml:space="preserve"> </w:t>
      </w:r>
    </w:p>
    <w:p w:rsidR="0061125D" w:rsidRPr="009355CC" w:rsidRDefault="0061125D" w:rsidP="0061125D">
      <w:pPr>
        <w:ind w:right="1"/>
      </w:pPr>
      <w:r w:rsidRPr="009355CC">
        <w:t>Elektronen, die sich um den Atomkern bewegen, haben den Charakter von dreidimensionalen, stehenden Wellen. Diese stehende Welle konnte 1926 vom Physiker Erwin Schrödinger mathematisch beschrieben werden. Mit Hilfe der sog. Schrödingergleichung wird aus der Wellenfunktion a) die Energie des Elektrons berechnet und b) die Raumkoordinaten bestimmt.</w:t>
      </w:r>
    </w:p>
    <w:p w:rsidR="0061125D" w:rsidRPr="009355CC" w:rsidRDefault="0061125D" w:rsidP="0061125D">
      <w:pPr>
        <w:ind w:right="1"/>
      </w:pPr>
    </w:p>
    <w:p w:rsidR="0061125D" w:rsidRPr="009355CC" w:rsidRDefault="0061125D" w:rsidP="0061125D">
      <w:pPr>
        <w:ind w:right="1"/>
      </w:pPr>
      <w:r w:rsidRPr="009355CC">
        <w:rPr>
          <w:noProof/>
          <w:lang w:val="de-CH" w:eastAsia="de-CH"/>
        </w:rPr>
        <w:drawing>
          <wp:anchor distT="0" distB="0" distL="114300" distR="114300" simplePos="0" relativeHeight="252000256" behindDoc="0" locked="0" layoutInCell="1" allowOverlap="1" wp14:anchorId="5A084536" wp14:editId="0A5403F5">
            <wp:simplePos x="0" y="0"/>
            <wp:positionH relativeFrom="column">
              <wp:posOffset>179705</wp:posOffset>
            </wp:positionH>
            <wp:positionV relativeFrom="paragraph">
              <wp:posOffset>144145</wp:posOffset>
            </wp:positionV>
            <wp:extent cx="817245" cy="589915"/>
            <wp:effectExtent l="19050" t="0" r="1905" b="0"/>
            <wp:wrapSquare wrapText="bothSides"/>
            <wp:docPr id="92" name="Bild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79"/>
                    <pic:cNvPicPr>
                      <a:picLocks noChangeAspect="1" noChangeArrowheads="1"/>
                    </pic:cNvPicPr>
                  </pic:nvPicPr>
                  <pic:blipFill>
                    <a:blip r:embed="rId93" cstate="print"/>
                    <a:srcRect/>
                    <a:stretch>
                      <a:fillRect/>
                    </a:stretch>
                  </pic:blipFill>
                  <pic:spPr bwMode="auto">
                    <a:xfrm>
                      <a:off x="0" y="0"/>
                      <a:ext cx="817245" cy="589915"/>
                    </a:xfrm>
                    <a:prstGeom prst="rect">
                      <a:avLst/>
                    </a:prstGeom>
                    <a:noFill/>
                  </pic:spPr>
                </pic:pic>
              </a:graphicData>
            </a:graphic>
          </wp:anchor>
        </w:drawing>
      </w:r>
      <w:bookmarkStart w:id="40" w:name="_Toc5454406"/>
      <w:bookmarkStart w:id="41" w:name="_Toc445128089"/>
    </w:p>
    <w:p w:rsidR="0061125D" w:rsidRPr="009355CC" w:rsidRDefault="0061125D" w:rsidP="0061125D">
      <w:pPr>
        <w:ind w:right="1"/>
      </w:pPr>
      <w:r w:rsidRPr="009355CC">
        <w:rPr>
          <w:noProof/>
          <w:lang w:val="de-CH" w:eastAsia="de-CH"/>
        </w:rPr>
        <w:drawing>
          <wp:anchor distT="0" distB="0" distL="114300" distR="114300" simplePos="0" relativeHeight="251999232" behindDoc="0" locked="0" layoutInCell="1" allowOverlap="1" wp14:anchorId="54289197" wp14:editId="3366218D">
            <wp:simplePos x="0" y="0"/>
            <wp:positionH relativeFrom="column">
              <wp:posOffset>562610</wp:posOffset>
            </wp:positionH>
            <wp:positionV relativeFrom="paragraph">
              <wp:posOffset>85090</wp:posOffset>
            </wp:positionV>
            <wp:extent cx="3054350" cy="934085"/>
            <wp:effectExtent l="19050" t="0" r="0" b="0"/>
            <wp:wrapSquare wrapText="bothSides"/>
            <wp:docPr id="93" name="Bild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78"/>
                    <pic:cNvPicPr>
                      <a:picLocks noChangeAspect="1" noChangeArrowheads="1"/>
                    </pic:cNvPicPr>
                  </pic:nvPicPr>
                  <pic:blipFill>
                    <a:blip r:embed="rId94" cstate="print"/>
                    <a:srcRect/>
                    <a:stretch>
                      <a:fillRect/>
                    </a:stretch>
                  </pic:blipFill>
                  <pic:spPr bwMode="auto">
                    <a:xfrm>
                      <a:off x="0" y="0"/>
                      <a:ext cx="3054350" cy="934085"/>
                    </a:xfrm>
                    <a:prstGeom prst="rect">
                      <a:avLst/>
                    </a:prstGeom>
                    <a:noFill/>
                  </pic:spPr>
                </pic:pic>
              </a:graphicData>
            </a:graphic>
          </wp:anchor>
        </w:drawing>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rPr>
          <w:b/>
        </w:rPr>
      </w:pPr>
      <w:r w:rsidRPr="009355CC">
        <w:rPr>
          <w:b/>
        </w:rPr>
        <w:t>Werner Heisenberg (1901-1976)</w:t>
      </w:r>
    </w:p>
    <w:bookmarkEnd w:id="40"/>
    <w:bookmarkEnd w:id="41"/>
    <w:p w:rsidR="0061125D" w:rsidRPr="009355CC" w:rsidRDefault="0061125D" w:rsidP="0061125D">
      <w:pPr>
        <w:ind w:right="1"/>
      </w:pPr>
    </w:p>
    <w:p w:rsidR="0061125D" w:rsidRPr="009355CC" w:rsidRDefault="00311761" w:rsidP="0061125D">
      <w:pPr>
        <w:ind w:right="1"/>
      </w:pPr>
      <w:r>
        <w:pict>
          <v:shape id="_x0000_s2563" type="#_x0000_t202" style="position:absolute;left:0;text-align:left;margin-left:41.3pt;margin-top:72.5pt;width:287.5pt;height:55.9pt;z-index:251997184" filled="f" stroked="f">
            <v:textbox style="mso-next-textbox:#_x0000_s2563">
              <w:txbxContent>
                <w:p w:rsidR="002D39CB" w:rsidRDefault="002D39CB" w:rsidP="0061125D">
                  <w:r>
                    <w:t>Dunkler Raum mit lautlos rollenden Kugel</w:t>
                  </w:r>
                </w:p>
                <w:p w:rsidR="002D39CB" w:rsidRDefault="002D39CB" w:rsidP="0061125D">
                  <w:r>
                    <w:t>Es ist nicht sicher, wo die Kugel hingerollt wäre, hätten wir sie nicht berührt</w:t>
                  </w:r>
                </w:p>
              </w:txbxContent>
            </v:textbox>
            <w10:anchorlock/>
          </v:shape>
        </w:pict>
      </w:r>
      <w:r w:rsidR="0061125D" w:rsidRPr="009355CC">
        <w:rPr>
          <w:noProof/>
          <w:lang w:val="de-CH" w:eastAsia="de-CH"/>
        </w:rPr>
        <w:drawing>
          <wp:anchor distT="0" distB="0" distL="114300" distR="114300" simplePos="0" relativeHeight="252011520" behindDoc="1" locked="1" layoutInCell="1" allowOverlap="1" wp14:anchorId="7021F3F0" wp14:editId="61983698">
            <wp:simplePos x="0" y="0"/>
            <wp:positionH relativeFrom="column">
              <wp:posOffset>5203190</wp:posOffset>
            </wp:positionH>
            <wp:positionV relativeFrom="paragraph">
              <wp:posOffset>115570</wp:posOffset>
            </wp:positionV>
            <wp:extent cx="843280" cy="1147445"/>
            <wp:effectExtent l="19050" t="19050" r="13970" b="14605"/>
            <wp:wrapNone/>
            <wp:docPr id="94" name="Bild 378" descr="heis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78" descr="heisenberg"/>
                    <pic:cNvPicPr>
                      <a:picLocks noChangeAspect="1" noChangeArrowheads="1"/>
                    </pic:cNvPicPr>
                  </pic:nvPicPr>
                  <pic:blipFill>
                    <a:blip r:embed="rId95" cstate="print">
                      <a:lum bright="6000"/>
                    </a:blip>
                    <a:srcRect/>
                    <a:stretch>
                      <a:fillRect/>
                    </a:stretch>
                  </pic:blipFill>
                  <pic:spPr bwMode="auto">
                    <a:xfrm>
                      <a:off x="0" y="0"/>
                      <a:ext cx="843280" cy="1147445"/>
                    </a:xfrm>
                    <a:prstGeom prst="rect">
                      <a:avLst/>
                    </a:prstGeom>
                    <a:noFill/>
                    <a:ln w="3175">
                      <a:solidFill>
                        <a:srgbClr val="000000"/>
                      </a:solidFill>
                      <a:miter lim="800000"/>
                      <a:headEnd/>
                      <a:tailEnd/>
                    </a:ln>
                  </pic:spPr>
                </pic:pic>
              </a:graphicData>
            </a:graphic>
          </wp:anchor>
        </w:drawing>
      </w:r>
      <w:r>
        <w:pict>
          <v:shape id="_x0000_s2566" type="#_x0000_t202" style="position:absolute;left:0;text-align:left;margin-left:-1.7pt;margin-top:22.15pt;width:348.05pt;height:39.5pt;z-index:-251310080;mso-wrap-edited:f;mso-position-horizontal-relative:text;mso-position-vertical-relative:text" fillcolor="silver">
            <v:fill opacity="14418f"/>
            <v:textbox style="mso-next-textbox:#_x0000_s2566">
              <w:txbxContent>
                <w:p w:rsidR="002D39CB" w:rsidRDefault="002D39CB" w:rsidP="0061125D">
                  <w:pPr>
                    <w:spacing w:line="360" w:lineRule="auto"/>
                  </w:pPr>
                  <w:r>
                    <w:t>Von einem Elektron als Teilchen kann prinzipiell nie gleichzeitig der Ort und die Geschwindigkeit exakt bestimmt werden.</w:t>
                  </w:r>
                </w:p>
                <w:p w:rsidR="002D39CB" w:rsidRDefault="002D39CB" w:rsidP="0061125D"/>
              </w:txbxContent>
            </v:textbox>
            <w10:anchorlock/>
          </v:shape>
        </w:pict>
      </w:r>
      <w:r w:rsidR="0061125D" w:rsidRPr="009355CC">
        <w:t>Von Werner Heisenberg wurde 1927 die Unschärferelation formuliert.</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t>Modell:</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br w:type="page"/>
      </w:r>
      <w:bookmarkStart w:id="42" w:name="_Toc5454407"/>
    </w:p>
    <w:p w:rsidR="0061125D" w:rsidRPr="009355CC" w:rsidRDefault="0061125D" w:rsidP="0061125D">
      <w:pPr>
        <w:ind w:right="1"/>
      </w:pPr>
    </w:p>
    <w:p w:rsidR="0061125D" w:rsidRPr="009355CC" w:rsidRDefault="0061125D" w:rsidP="0061125D">
      <w:pPr>
        <w:numPr>
          <w:ilvl w:val="2"/>
          <w:numId w:val="4"/>
        </w:numPr>
        <w:ind w:right="1"/>
        <w:rPr>
          <w:b/>
        </w:rPr>
      </w:pPr>
      <w:bookmarkStart w:id="43" w:name="_Toc142404935"/>
      <w:bookmarkStart w:id="44" w:name="_Toc119328997"/>
      <w:r w:rsidRPr="009355CC">
        <w:rPr>
          <w:b/>
        </w:rPr>
        <w:t>Orbitale</w:t>
      </w:r>
      <w:bookmarkEnd w:id="42"/>
      <w:bookmarkEnd w:id="43"/>
      <w:bookmarkEnd w:id="44"/>
    </w:p>
    <w:p w:rsidR="0061125D" w:rsidRPr="009355CC" w:rsidRDefault="0061125D" w:rsidP="0061125D">
      <w:pPr>
        <w:ind w:right="1"/>
      </w:pPr>
      <w:r w:rsidRPr="009355CC">
        <w:t xml:space="preserve">Durch die prinzipielle Unexaktheit der Bestimmung von Aufenthaltsort und Geschwindigkeit des Elektrons kann man für den Aufenthaltsort nur eine gewisse Wahrscheinlichkeit angeben (z.B. 90 %), mit der es sich in einem gewissen Raum aufhält. </w:t>
      </w:r>
    </w:p>
    <w:p w:rsidR="0061125D" w:rsidRPr="009355CC" w:rsidRDefault="00311761" w:rsidP="0061125D">
      <w:pPr>
        <w:ind w:right="1"/>
      </w:pPr>
      <w:r>
        <w:pict>
          <v:shape id="_x0000_s2567" type="#_x0000_t202" style="position:absolute;left:0;text-align:left;margin-left:1.05pt;margin-top:109.4pt;width:348.05pt;height:41.75pt;z-index:-251309056;mso-wrap-edited:f" fillcolor="silver">
            <v:fill opacity="14418f"/>
            <v:textbox style="mso-next-textbox:#_x0000_s2567">
              <w:txbxContent>
                <w:p w:rsidR="002D39CB" w:rsidRDefault="002D39CB" w:rsidP="0061125D">
                  <w:pPr>
                    <w:spacing w:line="360" w:lineRule="auto"/>
                  </w:pPr>
                  <w:r>
                    <w:t xml:space="preserve">Das </w:t>
                  </w:r>
                  <w:r>
                    <w:rPr>
                      <w:b/>
                    </w:rPr>
                    <w:t>Orbital</w:t>
                  </w:r>
                  <w:r>
                    <w:t xml:space="preserve"> (Elektronenwolke) beschreibt den Raum, in dem sich ein Elektron mit einer bestimmten Wahrscheinlichkeit aufhält.</w:t>
                  </w:r>
                </w:p>
              </w:txbxContent>
            </v:textbox>
            <w10:anchorlock/>
          </v:shape>
        </w:pict>
      </w:r>
      <w:r>
        <w:pict>
          <v:shape id="_x0000_s2568" type="#_x0000_t202" style="position:absolute;left:0;text-align:left;margin-left:59.4pt;margin-top:30.9pt;width:287.5pt;height:39.65pt;z-index:-251308032;mso-wrap-edited:f" wrapcoords="0 0 21600 0 21600 21600 0 21600 0 0" filled="f" stroked="f">
            <v:textbox style="mso-next-textbox:#_x0000_s2568">
              <w:txbxContent>
                <w:p w:rsidR="002D39CB" w:rsidRPr="00222F31" w:rsidRDefault="002D39CB" w:rsidP="0061125D">
                  <w:pPr>
                    <w:rPr>
                      <w:vanish/>
                      <w:color w:val="FF0000"/>
                    </w:rPr>
                  </w:pPr>
                  <w:r w:rsidRPr="00222F31">
                    <w:rPr>
                      <w:vanish/>
                      <w:color w:val="FF0000"/>
                    </w:rPr>
                    <w:t>Hund auf Bauernhof</w:t>
                  </w:r>
                </w:p>
                <w:p w:rsidR="002D39CB" w:rsidRPr="00222F31" w:rsidRDefault="002D39CB" w:rsidP="0061125D">
                  <w:pPr>
                    <w:rPr>
                      <w:vanish/>
                      <w:color w:val="FF0000"/>
                    </w:rPr>
                  </w:pPr>
                  <w:r w:rsidRPr="00222F31">
                    <w:rPr>
                      <w:vanish/>
                      <w:color w:val="FF0000"/>
                    </w:rPr>
                    <w:t>Fliege schwirrt um die Kerze (Momentaufnahmen)</w:t>
                  </w:r>
                </w:p>
                <w:p w:rsidR="002D39CB" w:rsidRDefault="002D39CB" w:rsidP="0061125D">
                  <w:pPr>
                    <w:rPr>
                      <w:vanish/>
                      <w:color w:val="FF0000"/>
                    </w:rPr>
                  </w:pPr>
                </w:p>
              </w:txbxContent>
            </v:textbox>
            <w10:anchorlock/>
          </v:shape>
        </w:pict>
      </w:r>
      <w:r w:rsidR="0061125D" w:rsidRPr="009355CC">
        <w:t xml:space="preserve">Modell: </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bookmarkStart w:id="45" w:name="_Toc5454408"/>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rPr>
          <w:b/>
        </w:rPr>
      </w:pPr>
      <w:r w:rsidRPr="009355CC">
        <w:rPr>
          <w:b/>
        </w:rPr>
        <w:t>Einelektronensystem</w:t>
      </w:r>
      <w:bookmarkEnd w:id="45"/>
    </w:p>
    <w:p w:rsidR="0061125D" w:rsidRPr="009355CC" w:rsidRDefault="0061125D" w:rsidP="0061125D">
      <w:pPr>
        <w:ind w:right="1"/>
      </w:pPr>
      <w:r w:rsidRPr="009355CC">
        <w:t>Beispiel: wieder das Wasserstoffatom, „da es so schön simpel ist“.</w:t>
      </w:r>
    </w:p>
    <w:p w:rsidR="0061125D" w:rsidRPr="009355CC" w:rsidRDefault="0061125D" w:rsidP="0061125D">
      <w:pPr>
        <w:ind w:right="1"/>
      </w:pPr>
      <w:r w:rsidRPr="009355CC">
        <w:t>Gelänge es mit einem Stroboskop sehr viele Momentaufnahmen des Ortes eines Elektrons zu machen, so sähe die Verteilung folgendermassen aus:</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311761" w:rsidP="0061125D">
      <w:pPr>
        <w:ind w:right="1"/>
      </w:pPr>
      <w:r>
        <w:pict>
          <v:shape id="_x0000_s2564" type="#_x0000_t202" style="position:absolute;left:0;text-align:left;margin-left:38.5pt;margin-top:75.55pt;width:375.55pt;height:45.4pt;z-index:251998208" filled="f" stroked="f">
            <v:textbox style="mso-next-textbox:#_x0000_s2564">
              <w:txbxContent>
                <w:p w:rsidR="002D39CB" w:rsidRDefault="002D39CB" w:rsidP="0061125D">
                  <w:r>
                    <w:t>Aufenthaltswahrscheinlichkeit der Elektronen für Mehrelektronensysteme (nicht verwechseln mit s-Orbitalen)</w:t>
                  </w:r>
                </w:p>
                <w:p w:rsidR="002D39CB" w:rsidRDefault="002D39CB" w:rsidP="0061125D">
                  <w:pPr>
                    <w:rPr>
                      <w:vanish/>
                      <w:color w:val="FF0000"/>
                    </w:rPr>
                  </w:pPr>
                </w:p>
              </w:txbxContent>
            </v:textbox>
            <w10:anchorlock/>
          </v:shape>
        </w:pict>
      </w:r>
      <w:r w:rsidR="0061125D" w:rsidRPr="009355CC">
        <w:rPr>
          <w:noProof/>
          <w:lang w:val="de-CH" w:eastAsia="de-CH"/>
        </w:rPr>
        <w:drawing>
          <wp:anchor distT="0" distB="0" distL="114300" distR="114300" simplePos="0" relativeHeight="252012544" behindDoc="1" locked="1" layoutInCell="1" allowOverlap="1" wp14:anchorId="27736187" wp14:editId="107138A2">
            <wp:simplePos x="0" y="0"/>
            <wp:positionH relativeFrom="column">
              <wp:posOffset>5276215</wp:posOffset>
            </wp:positionH>
            <wp:positionV relativeFrom="paragraph">
              <wp:posOffset>-1832610</wp:posOffset>
            </wp:positionV>
            <wp:extent cx="811530" cy="853440"/>
            <wp:effectExtent l="38100" t="19050" r="26670" b="22860"/>
            <wp:wrapNone/>
            <wp:docPr id="95" name="Bild 379" descr="schroed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79" descr="schroedinger"/>
                    <pic:cNvPicPr>
                      <a:picLocks noChangeAspect="1" noChangeArrowheads="1"/>
                    </pic:cNvPicPr>
                  </pic:nvPicPr>
                  <pic:blipFill>
                    <a:blip r:embed="rId96" cstate="print">
                      <a:lum bright="18000"/>
                    </a:blip>
                    <a:srcRect/>
                    <a:stretch>
                      <a:fillRect/>
                    </a:stretch>
                  </pic:blipFill>
                  <pic:spPr bwMode="auto">
                    <a:xfrm>
                      <a:off x="0" y="0"/>
                      <a:ext cx="811530" cy="853440"/>
                    </a:xfrm>
                    <a:prstGeom prst="rect">
                      <a:avLst/>
                    </a:prstGeom>
                    <a:noFill/>
                    <a:ln w="3175">
                      <a:solidFill>
                        <a:srgbClr val="000000"/>
                      </a:solidFill>
                      <a:miter lim="800000"/>
                      <a:headEnd/>
                      <a:tailEnd/>
                    </a:ln>
                  </pic:spPr>
                </pic:pic>
              </a:graphicData>
            </a:graphic>
          </wp:anchor>
        </w:drawing>
      </w:r>
      <w:r w:rsidR="0061125D" w:rsidRPr="009355CC">
        <w:t xml:space="preserve">Mathematisch lässt sich die Aufenthaltswahrscheinlichkeit aus der Lösung der Schrödingergleichung (sehr grosser Aufwand) entnehmen. Die Lösung gelingt jedoch nur für die Annahme ganz bestimmter Energiewerte des Elektrons. Diese Energiewerte sind mit denen des Bohrschen Schalenmodells identisch, d.h. „die Schalen von Bohr entsprechen den Aufenthaltswahrscheinlichkeiten von Schrödinger, nur die Starrheit von Bohrs Modell fehlt.“ </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rPr>
          <w:b/>
        </w:rPr>
      </w:pPr>
      <w:r>
        <w:rPr>
          <w:b/>
          <w:noProof/>
          <w:lang w:val="de-CH" w:eastAsia="de-CH"/>
        </w:rPr>
        <w:drawing>
          <wp:anchor distT="0" distB="0" distL="114300" distR="114300" simplePos="0" relativeHeight="252003328" behindDoc="0" locked="0" layoutInCell="1" allowOverlap="0" wp14:anchorId="6296685B" wp14:editId="3F2E4C2B">
            <wp:simplePos x="0" y="0"/>
            <wp:positionH relativeFrom="column">
              <wp:posOffset>712470</wp:posOffset>
            </wp:positionH>
            <wp:positionV relativeFrom="paragraph">
              <wp:posOffset>535305</wp:posOffset>
            </wp:positionV>
            <wp:extent cx="1971040" cy="1969770"/>
            <wp:effectExtent l="19050" t="0" r="0" b="0"/>
            <wp:wrapTopAndBottom/>
            <wp:docPr id="99" name="Bild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86"/>
                    <pic:cNvPicPr>
                      <a:picLocks noChangeAspect="1" noChangeArrowheads="1"/>
                    </pic:cNvPicPr>
                  </pic:nvPicPr>
                  <pic:blipFill>
                    <a:blip r:embed="rId97" cstate="print"/>
                    <a:srcRect/>
                    <a:stretch>
                      <a:fillRect/>
                    </a:stretch>
                  </pic:blipFill>
                  <pic:spPr bwMode="auto">
                    <a:xfrm>
                      <a:off x="0" y="0"/>
                      <a:ext cx="1971040" cy="1969770"/>
                    </a:xfrm>
                    <a:prstGeom prst="rect">
                      <a:avLst/>
                    </a:prstGeom>
                    <a:noFill/>
                  </pic:spPr>
                </pic:pic>
              </a:graphicData>
            </a:graphic>
          </wp:anchor>
        </w:drawing>
      </w:r>
      <w:r>
        <w:rPr>
          <w:b/>
          <w:noProof/>
          <w:lang w:val="de-CH" w:eastAsia="de-CH"/>
        </w:rPr>
        <w:drawing>
          <wp:anchor distT="0" distB="0" distL="114300" distR="114300" simplePos="0" relativeHeight="252005376" behindDoc="0" locked="0" layoutInCell="1" allowOverlap="1" wp14:anchorId="6E2CD0AE" wp14:editId="484E92DB">
            <wp:simplePos x="0" y="0"/>
            <wp:positionH relativeFrom="column">
              <wp:posOffset>2877185</wp:posOffset>
            </wp:positionH>
            <wp:positionV relativeFrom="paragraph">
              <wp:posOffset>1208405</wp:posOffset>
            </wp:positionV>
            <wp:extent cx="2238375" cy="1680845"/>
            <wp:effectExtent l="19050" t="0" r="9525" b="0"/>
            <wp:wrapTopAndBottom/>
            <wp:docPr id="100" name="Bild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88"/>
                    <pic:cNvPicPr>
                      <a:picLocks noChangeAspect="1" noChangeArrowheads="1"/>
                    </pic:cNvPicPr>
                  </pic:nvPicPr>
                  <pic:blipFill>
                    <a:blip r:embed="rId98" cstate="print"/>
                    <a:srcRect/>
                    <a:stretch>
                      <a:fillRect/>
                    </a:stretch>
                  </pic:blipFill>
                  <pic:spPr bwMode="auto">
                    <a:xfrm>
                      <a:off x="0" y="0"/>
                      <a:ext cx="2238375" cy="1680845"/>
                    </a:xfrm>
                    <a:prstGeom prst="rect">
                      <a:avLst/>
                    </a:prstGeom>
                    <a:noFill/>
                  </pic:spPr>
                </pic:pic>
              </a:graphicData>
            </a:graphic>
          </wp:anchor>
        </w:drawing>
      </w:r>
      <w:r>
        <w:rPr>
          <w:b/>
          <w:noProof/>
          <w:lang w:val="de-CH" w:eastAsia="de-CH"/>
        </w:rPr>
        <w:drawing>
          <wp:anchor distT="0" distB="0" distL="114300" distR="114300" simplePos="0" relativeHeight="252004352" behindDoc="0" locked="0" layoutInCell="1" allowOverlap="1" wp14:anchorId="0964A7C4" wp14:editId="7584B343">
            <wp:simplePos x="0" y="0"/>
            <wp:positionH relativeFrom="column">
              <wp:posOffset>3153410</wp:posOffset>
            </wp:positionH>
            <wp:positionV relativeFrom="paragraph">
              <wp:posOffset>239395</wp:posOffset>
            </wp:positionV>
            <wp:extent cx="2122805" cy="914400"/>
            <wp:effectExtent l="19050" t="0" r="0" b="0"/>
            <wp:wrapTopAndBottom/>
            <wp:docPr id="98" name="Bild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87"/>
                    <pic:cNvPicPr>
                      <a:picLocks noChangeAspect="1" noChangeArrowheads="1"/>
                    </pic:cNvPicPr>
                  </pic:nvPicPr>
                  <pic:blipFill>
                    <a:blip r:embed="rId99" cstate="print"/>
                    <a:srcRect/>
                    <a:stretch>
                      <a:fillRect/>
                    </a:stretch>
                  </pic:blipFill>
                  <pic:spPr bwMode="auto">
                    <a:xfrm>
                      <a:off x="0" y="0"/>
                      <a:ext cx="2122805" cy="914400"/>
                    </a:xfrm>
                    <a:prstGeom prst="rect">
                      <a:avLst/>
                    </a:prstGeom>
                    <a:noFill/>
                  </pic:spPr>
                </pic:pic>
              </a:graphicData>
            </a:graphic>
          </wp:anchor>
        </w:drawing>
      </w:r>
      <w:bookmarkStart w:id="46" w:name="_Toc5454409"/>
      <w:r w:rsidRPr="009355CC">
        <w:rPr>
          <w:b/>
        </w:rPr>
        <w:t xml:space="preserve">                                 Mehrelektronensysteme</w:t>
      </w:r>
      <w:bookmarkEnd w:id="46"/>
      <w:r w:rsidRPr="009355CC">
        <w:rPr>
          <w:b/>
        </w:rPr>
        <w:t>:</w:t>
      </w:r>
      <w:r w:rsidRPr="009355CC">
        <w:rPr>
          <w:b/>
          <w:lang w:val="de-CH"/>
        </w:rPr>
        <w:t xml:space="preserve"> </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rPr>
          <w:noProof/>
          <w:lang w:val="de-CH" w:eastAsia="de-CH"/>
        </w:rPr>
        <w:drawing>
          <wp:anchor distT="0" distB="0" distL="114300" distR="114300" simplePos="0" relativeHeight="252010496" behindDoc="1" locked="1" layoutInCell="1" allowOverlap="1" wp14:anchorId="7EDDFFDB" wp14:editId="25AD71C4">
            <wp:simplePos x="0" y="0"/>
            <wp:positionH relativeFrom="column">
              <wp:posOffset>5520055</wp:posOffset>
            </wp:positionH>
            <wp:positionV relativeFrom="paragraph">
              <wp:posOffset>232410</wp:posOffset>
            </wp:positionV>
            <wp:extent cx="889000" cy="1263650"/>
            <wp:effectExtent l="19050" t="19050" r="25400" b="12700"/>
            <wp:wrapTight wrapText="bothSides">
              <wp:wrapPolygon edited="0">
                <wp:start x="-463" y="-326"/>
                <wp:lineTo x="-463" y="21817"/>
                <wp:lineTo x="22217" y="21817"/>
                <wp:lineTo x="22217" y="-326"/>
                <wp:lineTo x="-463" y="-326"/>
              </wp:wrapPolygon>
            </wp:wrapTight>
            <wp:docPr id="101" name="Bild 377" descr="pa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77" descr="pauli"/>
                    <pic:cNvPicPr>
                      <a:picLocks noChangeAspect="1" noChangeArrowheads="1"/>
                    </pic:cNvPicPr>
                  </pic:nvPicPr>
                  <pic:blipFill>
                    <a:blip r:embed="rId100" cstate="print"/>
                    <a:srcRect/>
                    <a:stretch>
                      <a:fillRect/>
                    </a:stretch>
                  </pic:blipFill>
                  <pic:spPr bwMode="auto">
                    <a:xfrm>
                      <a:off x="0" y="0"/>
                      <a:ext cx="889000" cy="1263650"/>
                    </a:xfrm>
                    <a:prstGeom prst="rect">
                      <a:avLst/>
                    </a:prstGeom>
                    <a:noFill/>
                    <a:ln w="3175">
                      <a:solidFill>
                        <a:srgbClr val="000000"/>
                      </a:solidFill>
                      <a:miter lim="800000"/>
                      <a:headEnd/>
                      <a:tailEnd/>
                    </a:ln>
                  </pic:spPr>
                </pic:pic>
              </a:graphicData>
            </a:graphic>
          </wp:anchor>
        </w:drawing>
      </w:r>
      <w:r w:rsidR="00311761">
        <w:pict>
          <v:shape id="_x0000_s2569" type="#_x0000_t202" style="position:absolute;left:0;text-align:left;margin-left:32.25pt;margin-top:131.15pt;width:326.6pt;height:44.25pt;z-index:-251307008;mso-wrap-edited:f;mso-position-horizontal-relative:text;mso-position-vertical-relative:text" fillcolor="silver">
            <v:fill opacity="14418f"/>
            <v:textbox style="mso-next-textbox:#_x0000_s2569">
              <w:txbxContent>
                <w:p w:rsidR="002D39CB" w:rsidRDefault="002D39CB" w:rsidP="0061125D">
                  <w:r>
                    <w:rPr>
                      <w:b/>
                    </w:rPr>
                    <w:t>Pauli Prinzip</w:t>
                  </w:r>
                  <w:r>
                    <w:t xml:space="preserve"> (1925, bis heute nicht widerlegt)</w:t>
                  </w:r>
                </w:p>
                <w:p w:rsidR="002D39CB" w:rsidRPr="005F6351" w:rsidRDefault="002D39CB" w:rsidP="0061125D">
                  <w:pPr>
                    <w:rPr>
                      <w:b/>
                    </w:rPr>
                  </w:pPr>
                  <w:r w:rsidRPr="005F6351">
                    <w:t xml:space="preserve">In einem Orbital (Energie identisch, Ort identisch) lassen sich höchstens 2 Elektronen unterbringen, die einen unterschiedlichen Spin besitzen. </w:t>
                  </w:r>
                </w:p>
                <w:p w:rsidR="002D39CB" w:rsidRDefault="002D39CB" w:rsidP="0061125D"/>
              </w:txbxContent>
            </v:textbox>
            <w10:anchorlock/>
          </v:shape>
        </w:pict>
      </w:r>
      <w:r w:rsidRPr="009355CC">
        <w:t>Mindestens eine (…) Frage bleibt noch offen: Wie viele Elektronen passen in die verschiedenen Orbitale?</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rPr>
          <w:b/>
        </w:rPr>
      </w:pPr>
      <w:r w:rsidRPr="009355CC">
        <w:rPr>
          <w:b/>
        </w:rPr>
        <w:t>Wolfgang Pauli (1900-1958)</w:t>
      </w:r>
    </w:p>
    <w:p w:rsidR="0061125D" w:rsidRPr="009355CC" w:rsidRDefault="0061125D" w:rsidP="0061125D">
      <w:pPr>
        <w:ind w:right="1"/>
      </w:pPr>
    </w:p>
    <w:p w:rsidR="0061125D" w:rsidRPr="009355CC" w:rsidRDefault="0061125D" w:rsidP="0061125D">
      <w:pPr>
        <w:ind w:right="1"/>
      </w:pPr>
      <w:r w:rsidRPr="009355CC">
        <w:t>Pauli gehörte zu den grossen Physikern des 20.Jahrhunderts. An den wichtigen Entwicklungen zu seinen Lebzeiten, der Quantenmechanik, der Kernphysik, der modernen Feldtheorie und der Teilchenphysik, hatte er wesentlichen Anteil.</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t xml:space="preserve">Mit anderen Worten: Es ist unter gewissen Bedingungen möglich, dass am gleichen Ort sich zwei Dinge aufhalten, eine Erkenntnis die völlig dem Alltag widerspricht!, </w:t>
      </w:r>
    </w:p>
    <w:p w:rsidR="0061125D" w:rsidRPr="009355CC" w:rsidRDefault="0061125D" w:rsidP="0061125D">
      <w:pPr>
        <w:ind w:right="1"/>
      </w:pPr>
      <w:bookmarkStart w:id="47" w:name="AktuelleAuswahl"/>
      <w:bookmarkEnd w:id="47"/>
    </w:p>
    <w:p w:rsidR="0061125D" w:rsidRPr="009355CC" w:rsidRDefault="0061125D" w:rsidP="0061125D">
      <w:pPr>
        <w:ind w:right="1"/>
      </w:pPr>
    </w:p>
    <w:p w:rsidR="0061125D" w:rsidRPr="009355CC" w:rsidRDefault="0061125D" w:rsidP="0061125D">
      <w:pPr>
        <w:ind w:right="1"/>
      </w:pPr>
      <w:r w:rsidRPr="009355CC">
        <w:t>Eine halbwegs analoge Situation findet man bei M.C. Escher, Möbius Strip 2:</w:t>
      </w:r>
    </w:p>
    <w:p w:rsidR="0061125D" w:rsidRPr="009355CC" w:rsidRDefault="0061125D" w:rsidP="0061125D">
      <w:pPr>
        <w:ind w:right="1"/>
      </w:pPr>
      <w:r w:rsidRPr="009355CC">
        <w:rPr>
          <w:noProof/>
          <w:lang w:val="de-CH" w:eastAsia="de-CH"/>
        </w:rPr>
        <w:drawing>
          <wp:anchor distT="0" distB="0" distL="114300" distR="114300" simplePos="0" relativeHeight="252001280" behindDoc="0" locked="0" layoutInCell="1" allowOverlap="1" wp14:anchorId="09F233C3" wp14:editId="2BB8853A">
            <wp:simplePos x="0" y="0"/>
            <wp:positionH relativeFrom="column">
              <wp:posOffset>1099185</wp:posOffset>
            </wp:positionH>
            <wp:positionV relativeFrom="paragraph">
              <wp:posOffset>257175</wp:posOffset>
            </wp:positionV>
            <wp:extent cx="1659255" cy="1944370"/>
            <wp:effectExtent l="19050" t="0" r="0" b="0"/>
            <wp:wrapTopAndBottom/>
            <wp:docPr id="102" name="Bild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89"/>
                    <pic:cNvPicPr>
                      <a:picLocks noChangeAspect="1" noChangeArrowheads="1"/>
                    </pic:cNvPicPr>
                  </pic:nvPicPr>
                  <pic:blipFill>
                    <a:blip r:embed="rId101" cstate="print"/>
                    <a:srcRect/>
                    <a:stretch>
                      <a:fillRect/>
                    </a:stretch>
                  </pic:blipFill>
                  <pic:spPr bwMode="auto">
                    <a:xfrm>
                      <a:off x="0" y="0"/>
                      <a:ext cx="1659255" cy="1944370"/>
                    </a:xfrm>
                    <a:prstGeom prst="rect">
                      <a:avLst/>
                    </a:prstGeom>
                    <a:noFill/>
                  </pic:spPr>
                </pic:pic>
              </a:graphicData>
            </a:graphic>
          </wp:anchor>
        </w:drawing>
      </w:r>
    </w:p>
    <w:p w:rsidR="0061125D" w:rsidRDefault="0061125D" w:rsidP="0061125D">
      <w:pPr>
        <w:ind w:right="1"/>
      </w:pPr>
    </w:p>
    <w:p w:rsidR="0061125D" w:rsidRDefault="0061125D" w:rsidP="0061125D">
      <w:pPr>
        <w:ind w:right="1"/>
      </w:pPr>
    </w:p>
    <w:p w:rsidR="0061125D" w:rsidRDefault="0061125D" w:rsidP="0061125D">
      <w:pPr>
        <w:ind w:right="1"/>
      </w:pPr>
    </w:p>
    <w:p w:rsidR="0061125D" w:rsidRDefault="0061125D" w:rsidP="0061125D">
      <w:pPr>
        <w:ind w:right="1"/>
      </w:pPr>
    </w:p>
    <w:p w:rsidR="0061125D" w:rsidRDefault="0061125D" w:rsidP="0061125D">
      <w:pPr>
        <w:ind w:right="1"/>
      </w:pPr>
    </w:p>
    <w:p w:rsidR="0061125D" w:rsidRPr="009355CC" w:rsidRDefault="0061125D" w:rsidP="0061125D">
      <w:pPr>
        <w:ind w:right="1"/>
      </w:pPr>
    </w:p>
    <w:p w:rsidR="0061125D" w:rsidRPr="009355CC" w:rsidRDefault="0061125D" w:rsidP="0061125D">
      <w:pPr>
        <w:ind w:right="1"/>
        <w:rPr>
          <w:b/>
        </w:rPr>
      </w:pPr>
      <w:r w:rsidRPr="009355CC">
        <w:rPr>
          <w:b/>
        </w:rPr>
        <w:t>Friedrich Hund</w:t>
      </w:r>
    </w:p>
    <w:p w:rsidR="0061125D" w:rsidRPr="009355CC" w:rsidRDefault="0061125D" w:rsidP="0061125D">
      <w:pPr>
        <w:ind w:right="1"/>
      </w:pPr>
      <w:r w:rsidRPr="009355CC">
        <w:t>Wie werden die Orbitale gefüllt, wenn es vom energetischen Standpunkt mehrere gleichwertige Orbitale gibt?</w:t>
      </w:r>
    </w:p>
    <w:p w:rsidR="0061125D" w:rsidRPr="009355CC" w:rsidRDefault="0061125D" w:rsidP="0061125D">
      <w:pPr>
        <w:ind w:right="1"/>
      </w:pPr>
    </w:p>
    <w:p w:rsidR="0061125D" w:rsidRPr="009355CC" w:rsidRDefault="00311761" w:rsidP="0061125D">
      <w:pPr>
        <w:ind w:right="1"/>
      </w:pPr>
      <w:r>
        <w:pict>
          <v:shape id="_x0000_s2570" type="#_x0000_t202" style="position:absolute;left:0;text-align:left;margin-left:14.15pt;margin-top:11.35pt;width:326.6pt;height:60.6pt;z-index:-251301888;mso-wrap-edited:f" fillcolor="silver">
            <v:fill opacity="14418f"/>
            <v:textbox style="mso-next-textbox:#_x0000_s2570">
              <w:txbxContent>
                <w:p w:rsidR="002D39CB" w:rsidRDefault="002D39CB" w:rsidP="0061125D">
                  <w:r>
                    <w:rPr>
                      <w:b/>
                    </w:rPr>
                    <w:t xml:space="preserve">Hundsche Regel </w:t>
                  </w:r>
                  <w:r>
                    <w:t>(aufgestellt von Friedrich Hund)</w:t>
                  </w:r>
                </w:p>
                <w:p w:rsidR="002D39CB" w:rsidRDefault="002D39CB" w:rsidP="0061125D">
                  <w:pPr>
                    <w:rPr>
                      <w:b/>
                    </w:rPr>
                  </w:pPr>
                  <w:r>
                    <w:t>Energetisch gleichwertige Orbitale (z.B. die p-Orbitale der Hauptquantenzahl 2) werden zunächst jeweils mit einem Elektron gleichen Spins besetzt.</w:t>
                  </w:r>
                </w:p>
                <w:p w:rsidR="002D39CB" w:rsidRDefault="002D39CB" w:rsidP="0061125D"/>
              </w:txbxContent>
            </v:textbox>
            <w10:anchorlock/>
          </v:shape>
        </w:pict>
      </w:r>
    </w:p>
    <w:p w:rsidR="0061125D" w:rsidRPr="009355CC" w:rsidRDefault="0061125D" w:rsidP="0061125D">
      <w:pPr>
        <w:ind w:right="1"/>
      </w:pPr>
    </w:p>
    <w:p w:rsidR="0061125D" w:rsidRPr="009355CC" w:rsidRDefault="0061125D" w:rsidP="0061125D">
      <w:pPr>
        <w:ind w:right="1"/>
      </w:pPr>
      <w:r w:rsidRPr="009355CC">
        <w:rPr>
          <w:noProof/>
          <w:lang w:val="de-CH" w:eastAsia="de-CH"/>
        </w:rPr>
        <w:drawing>
          <wp:anchor distT="0" distB="0" distL="114300" distR="114300" simplePos="0" relativeHeight="252015616" behindDoc="1" locked="1" layoutInCell="1" allowOverlap="1" wp14:anchorId="60DBBD30" wp14:editId="68F5C056">
            <wp:simplePos x="0" y="0"/>
            <wp:positionH relativeFrom="column">
              <wp:posOffset>5006975</wp:posOffset>
            </wp:positionH>
            <wp:positionV relativeFrom="paragraph">
              <wp:posOffset>-899160</wp:posOffset>
            </wp:positionV>
            <wp:extent cx="777875" cy="1097915"/>
            <wp:effectExtent l="19050" t="19050" r="22225" b="26035"/>
            <wp:wrapSquare wrapText="bothSides"/>
            <wp:docPr id="29" name="Bild 1876" descr="h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76" descr="hund"/>
                    <pic:cNvPicPr>
                      <a:picLocks noChangeAspect="1" noChangeArrowheads="1"/>
                    </pic:cNvPicPr>
                  </pic:nvPicPr>
                  <pic:blipFill>
                    <a:blip r:embed="rId102" cstate="print"/>
                    <a:srcRect/>
                    <a:stretch>
                      <a:fillRect/>
                    </a:stretch>
                  </pic:blipFill>
                  <pic:spPr bwMode="auto">
                    <a:xfrm>
                      <a:off x="0" y="0"/>
                      <a:ext cx="777875" cy="1097915"/>
                    </a:xfrm>
                    <a:prstGeom prst="rect">
                      <a:avLst/>
                    </a:prstGeom>
                    <a:noFill/>
                    <a:ln w="3175">
                      <a:solidFill>
                        <a:srgbClr val="000000"/>
                      </a:solidFill>
                      <a:miter lim="800000"/>
                      <a:headEnd/>
                      <a:tailEnd/>
                    </a:ln>
                  </pic:spPr>
                </pic:pic>
              </a:graphicData>
            </a:graphic>
          </wp:anchor>
        </w:drawing>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Default="0061125D" w:rsidP="0061125D">
      <w:pPr>
        <w:spacing w:after="200" w:line="276" w:lineRule="auto"/>
        <w:jc w:val="left"/>
      </w:pPr>
      <w:r>
        <w:br w:type="page"/>
      </w:r>
    </w:p>
    <w:p w:rsidR="0061125D" w:rsidRDefault="0061125D" w:rsidP="0061125D">
      <w:pPr>
        <w:pStyle w:val="berschrift2"/>
      </w:pPr>
      <w:r>
        <w:lastRenderedPageBreak/>
        <w:t>Wie sehen nun die Atome wirklich aus?</w:t>
      </w:r>
    </w:p>
    <w:p w:rsidR="0061125D" w:rsidRDefault="0061125D" w:rsidP="0061125D">
      <w:pPr>
        <w:ind w:right="1"/>
      </w:pPr>
      <w:r>
        <w:t xml:space="preserve">Wie wir gesehen und auch berechnet haben können Atome nicht direkt dargestellt werden, sehr wohl aber ihre Elektronen. Man geht wiederum von der </w:t>
      </w:r>
      <w:r w:rsidRPr="00C57DA9">
        <w:rPr>
          <w:b/>
        </w:rPr>
        <w:t>Welleneigenschaft der Elektronen</w:t>
      </w:r>
      <w:r>
        <w:t xml:space="preserve"> aus und berechnet gewisse Funktionen. Folgende Resultate stellen sich ein, wobei die dahinter liegenden Berechnungen und physikalischen Modelle alles anderes als einfach sind:</w:t>
      </w:r>
    </w:p>
    <w:p w:rsidR="0061125D" w:rsidRDefault="0061125D" w:rsidP="0061125D">
      <w:pPr>
        <w:ind w:right="1"/>
      </w:pPr>
    </w:p>
    <w:p w:rsidR="0061125D" w:rsidRDefault="0061125D" w:rsidP="0061125D">
      <w:pPr>
        <w:ind w:right="1"/>
      </w:pPr>
    </w:p>
    <w:p w:rsidR="0061125D" w:rsidRDefault="0061125D" w:rsidP="0061125D">
      <w:pPr>
        <w:pBdr>
          <w:top w:val="single" w:sz="4" w:space="1" w:color="auto"/>
          <w:left w:val="single" w:sz="4" w:space="4" w:color="auto"/>
          <w:bottom w:val="single" w:sz="4" w:space="1" w:color="auto"/>
          <w:right w:val="single" w:sz="4" w:space="4" w:color="auto"/>
        </w:pBdr>
        <w:ind w:right="1"/>
        <w:jc w:val="center"/>
      </w:pPr>
    </w:p>
    <w:p w:rsidR="0061125D" w:rsidRDefault="0061125D" w:rsidP="0061125D">
      <w:pPr>
        <w:pBdr>
          <w:top w:val="single" w:sz="4" w:space="1" w:color="auto"/>
          <w:left w:val="single" w:sz="4" w:space="4" w:color="auto"/>
          <w:bottom w:val="single" w:sz="4" w:space="1" w:color="auto"/>
          <w:right w:val="single" w:sz="4" w:space="4" w:color="auto"/>
        </w:pBdr>
        <w:ind w:right="1"/>
        <w:jc w:val="center"/>
      </w:pPr>
      <w:r>
        <w:t>Für die Elektronen können nur gewisse Aufenthaltsorte berechnet werden, sogenannte Orbitale.</w:t>
      </w:r>
    </w:p>
    <w:p w:rsidR="0061125D" w:rsidRDefault="0061125D" w:rsidP="0061125D">
      <w:pPr>
        <w:pBdr>
          <w:top w:val="single" w:sz="4" w:space="1" w:color="auto"/>
          <w:left w:val="single" w:sz="4" w:space="4" w:color="auto"/>
          <w:bottom w:val="single" w:sz="4" w:space="1" w:color="auto"/>
          <w:right w:val="single" w:sz="4" w:space="4" w:color="auto"/>
        </w:pBdr>
        <w:ind w:right="1"/>
        <w:jc w:val="center"/>
      </w:pPr>
    </w:p>
    <w:p w:rsidR="0061125D" w:rsidRDefault="0061125D" w:rsidP="0061125D">
      <w:pPr>
        <w:ind w:right="1"/>
        <w:jc w:val="center"/>
      </w:pPr>
    </w:p>
    <w:p w:rsidR="0061125D" w:rsidRDefault="0061125D" w:rsidP="0061125D">
      <w:pPr>
        <w:ind w:right="1"/>
      </w:pPr>
    </w:p>
    <w:p w:rsidR="0061125D" w:rsidRDefault="0061125D" w:rsidP="0061125D">
      <w:pPr>
        <w:ind w:right="1"/>
      </w:pPr>
      <w:r>
        <w:t>Die Orbitale werden durch drei Eigenschaften definiert:</w:t>
      </w:r>
    </w:p>
    <w:p w:rsidR="0061125D" w:rsidRDefault="0061125D" w:rsidP="0061125D">
      <w:pPr>
        <w:ind w:right="1"/>
      </w:pPr>
    </w:p>
    <w:p w:rsidR="0061125D" w:rsidRDefault="0061125D" w:rsidP="0061125D">
      <w:pPr>
        <w:ind w:right="1"/>
      </w:pPr>
      <w:r>
        <w:tab/>
        <w:t>n: Hauptquantenzahl (bestimmt E</w:t>
      </w:r>
      <w:r w:rsidRPr="00C57DA9">
        <w:rPr>
          <w:vertAlign w:val="subscript"/>
        </w:rPr>
        <w:t>n</w:t>
      </w:r>
      <w:r>
        <w:t>)</w:t>
      </w:r>
    </w:p>
    <w:p w:rsidR="0061125D" w:rsidRDefault="0061125D" w:rsidP="0061125D">
      <w:pPr>
        <w:ind w:right="1"/>
      </w:pPr>
      <w:r>
        <w:tab/>
        <w:t>l: Drehimpulsquantenzahl, bestimmt die Form, Symmetrie der Orbitale</w:t>
      </w:r>
    </w:p>
    <w:p w:rsidR="0061125D" w:rsidRDefault="0061125D" w:rsidP="0061125D">
      <w:pPr>
        <w:ind w:right="1"/>
      </w:pPr>
      <w:r>
        <w:tab/>
        <w:t>ml: Orientierungsquantenzahl, bestimmt die Orientierung der Orbitale im Raum</w:t>
      </w:r>
    </w:p>
    <w:p w:rsidR="0061125D" w:rsidRDefault="0061125D" w:rsidP="0061125D">
      <w:pPr>
        <w:ind w:right="1"/>
      </w:pPr>
    </w:p>
    <w:p w:rsidR="0061125D" w:rsidRDefault="0061125D" w:rsidP="0061125D">
      <w:pPr>
        <w:ind w:right="1"/>
      </w:pPr>
    </w:p>
    <w:tbl>
      <w:tblPr>
        <w:tblStyle w:val="Tabellenraster"/>
        <w:tblW w:w="0" w:type="auto"/>
        <w:tblLook w:val="04A0" w:firstRow="1" w:lastRow="0" w:firstColumn="1" w:lastColumn="0" w:noHBand="0" w:noVBand="1"/>
      </w:tblPr>
      <w:tblGrid>
        <w:gridCol w:w="529"/>
        <w:gridCol w:w="534"/>
        <w:gridCol w:w="533"/>
        <w:gridCol w:w="1696"/>
        <w:gridCol w:w="1567"/>
        <w:gridCol w:w="1493"/>
        <w:gridCol w:w="2937"/>
      </w:tblGrid>
      <w:tr w:rsidR="0061125D" w:rsidTr="0051269D">
        <w:tc>
          <w:tcPr>
            <w:tcW w:w="1668" w:type="dxa"/>
            <w:gridSpan w:val="3"/>
          </w:tcPr>
          <w:p w:rsidR="0061125D" w:rsidRDefault="0061125D" w:rsidP="0051269D">
            <w:pPr>
              <w:ind w:right="1"/>
            </w:pPr>
            <w:r>
              <w:t>Quantenzahlen</w:t>
            </w:r>
          </w:p>
        </w:tc>
        <w:tc>
          <w:tcPr>
            <w:tcW w:w="1701" w:type="dxa"/>
          </w:tcPr>
          <w:p w:rsidR="0061125D" w:rsidRDefault="0061125D" w:rsidP="0051269D">
            <w:pPr>
              <w:ind w:right="1"/>
              <w:jc w:val="center"/>
            </w:pPr>
            <w:r>
              <w:t>Wellenfunktionen</w:t>
            </w:r>
          </w:p>
        </w:tc>
        <w:tc>
          <w:tcPr>
            <w:tcW w:w="1701" w:type="dxa"/>
          </w:tcPr>
          <w:p w:rsidR="0061125D" w:rsidRDefault="0061125D" w:rsidP="0051269D">
            <w:pPr>
              <w:ind w:right="1"/>
              <w:jc w:val="center"/>
            </w:pPr>
            <w:r>
              <w:t>Bezeichnung der</w:t>
            </w:r>
          </w:p>
          <w:p w:rsidR="0061125D" w:rsidRDefault="0061125D" w:rsidP="0051269D">
            <w:pPr>
              <w:ind w:right="1"/>
              <w:jc w:val="center"/>
            </w:pPr>
            <w:r>
              <w:t>Atomorbitale</w:t>
            </w:r>
          </w:p>
        </w:tc>
        <w:tc>
          <w:tcPr>
            <w:tcW w:w="1842" w:type="dxa"/>
          </w:tcPr>
          <w:p w:rsidR="0061125D" w:rsidRDefault="0061125D" w:rsidP="0051269D">
            <w:pPr>
              <w:ind w:right="1"/>
            </w:pPr>
            <w:r>
              <w:t>Anzahl der Atom-orbitale (AO)</w:t>
            </w:r>
          </w:p>
        </w:tc>
        <w:tc>
          <w:tcPr>
            <w:tcW w:w="2166" w:type="dxa"/>
          </w:tcPr>
          <w:p w:rsidR="0061125D" w:rsidRDefault="0061125D" w:rsidP="0051269D">
            <w:pPr>
              <w:ind w:right="1"/>
            </w:pPr>
            <w:r>
              <w:t>Form</w:t>
            </w:r>
          </w:p>
        </w:tc>
      </w:tr>
      <w:tr w:rsidR="0061125D" w:rsidTr="0051269D">
        <w:tc>
          <w:tcPr>
            <w:tcW w:w="534" w:type="dxa"/>
          </w:tcPr>
          <w:p w:rsidR="0061125D" w:rsidRDefault="0061125D" w:rsidP="0051269D">
            <w:pPr>
              <w:ind w:right="1"/>
              <w:jc w:val="center"/>
            </w:pPr>
            <w:r>
              <w:t>n</w:t>
            </w:r>
          </w:p>
        </w:tc>
        <w:tc>
          <w:tcPr>
            <w:tcW w:w="567" w:type="dxa"/>
          </w:tcPr>
          <w:p w:rsidR="0061125D" w:rsidRDefault="0061125D" w:rsidP="0051269D">
            <w:pPr>
              <w:ind w:right="1"/>
              <w:jc w:val="center"/>
            </w:pPr>
            <w:r>
              <w:t>l</w:t>
            </w:r>
          </w:p>
        </w:tc>
        <w:tc>
          <w:tcPr>
            <w:tcW w:w="567" w:type="dxa"/>
          </w:tcPr>
          <w:p w:rsidR="0061125D" w:rsidRDefault="0061125D" w:rsidP="0051269D">
            <w:pPr>
              <w:ind w:right="1"/>
              <w:jc w:val="center"/>
            </w:pPr>
            <w:r>
              <w:t>m</w:t>
            </w:r>
          </w:p>
        </w:tc>
        <w:tc>
          <w:tcPr>
            <w:tcW w:w="1701" w:type="dxa"/>
          </w:tcPr>
          <w:p w:rsidR="0061125D" w:rsidRDefault="0061125D" w:rsidP="0051269D">
            <w:pPr>
              <w:ind w:right="1"/>
              <w:jc w:val="center"/>
            </w:pPr>
            <w:r>
              <w:sym w:font="Symbol" w:char="F059"/>
            </w:r>
            <w:r w:rsidRPr="0032076B">
              <w:rPr>
                <w:vertAlign w:val="subscript"/>
              </w:rPr>
              <w:t>(</w:t>
            </w:r>
            <w:r>
              <w:rPr>
                <w:vertAlign w:val="subscript"/>
              </w:rPr>
              <w:t>n l m</w:t>
            </w:r>
            <w:r w:rsidRPr="0032076B">
              <w:rPr>
                <w:vertAlign w:val="subscript"/>
              </w:rPr>
              <w:t>)</w:t>
            </w:r>
          </w:p>
        </w:tc>
        <w:tc>
          <w:tcPr>
            <w:tcW w:w="1701" w:type="dxa"/>
          </w:tcPr>
          <w:p w:rsidR="0061125D" w:rsidRDefault="0061125D" w:rsidP="0051269D">
            <w:pPr>
              <w:ind w:right="1"/>
              <w:jc w:val="center"/>
            </w:pPr>
          </w:p>
        </w:tc>
        <w:tc>
          <w:tcPr>
            <w:tcW w:w="1842" w:type="dxa"/>
          </w:tcPr>
          <w:p w:rsidR="0061125D" w:rsidRDefault="0061125D" w:rsidP="0051269D">
            <w:pPr>
              <w:ind w:right="1"/>
            </w:pPr>
          </w:p>
        </w:tc>
        <w:tc>
          <w:tcPr>
            <w:tcW w:w="2166" w:type="dxa"/>
          </w:tcPr>
          <w:p w:rsidR="0061125D" w:rsidRDefault="0061125D" w:rsidP="0051269D">
            <w:pPr>
              <w:ind w:right="1"/>
            </w:pPr>
          </w:p>
        </w:tc>
      </w:tr>
      <w:tr w:rsidR="0061125D" w:rsidTr="0051269D">
        <w:tc>
          <w:tcPr>
            <w:tcW w:w="534" w:type="dxa"/>
          </w:tcPr>
          <w:p w:rsidR="0061125D" w:rsidRDefault="0061125D" w:rsidP="0051269D">
            <w:pPr>
              <w:ind w:right="1"/>
              <w:jc w:val="center"/>
            </w:pPr>
            <w:r>
              <w:t>1</w:t>
            </w:r>
          </w:p>
        </w:tc>
        <w:tc>
          <w:tcPr>
            <w:tcW w:w="567" w:type="dxa"/>
          </w:tcPr>
          <w:p w:rsidR="0061125D" w:rsidRDefault="0061125D" w:rsidP="0051269D">
            <w:pPr>
              <w:ind w:right="1"/>
              <w:jc w:val="center"/>
            </w:pPr>
            <w:r>
              <w:t>0</w:t>
            </w: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w:t>
            </w:r>
            <w:r>
              <w:rPr>
                <w:vertAlign w:val="subscript"/>
              </w:rPr>
              <w:t>1 0 0</w:t>
            </w:r>
            <w:r w:rsidRPr="0032076B">
              <w:rPr>
                <w:vertAlign w:val="subscript"/>
              </w:rPr>
              <w:t>)</w:t>
            </w:r>
          </w:p>
        </w:tc>
        <w:tc>
          <w:tcPr>
            <w:tcW w:w="1701" w:type="dxa"/>
          </w:tcPr>
          <w:p w:rsidR="0061125D" w:rsidRDefault="0061125D" w:rsidP="0051269D">
            <w:pPr>
              <w:ind w:right="1"/>
              <w:jc w:val="center"/>
            </w:pPr>
            <w:r>
              <w:t>1s</w:t>
            </w:r>
          </w:p>
        </w:tc>
        <w:tc>
          <w:tcPr>
            <w:tcW w:w="1842" w:type="dxa"/>
          </w:tcPr>
          <w:p w:rsidR="0061125D" w:rsidRDefault="0061125D" w:rsidP="0051269D">
            <w:pPr>
              <w:ind w:right="1"/>
            </w:pPr>
            <w:r>
              <w:t>1 AO</w:t>
            </w:r>
          </w:p>
        </w:tc>
        <w:tc>
          <w:tcPr>
            <w:tcW w:w="2166" w:type="dxa"/>
          </w:tcPr>
          <w:p w:rsidR="0061125D" w:rsidRDefault="0061125D" w:rsidP="0051269D">
            <w:pPr>
              <w:ind w:right="1"/>
            </w:pPr>
            <w:r>
              <w:rPr>
                <w:noProof/>
                <w:lang w:val="de-CH" w:eastAsia="de-CH"/>
              </w:rPr>
              <w:drawing>
                <wp:inline distT="0" distB="0" distL="0" distR="0" wp14:anchorId="36E0A4A5" wp14:editId="63191C04">
                  <wp:extent cx="270061" cy="334876"/>
                  <wp:effectExtent l="19050" t="0" r="0" b="0"/>
                  <wp:docPr id="130" name="Grafik 129" descr="50px-AtomicOrbital_n1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x-AtomicOrbital_n1_l0.png"/>
                          <pic:cNvPicPr/>
                        </pic:nvPicPr>
                        <pic:blipFill>
                          <a:blip r:embed="rId103" cstate="print"/>
                          <a:stretch>
                            <a:fillRect/>
                          </a:stretch>
                        </pic:blipFill>
                        <pic:spPr>
                          <a:xfrm>
                            <a:off x="0" y="0"/>
                            <a:ext cx="274225" cy="340039"/>
                          </a:xfrm>
                          <a:prstGeom prst="rect">
                            <a:avLst/>
                          </a:prstGeom>
                        </pic:spPr>
                      </pic:pic>
                    </a:graphicData>
                  </a:graphic>
                </wp:inline>
              </w:drawing>
            </w:r>
          </w:p>
        </w:tc>
      </w:tr>
      <w:tr w:rsidR="0061125D" w:rsidTr="0051269D">
        <w:tc>
          <w:tcPr>
            <w:tcW w:w="534" w:type="dxa"/>
            <w:vMerge w:val="restart"/>
          </w:tcPr>
          <w:p w:rsidR="0061125D" w:rsidRDefault="0061125D" w:rsidP="0051269D">
            <w:pPr>
              <w:ind w:right="1"/>
              <w:jc w:val="center"/>
            </w:pPr>
            <w:r>
              <w:t>2</w:t>
            </w:r>
          </w:p>
        </w:tc>
        <w:tc>
          <w:tcPr>
            <w:tcW w:w="567" w:type="dxa"/>
          </w:tcPr>
          <w:p w:rsidR="0061125D" w:rsidRDefault="0061125D" w:rsidP="0051269D">
            <w:pPr>
              <w:ind w:right="1"/>
              <w:jc w:val="center"/>
            </w:pPr>
            <w:r>
              <w:t>0</w:t>
            </w: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w:t>
            </w:r>
            <w:r>
              <w:rPr>
                <w:vertAlign w:val="subscript"/>
              </w:rPr>
              <w:t>2</w:t>
            </w:r>
            <w:r w:rsidRPr="0032076B">
              <w:rPr>
                <w:vertAlign w:val="subscript"/>
              </w:rPr>
              <w:t xml:space="preserve"> 0 0)</w:t>
            </w:r>
          </w:p>
        </w:tc>
        <w:tc>
          <w:tcPr>
            <w:tcW w:w="1701" w:type="dxa"/>
          </w:tcPr>
          <w:p w:rsidR="0061125D" w:rsidRDefault="0061125D" w:rsidP="0051269D">
            <w:pPr>
              <w:ind w:right="1"/>
              <w:jc w:val="center"/>
            </w:pPr>
            <w:r>
              <w:t>2s</w:t>
            </w:r>
          </w:p>
        </w:tc>
        <w:tc>
          <w:tcPr>
            <w:tcW w:w="1842" w:type="dxa"/>
          </w:tcPr>
          <w:p w:rsidR="0061125D" w:rsidRDefault="0061125D" w:rsidP="0051269D">
            <w:pPr>
              <w:ind w:right="1"/>
            </w:pPr>
            <w:r>
              <w:t>1 AO</w:t>
            </w:r>
          </w:p>
        </w:tc>
        <w:tc>
          <w:tcPr>
            <w:tcW w:w="2166" w:type="dxa"/>
          </w:tcPr>
          <w:p w:rsidR="0061125D" w:rsidRDefault="0061125D" w:rsidP="0051269D">
            <w:pPr>
              <w:ind w:right="1"/>
            </w:pPr>
            <w:r>
              <w:rPr>
                <w:noProof/>
                <w:lang w:val="de-CH" w:eastAsia="de-CH"/>
              </w:rPr>
              <w:drawing>
                <wp:inline distT="0" distB="0" distL="0" distR="0" wp14:anchorId="5554A9A2" wp14:editId="2BFC8013">
                  <wp:extent cx="267891" cy="342900"/>
                  <wp:effectExtent l="19050" t="0" r="0" b="0"/>
                  <wp:docPr id="131" name="Grafik 130" descr="50px-AtomicOrbital_n2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x-AtomicOrbital_n2_l0.png"/>
                          <pic:cNvPicPr/>
                        </pic:nvPicPr>
                        <pic:blipFill>
                          <a:blip r:embed="rId104" cstate="print"/>
                          <a:stretch>
                            <a:fillRect/>
                          </a:stretch>
                        </pic:blipFill>
                        <pic:spPr>
                          <a:xfrm>
                            <a:off x="0" y="0"/>
                            <a:ext cx="268648" cy="343869"/>
                          </a:xfrm>
                          <a:prstGeom prst="rect">
                            <a:avLst/>
                          </a:prstGeom>
                        </pic:spPr>
                      </pic:pic>
                    </a:graphicData>
                  </a:graphic>
                </wp:inline>
              </w:drawing>
            </w:r>
          </w:p>
        </w:tc>
      </w:tr>
      <w:tr w:rsidR="0061125D" w:rsidTr="0051269D">
        <w:tc>
          <w:tcPr>
            <w:tcW w:w="534" w:type="dxa"/>
            <w:vMerge/>
          </w:tcPr>
          <w:p w:rsidR="0061125D" w:rsidRDefault="0061125D" w:rsidP="0051269D">
            <w:pPr>
              <w:ind w:right="1"/>
              <w:jc w:val="center"/>
            </w:pPr>
          </w:p>
        </w:tc>
        <w:tc>
          <w:tcPr>
            <w:tcW w:w="567" w:type="dxa"/>
            <w:vMerge w:val="restart"/>
          </w:tcPr>
          <w:p w:rsidR="0061125D" w:rsidRDefault="0061125D" w:rsidP="0051269D">
            <w:pPr>
              <w:ind w:right="1"/>
              <w:jc w:val="center"/>
            </w:pPr>
            <w:r>
              <w:t>1</w:t>
            </w:r>
          </w:p>
        </w:tc>
        <w:tc>
          <w:tcPr>
            <w:tcW w:w="567" w:type="dxa"/>
          </w:tcPr>
          <w:p w:rsidR="0061125D" w:rsidRDefault="0061125D" w:rsidP="0051269D">
            <w:pPr>
              <w:ind w:right="1"/>
              <w:jc w:val="center"/>
            </w:pPr>
            <w:r>
              <w:t>-1</w:t>
            </w:r>
          </w:p>
        </w:tc>
        <w:tc>
          <w:tcPr>
            <w:tcW w:w="1701" w:type="dxa"/>
          </w:tcPr>
          <w:p w:rsidR="0061125D" w:rsidRDefault="0061125D" w:rsidP="0051269D">
            <w:pPr>
              <w:ind w:right="1"/>
              <w:jc w:val="center"/>
            </w:pPr>
            <w:r>
              <w:sym w:font="Symbol" w:char="F059"/>
            </w:r>
            <w:r w:rsidRPr="0032076B">
              <w:rPr>
                <w:vertAlign w:val="subscript"/>
              </w:rPr>
              <w:t>(</w:t>
            </w:r>
            <w:r>
              <w:rPr>
                <w:vertAlign w:val="subscript"/>
              </w:rPr>
              <w:t>2 1 -1</w:t>
            </w:r>
            <w:r w:rsidRPr="0032076B">
              <w:rPr>
                <w:vertAlign w:val="subscript"/>
              </w:rPr>
              <w:t>)</w:t>
            </w:r>
          </w:p>
        </w:tc>
        <w:tc>
          <w:tcPr>
            <w:tcW w:w="1701" w:type="dxa"/>
          </w:tcPr>
          <w:p w:rsidR="0061125D" w:rsidRDefault="0061125D" w:rsidP="0051269D">
            <w:pPr>
              <w:ind w:right="1"/>
              <w:jc w:val="center"/>
            </w:pPr>
            <w:r>
              <w:t>2p</w:t>
            </w:r>
            <w:r w:rsidRPr="00674DF7">
              <w:rPr>
                <w:vertAlign w:val="subscript"/>
              </w:rPr>
              <w:t>x</w:t>
            </w:r>
          </w:p>
        </w:tc>
        <w:tc>
          <w:tcPr>
            <w:tcW w:w="1842" w:type="dxa"/>
            <w:vMerge w:val="restart"/>
            <w:vAlign w:val="center"/>
          </w:tcPr>
          <w:p w:rsidR="0061125D" w:rsidRDefault="0061125D" w:rsidP="0051269D">
            <w:pPr>
              <w:ind w:right="1"/>
            </w:pPr>
            <w:r>
              <w:t>3 AO</w:t>
            </w:r>
          </w:p>
        </w:tc>
        <w:tc>
          <w:tcPr>
            <w:tcW w:w="2166" w:type="dxa"/>
            <w:vMerge w:val="restart"/>
          </w:tcPr>
          <w:p w:rsidR="0061125D" w:rsidRDefault="0061125D" w:rsidP="0051269D">
            <w:pPr>
              <w:ind w:right="1"/>
            </w:pPr>
            <w:r>
              <w:rPr>
                <w:noProof/>
                <w:lang w:val="de-CH" w:eastAsia="de-CH"/>
              </w:rPr>
              <w:drawing>
                <wp:inline distT="0" distB="0" distL="0" distR="0" wp14:anchorId="10CA12AD" wp14:editId="333B2C0C">
                  <wp:extent cx="1036544" cy="484225"/>
                  <wp:effectExtent l="19050" t="0" r="0" b="0"/>
                  <wp:docPr id="129" name="Grafik 128" descr="137px-AtomicOrbital_n2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px-AtomicOrbital_n2_l1.png"/>
                          <pic:cNvPicPr/>
                        </pic:nvPicPr>
                        <pic:blipFill>
                          <a:blip r:embed="rId105" cstate="print"/>
                          <a:stretch>
                            <a:fillRect/>
                          </a:stretch>
                        </pic:blipFill>
                        <pic:spPr>
                          <a:xfrm>
                            <a:off x="0" y="0"/>
                            <a:ext cx="1035462" cy="483720"/>
                          </a:xfrm>
                          <a:prstGeom prst="rect">
                            <a:avLst/>
                          </a:prstGeom>
                        </pic:spPr>
                      </pic:pic>
                    </a:graphicData>
                  </a:graphic>
                </wp:inline>
              </w:drawing>
            </w:r>
          </w:p>
        </w:tc>
      </w:tr>
      <w:tr w:rsidR="0061125D" w:rsidTr="0051269D">
        <w:tc>
          <w:tcPr>
            <w:tcW w:w="534" w:type="dxa"/>
            <w:vMerge/>
          </w:tcPr>
          <w:p w:rsidR="0061125D" w:rsidRDefault="0061125D" w:rsidP="0051269D">
            <w:pPr>
              <w:ind w:right="1"/>
              <w:jc w:val="center"/>
            </w:pPr>
          </w:p>
        </w:tc>
        <w:tc>
          <w:tcPr>
            <w:tcW w:w="567" w:type="dxa"/>
            <w:vMerge/>
          </w:tcPr>
          <w:p w:rsidR="0061125D" w:rsidRDefault="0061125D" w:rsidP="0051269D">
            <w:pPr>
              <w:ind w:right="1"/>
              <w:jc w:val="center"/>
            </w:pP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w:t>
            </w:r>
            <w:r>
              <w:rPr>
                <w:vertAlign w:val="subscript"/>
              </w:rPr>
              <w:t>2 1 0</w:t>
            </w:r>
            <w:r w:rsidRPr="0032076B">
              <w:rPr>
                <w:vertAlign w:val="subscript"/>
              </w:rPr>
              <w:t>)</w:t>
            </w:r>
          </w:p>
        </w:tc>
        <w:tc>
          <w:tcPr>
            <w:tcW w:w="1701" w:type="dxa"/>
          </w:tcPr>
          <w:p w:rsidR="0061125D" w:rsidRDefault="0061125D" w:rsidP="0051269D">
            <w:pPr>
              <w:ind w:right="1"/>
              <w:jc w:val="center"/>
            </w:pPr>
            <w:r>
              <w:t>2p</w:t>
            </w:r>
            <w:r w:rsidRPr="00674DF7">
              <w:rPr>
                <w:vertAlign w:val="subscript"/>
              </w:rPr>
              <w:t>y</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jc w:val="center"/>
            </w:pPr>
          </w:p>
        </w:tc>
        <w:tc>
          <w:tcPr>
            <w:tcW w:w="567" w:type="dxa"/>
            <w:vMerge/>
          </w:tcPr>
          <w:p w:rsidR="0061125D" w:rsidRDefault="0061125D" w:rsidP="0051269D">
            <w:pPr>
              <w:ind w:right="1"/>
              <w:jc w:val="center"/>
            </w:pPr>
          </w:p>
        </w:tc>
        <w:tc>
          <w:tcPr>
            <w:tcW w:w="567" w:type="dxa"/>
          </w:tcPr>
          <w:p w:rsidR="0061125D" w:rsidRDefault="0061125D" w:rsidP="0051269D">
            <w:pPr>
              <w:ind w:right="1"/>
              <w:jc w:val="center"/>
            </w:pPr>
            <w:r>
              <w:t xml:space="preserve"> 1</w:t>
            </w:r>
          </w:p>
        </w:tc>
        <w:tc>
          <w:tcPr>
            <w:tcW w:w="1701" w:type="dxa"/>
          </w:tcPr>
          <w:p w:rsidR="0061125D" w:rsidRDefault="0061125D" w:rsidP="0051269D">
            <w:pPr>
              <w:ind w:right="1"/>
              <w:jc w:val="center"/>
            </w:pPr>
            <w:r>
              <w:sym w:font="Symbol" w:char="F059"/>
            </w:r>
            <w:r w:rsidRPr="0032076B">
              <w:rPr>
                <w:vertAlign w:val="subscript"/>
              </w:rPr>
              <w:t>(</w:t>
            </w:r>
            <w:r>
              <w:rPr>
                <w:vertAlign w:val="subscript"/>
              </w:rPr>
              <w:t>2 1 1</w:t>
            </w:r>
            <w:r w:rsidRPr="0032076B">
              <w:rPr>
                <w:vertAlign w:val="subscript"/>
              </w:rPr>
              <w:t>)</w:t>
            </w:r>
          </w:p>
        </w:tc>
        <w:tc>
          <w:tcPr>
            <w:tcW w:w="1701" w:type="dxa"/>
          </w:tcPr>
          <w:p w:rsidR="0061125D" w:rsidRDefault="0061125D" w:rsidP="0051269D">
            <w:pPr>
              <w:ind w:right="1"/>
              <w:jc w:val="center"/>
            </w:pPr>
            <w:r>
              <w:t>2p</w:t>
            </w:r>
            <w:r w:rsidRPr="00674DF7">
              <w:rPr>
                <w:vertAlign w:val="subscript"/>
              </w:rPr>
              <w:t>z</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val="restart"/>
          </w:tcPr>
          <w:p w:rsidR="0061125D" w:rsidRDefault="0061125D" w:rsidP="0051269D">
            <w:pPr>
              <w:ind w:right="1"/>
              <w:jc w:val="center"/>
            </w:pPr>
            <w:r>
              <w:t>3</w:t>
            </w:r>
          </w:p>
        </w:tc>
        <w:tc>
          <w:tcPr>
            <w:tcW w:w="567" w:type="dxa"/>
          </w:tcPr>
          <w:p w:rsidR="0061125D" w:rsidRDefault="0061125D" w:rsidP="0051269D">
            <w:pPr>
              <w:ind w:right="1"/>
              <w:jc w:val="center"/>
            </w:pPr>
            <w:r>
              <w:t>0</w:t>
            </w: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(3 0 0)</w:t>
            </w:r>
          </w:p>
        </w:tc>
        <w:tc>
          <w:tcPr>
            <w:tcW w:w="1701" w:type="dxa"/>
          </w:tcPr>
          <w:p w:rsidR="0061125D" w:rsidRDefault="0061125D" w:rsidP="0051269D">
            <w:pPr>
              <w:ind w:right="1"/>
              <w:jc w:val="center"/>
            </w:pPr>
            <w:r>
              <w:t>3s</w:t>
            </w:r>
          </w:p>
        </w:tc>
        <w:tc>
          <w:tcPr>
            <w:tcW w:w="1842" w:type="dxa"/>
          </w:tcPr>
          <w:p w:rsidR="0061125D" w:rsidRDefault="0061125D" w:rsidP="0051269D">
            <w:pPr>
              <w:ind w:right="1"/>
            </w:pPr>
            <w:r>
              <w:t>1 AO</w:t>
            </w:r>
          </w:p>
        </w:tc>
        <w:tc>
          <w:tcPr>
            <w:tcW w:w="2166" w:type="dxa"/>
          </w:tcPr>
          <w:p w:rsidR="0061125D" w:rsidRDefault="0061125D" w:rsidP="0051269D">
            <w:pPr>
              <w:ind w:right="1"/>
            </w:pPr>
            <w:r>
              <w:rPr>
                <w:noProof/>
                <w:lang w:val="de-CH" w:eastAsia="de-CH"/>
              </w:rPr>
              <w:drawing>
                <wp:inline distT="0" distB="0" distL="0" distR="0" wp14:anchorId="0015A0DB" wp14:editId="58C89287">
                  <wp:extent cx="363288" cy="450477"/>
                  <wp:effectExtent l="19050" t="0" r="0" b="0"/>
                  <wp:docPr id="132" name="Grafik 131" descr="50px-AtomicOrbital_n3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x-AtomicOrbital_n3_l0.png"/>
                          <pic:cNvPicPr/>
                        </pic:nvPicPr>
                        <pic:blipFill>
                          <a:blip r:embed="rId106" cstate="print"/>
                          <a:stretch>
                            <a:fillRect/>
                          </a:stretch>
                        </pic:blipFill>
                        <pic:spPr>
                          <a:xfrm>
                            <a:off x="0" y="0"/>
                            <a:ext cx="364315" cy="451750"/>
                          </a:xfrm>
                          <a:prstGeom prst="rect">
                            <a:avLst/>
                          </a:prstGeom>
                        </pic:spPr>
                      </pic:pic>
                    </a:graphicData>
                  </a:graphic>
                </wp:inline>
              </w:drawing>
            </w:r>
          </w:p>
        </w:tc>
      </w:tr>
      <w:tr w:rsidR="0061125D" w:rsidTr="0051269D">
        <w:tc>
          <w:tcPr>
            <w:tcW w:w="534" w:type="dxa"/>
            <w:vMerge/>
          </w:tcPr>
          <w:p w:rsidR="0061125D" w:rsidRDefault="0061125D" w:rsidP="0051269D">
            <w:pPr>
              <w:ind w:right="1"/>
            </w:pPr>
          </w:p>
        </w:tc>
        <w:tc>
          <w:tcPr>
            <w:tcW w:w="567" w:type="dxa"/>
            <w:vMerge w:val="restart"/>
          </w:tcPr>
          <w:p w:rsidR="0061125D" w:rsidRDefault="0061125D" w:rsidP="0051269D">
            <w:pPr>
              <w:ind w:right="1"/>
              <w:jc w:val="center"/>
            </w:pPr>
            <w:r>
              <w:t>1</w:t>
            </w:r>
          </w:p>
        </w:tc>
        <w:tc>
          <w:tcPr>
            <w:tcW w:w="567" w:type="dxa"/>
          </w:tcPr>
          <w:p w:rsidR="0061125D" w:rsidRDefault="0061125D" w:rsidP="0051269D">
            <w:pPr>
              <w:ind w:right="1"/>
              <w:jc w:val="center"/>
            </w:pPr>
            <w:r>
              <w:t>-1</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1 -1</w:t>
            </w:r>
            <w:r w:rsidRPr="0032076B">
              <w:rPr>
                <w:vertAlign w:val="subscript"/>
              </w:rPr>
              <w:t>)</w:t>
            </w:r>
          </w:p>
        </w:tc>
        <w:tc>
          <w:tcPr>
            <w:tcW w:w="1701" w:type="dxa"/>
          </w:tcPr>
          <w:p w:rsidR="0061125D" w:rsidRDefault="0061125D" w:rsidP="0051269D">
            <w:pPr>
              <w:ind w:right="1"/>
              <w:jc w:val="center"/>
            </w:pPr>
            <w:r>
              <w:t>3p</w:t>
            </w:r>
            <w:r w:rsidRPr="00674DF7">
              <w:rPr>
                <w:vertAlign w:val="subscript"/>
              </w:rPr>
              <w:t>x</w:t>
            </w:r>
          </w:p>
        </w:tc>
        <w:tc>
          <w:tcPr>
            <w:tcW w:w="1842" w:type="dxa"/>
            <w:vMerge w:val="restart"/>
            <w:vAlign w:val="center"/>
          </w:tcPr>
          <w:p w:rsidR="0061125D" w:rsidRDefault="0061125D" w:rsidP="0051269D">
            <w:pPr>
              <w:ind w:right="1"/>
            </w:pPr>
            <w:r>
              <w:t>3 AO</w:t>
            </w:r>
          </w:p>
        </w:tc>
        <w:tc>
          <w:tcPr>
            <w:tcW w:w="2166" w:type="dxa"/>
            <w:vMerge w:val="restart"/>
          </w:tcPr>
          <w:p w:rsidR="0061125D" w:rsidRDefault="0061125D" w:rsidP="0051269D">
            <w:pPr>
              <w:ind w:right="1"/>
            </w:pPr>
            <w:r>
              <w:rPr>
                <w:noProof/>
                <w:lang w:val="de-CH" w:eastAsia="de-CH"/>
              </w:rPr>
              <w:drawing>
                <wp:inline distT="0" distB="0" distL="0" distR="0" wp14:anchorId="21AA1BE3" wp14:editId="15FCA896">
                  <wp:extent cx="1218079" cy="551247"/>
                  <wp:effectExtent l="19050" t="0" r="0" b="0"/>
                  <wp:docPr id="133" name="Grafik 132" descr="137px-AtomicOrbital_n3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px-AtomicOrbital_n3_l1.png"/>
                          <pic:cNvPicPr/>
                        </pic:nvPicPr>
                        <pic:blipFill>
                          <a:blip r:embed="rId107" cstate="print"/>
                          <a:stretch>
                            <a:fillRect/>
                          </a:stretch>
                        </pic:blipFill>
                        <pic:spPr>
                          <a:xfrm>
                            <a:off x="0" y="0"/>
                            <a:ext cx="1219085" cy="551702"/>
                          </a:xfrm>
                          <a:prstGeom prst="rect">
                            <a:avLst/>
                          </a:prstGeom>
                        </pic:spPr>
                      </pic:pic>
                    </a:graphicData>
                  </a:graphic>
                </wp:inline>
              </w:drawing>
            </w: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jc w:val="center"/>
            </w:pP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1 0</w:t>
            </w:r>
            <w:r w:rsidRPr="0032076B">
              <w:rPr>
                <w:vertAlign w:val="subscript"/>
              </w:rPr>
              <w:t>)</w:t>
            </w:r>
          </w:p>
        </w:tc>
        <w:tc>
          <w:tcPr>
            <w:tcW w:w="1701" w:type="dxa"/>
          </w:tcPr>
          <w:p w:rsidR="0061125D" w:rsidRDefault="0061125D" w:rsidP="0051269D">
            <w:pPr>
              <w:ind w:right="1"/>
              <w:jc w:val="center"/>
            </w:pPr>
            <w:r>
              <w:t>3p</w:t>
            </w:r>
            <w:r w:rsidRPr="00674DF7">
              <w:rPr>
                <w:vertAlign w:val="subscript"/>
              </w:rPr>
              <w:t>y</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jc w:val="center"/>
            </w:pPr>
          </w:p>
        </w:tc>
        <w:tc>
          <w:tcPr>
            <w:tcW w:w="567" w:type="dxa"/>
          </w:tcPr>
          <w:p w:rsidR="0061125D" w:rsidRDefault="0061125D" w:rsidP="0051269D">
            <w:pPr>
              <w:ind w:right="1"/>
              <w:jc w:val="center"/>
            </w:pPr>
            <w:r>
              <w:t xml:space="preserve">  1</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1 1</w:t>
            </w:r>
            <w:r w:rsidRPr="0032076B">
              <w:rPr>
                <w:vertAlign w:val="subscript"/>
              </w:rPr>
              <w:t>)</w:t>
            </w:r>
          </w:p>
        </w:tc>
        <w:tc>
          <w:tcPr>
            <w:tcW w:w="1701" w:type="dxa"/>
          </w:tcPr>
          <w:p w:rsidR="0061125D" w:rsidRDefault="0061125D" w:rsidP="0051269D">
            <w:pPr>
              <w:ind w:right="1"/>
              <w:jc w:val="center"/>
            </w:pPr>
            <w:r>
              <w:t>3p</w:t>
            </w:r>
            <w:r w:rsidRPr="00674DF7">
              <w:rPr>
                <w:vertAlign w:val="subscript"/>
              </w:rPr>
              <w:t>z</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pPr>
            <w:r>
              <w:rPr>
                <w:noProof/>
                <w:lang w:val="de-CH" w:eastAsia="de-CH"/>
              </w:rPr>
              <w:drawing>
                <wp:inline distT="0" distB="0" distL="0" distR="0" wp14:anchorId="18DC4328" wp14:editId="55092601">
                  <wp:extent cx="2857143" cy="787302"/>
                  <wp:effectExtent l="19050" t="0" r="0" b="0"/>
                  <wp:docPr id="134" name="Grafik 133"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x-AtomicOrbital_n3_l2.png"/>
                          <pic:cNvPicPr/>
                        </pic:nvPicPr>
                        <pic:blipFill>
                          <a:blip r:embed="rId108" cstate="print"/>
                          <a:stretch>
                            <a:fillRect/>
                          </a:stretch>
                        </pic:blipFill>
                        <pic:spPr>
                          <a:xfrm>
                            <a:off x="0" y="0"/>
                            <a:ext cx="2857143" cy="787302"/>
                          </a:xfrm>
                          <a:prstGeom prst="rect">
                            <a:avLst/>
                          </a:prstGeom>
                        </pic:spPr>
                      </pic:pic>
                    </a:graphicData>
                  </a:graphic>
                </wp:inline>
              </w:drawing>
            </w:r>
          </w:p>
        </w:tc>
        <w:tc>
          <w:tcPr>
            <w:tcW w:w="567" w:type="dxa"/>
            <w:vMerge w:val="restart"/>
          </w:tcPr>
          <w:p w:rsidR="0061125D" w:rsidRDefault="0061125D" w:rsidP="0051269D">
            <w:pPr>
              <w:ind w:right="1"/>
              <w:jc w:val="center"/>
            </w:pPr>
            <w:r>
              <w:t>2</w:t>
            </w:r>
          </w:p>
        </w:tc>
        <w:tc>
          <w:tcPr>
            <w:tcW w:w="567" w:type="dxa"/>
          </w:tcPr>
          <w:p w:rsidR="0061125D" w:rsidRDefault="0061125D" w:rsidP="0051269D">
            <w:pPr>
              <w:ind w:right="1"/>
              <w:jc w:val="center"/>
            </w:pPr>
            <w:r>
              <w:t>-2</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2 -2</w:t>
            </w:r>
            <w:r w:rsidRPr="0032076B">
              <w:rPr>
                <w:vertAlign w:val="subscript"/>
              </w:rPr>
              <w:t>)</w:t>
            </w:r>
          </w:p>
        </w:tc>
        <w:tc>
          <w:tcPr>
            <w:tcW w:w="1701" w:type="dxa"/>
          </w:tcPr>
          <w:p w:rsidR="0061125D" w:rsidRDefault="0061125D" w:rsidP="0051269D">
            <w:pPr>
              <w:ind w:right="1"/>
              <w:jc w:val="center"/>
            </w:pPr>
            <w:r>
              <w:t>3d</w:t>
            </w:r>
            <w:r w:rsidRPr="00674DF7">
              <w:rPr>
                <w:vertAlign w:val="subscript"/>
              </w:rPr>
              <w:t>xy</w:t>
            </w:r>
          </w:p>
        </w:tc>
        <w:tc>
          <w:tcPr>
            <w:tcW w:w="1842" w:type="dxa"/>
            <w:vMerge w:val="restart"/>
            <w:vAlign w:val="center"/>
          </w:tcPr>
          <w:p w:rsidR="0061125D" w:rsidRDefault="0061125D" w:rsidP="0051269D">
            <w:pPr>
              <w:ind w:right="1"/>
            </w:pPr>
            <w:r>
              <w:t>5 AO</w:t>
            </w:r>
          </w:p>
        </w:tc>
        <w:tc>
          <w:tcPr>
            <w:tcW w:w="2166" w:type="dxa"/>
            <w:vMerge w:val="restart"/>
          </w:tcPr>
          <w:p w:rsidR="0061125D" w:rsidRDefault="0061125D" w:rsidP="0051269D">
            <w:pPr>
              <w:ind w:right="1"/>
            </w:pPr>
            <w:r w:rsidRPr="00D16CDA">
              <w:rPr>
                <w:noProof/>
                <w:lang w:val="de-CH" w:eastAsia="de-CH"/>
              </w:rPr>
              <w:drawing>
                <wp:anchor distT="0" distB="0" distL="114300" distR="114300" simplePos="0" relativeHeight="251992064" behindDoc="0" locked="0" layoutInCell="1" allowOverlap="1" wp14:anchorId="5B03D159" wp14:editId="3C832D22">
                  <wp:simplePos x="0" y="0"/>
                  <wp:positionH relativeFrom="column">
                    <wp:posOffset>20320</wp:posOffset>
                  </wp:positionH>
                  <wp:positionV relativeFrom="paragraph">
                    <wp:posOffset>208915</wp:posOffset>
                  </wp:positionV>
                  <wp:extent cx="1708785" cy="470535"/>
                  <wp:effectExtent l="19050" t="0" r="0" b="0"/>
                  <wp:wrapSquare wrapText="bothSides"/>
                  <wp:docPr id="136" name="Grafik 134"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x-AtomicOrbital_n3_l2.png"/>
                          <pic:cNvPicPr/>
                        </pic:nvPicPr>
                        <pic:blipFill>
                          <a:blip r:embed="rId108" cstate="print"/>
                          <a:stretch>
                            <a:fillRect/>
                          </a:stretch>
                        </pic:blipFill>
                        <pic:spPr>
                          <a:xfrm>
                            <a:off x="0" y="0"/>
                            <a:ext cx="1708785" cy="470535"/>
                          </a:xfrm>
                          <a:prstGeom prst="rect">
                            <a:avLst/>
                          </a:prstGeom>
                        </pic:spPr>
                      </pic:pic>
                    </a:graphicData>
                  </a:graphic>
                </wp:anchor>
              </w:drawing>
            </w: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pPr>
          </w:p>
        </w:tc>
        <w:tc>
          <w:tcPr>
            <w:tcW w:w="567" w:type="dxa"/>
          </w:tcPr>
          <w:p w:rsidR="0061125D" w:rsidRDefault="0061125D" w:rsidP="0051269D">
            <w:pPr>
              <w:ind w:right="1"/>
              <w:jc w:val="center"/>
            </w:pPr>
            <w:r>
              <w:t>-1</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2 -1</w:t>
            </w:r>
            <w:r w:rsidRPr="0032076B">
              <w:rPr>
                <w:vertAlign w:val="subscript"/>
              </w:rPr>
              <w:t>)</w:t>
            </w:r>
          </w:p>
        </w:tc>
        <w:tc>
          <w:tcPr>
            <w:tcW w:w="1701" w:type="dxa"/>
          </w:tcPr>
          <w:p w:rsidR="0061125D" w:rsidRDefault="0061125D" w:rsidP="0051269D">
            <w:pPr>
              <w:ind w:right="1"/>
              <w:jc w:val="center"/>
            </w:pPr>
            <w:r>
              <w:t>3d</w:t>
            </w:r>
            <w:r w:rsidRPr="00674DF7">
              <w:rPr>
                <w:vertAlign w:val="subscript"/>
              </w:rPr>
              <w:t>xz</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pPr>
          </w:p>
        </w:tc>
        <w:tc>
          <w:tcPr>
            <w:tcW w:w="567" w:type="dxa"/>
          </w:tcPr>
          <w:p w:rsidR="0061125D" w:rsidRDefault="0061125D" w:rsidP="0051269D">
            <w:pPr>
              <w:ind w:right="1"/>
              <w:jc w:val="center"/>
            </w:pPr>
            <w:r>
              <w:t xml:space="preserve"> 0</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2 0</w:t>
            </w:r>
            <w:r w:rsidRPr="0032076B">
              <w:rPr>
                <w:vertAlign w:val="subscript"/>
              </w:rPr>
              <w:t>)</w:t>
            </w:r>
          </w:p>
        </w:tc>
        <w:tc>
          <w:tcPr>
            <w:tcW w:w="1701" w:type="dxa"/>
          </w:tcPr>
          <w:p w:rsidR="0061125D" w:rsidRDefault="0061125D" w:rsidP="0051269D">
            <w:pPr>
              <w:ind w:right="1"/>
              <w:jc w:val="center"/>
            </w:pPr>
            <w:r>
              <w:t>3d</w:t>
            </w:r>
            <w:r w:rsidRPr="00674DF7">
              <w:rPr>
                <w:vertAlign w:val="subscript"/>
              </w:rPr>
              <w:t>yz</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pPr>
          </w:p>
        </w:tc>
        <w:tc>
          <w:tcPr>
            <w:tcW w:w="567" w:type="dxa"/>
          </w:tcPr>
          <w:p w:rsidR="0061125D" w:rsidRDefault="0061125D" w:rsidP="0051269D">
            <w:pPr>
              <w:ind w:right="1"/>
              <w:jc w:val="center"/>
            </w:pPr>
            <w:r>
              <w:t xml:space="preserve"> 1</w:t>
            </w:r>
          </w:p>
        </w:tc>
        <w:tc>
          <w:tcPr>
            <w:tcW w:w="1701" w:type="dxa"/>
          </w:tcPr>
          <w:p w:rsidR="0061125D" w:rsidRDefault="0061125D" w:rsidP="0051269D">
            <w:pPr>
              <w:ind w:right="1"/>
              <w:jc w:val="center"/>
            </w:pPr>
            <w:r>
              <w:sym w:font="Symbol" w:char="F059"/>
            </w:r>
            <w:r w:rsidRPr="0032076B">
              <w:rPr>
                <w:vertAlign w:val="subscript"/>
              </w:rPr>
              <w:t xml:space="preserve">(3 </w:t>
            </w:r>
            <w:r>
              <w:rPr>
                <w:vertAlign w:val="subscript"/>
              </w:rPr>
              <w:t>2 1</w:t>
            </w:r>
            <w:r w:rsidRPr="0032076B">
              <w:rPr>
                <w:vertAlign w:val="subscript"/>
              </w:rPr>
              <w:t>)</w:t>
            </w:r>
          </w:p>
        </w:tc>
        <w:tc>
          <w:tcPr>
            <w:tcW w:w="1701" w:type="dxa"/>
          </w:tcPr>
          <w:p w:rsidR="0061125D" w:rsidRDefault="0061125D" w:rsidP="0051269D">
            <w:pPr>
              <w:ind w:right="1"/>
              <w:jc w:val="center"/>
            </w:pPr>
            <w:r>
              <w:t>3d</w:t>
            </w:r>
            <w:r w:rsidRPr="00674DF7">
              <w:rPr>
                <w:vertAlign w:val="subscript"/>
              </w:rPr>
              <w:t>x2-y2</w:t>
            </w:r>
          </w:p>
        </w:tc>
        <w:tc>
          <w:tcPr>
            <w:tcW w:w="1842" w:type="dxa"/>
            <w:vMerge/>
          </w:tcPr>
          <w:p w:rsidR="0061125D" w:rsidRDefault="0061125D" w:rsidP="0051269D">
            <w:pPr>
              <w:ind w:right="1"/>
            </w:pPr>
          </w:p>
        </w:tc>
        <w:tc>
          <w:tcPr>
            <w:tcW w:w="2166" w:type="dxa"/>
            <w:vMerge/>
          </w:tcPr>
          <w:p w:rsidR="0061125D" w:rsidRDefault="0061125D" w:rsidP="0051269D">
            <w:pPr>
              <w:ind w:right="1"/>
            </w:pPr>
          </w:p>
        </w:tc>
      </w:tr>
      <w:tr w:rsidR="0061125D" w:rsidTr="0051269D">
        <w:tc>
          <w:tcPr>
            <w:tcW w:w="534" w:type="dxa"/>
            <w:vMerge/>
          </w:tcPr>
          <w:p w:rsidR="0061125D" w:rsidRDefault="0061125D" w:rsidP="0051269D">
            <w:pPr>
              <w:ind w:right="1"/>
            </w:pPr>
          </w:p>
        </w:tc>
        <w:tc>
          <w:tcPr>
            <w:tcW w:w="567" w:type="dxa"/>
            <w:vMerge/>
          </w:tcPr>
          <w:p w:rsidR="0061125D" w:rsidRDefault="0061125D" w:rsidP="0051269D">
            <w:pPr>
              <w:ind w:right="1"/>
            </w:pPr>
          </w:p>
        </w:tc>
        <w:tc>
          <w:tcPr>
            <w:tcW w:w="567" w:type="dxa"/>
          </w:tcPr>
          <w:p w:rsidR="0061125D" w:rsidRDefault="0061125D" w:rsidP="0051269D">
            <w:pPr>
              <w:ind w:right="1"/>
              <w:jc w:val="center"/>
            </w:pPr>
            <w:r>
              <w:t xml:space="preserve"> 2</w:t>
            </w:r>
          </w:p>
        </w:tc>
        <w:tc>
          <w:tcPr>
            <w:tcW w:w="1701" w:type="dxa"/>
          </w:tcPr>
          <w:p w:rsidR="0061125D" w:rsidRDefault="0061125D" w:rsidP="0051269D">
            <w:pPr>
              <w:ind w:right="1"/>
              <w:jc w:val="center"/>
            </w:pPr>
            <w:r>
              <w:sym w:font="Symbol" w:char="F059"/>
            </w:r>
            <w:r w:rsidRPr="0032076B">
              <w:rPr>
                <w:vertAlign w:val="subscript"/>
              </w:rPr>
              <w:t>(3</w:t>
            </w:r>
            <w:r>
              <w:rPr>
                <w:vertAlign w:val="subscript"/>
              </w:rPr>
              <w:t xml:space="preserve"> 2 2</w:t>
            </w:r>
            <w:r w:rsidRPr="0032076B">
              <w:rPr>
                <w:vertAlign w:val="subscript"/>
              </w:rPr>
              <w:t>)</w:t>
            </w:r>
          </w:p>
        </w:tc>
        <w:tc>
          <w:tcPr>
            <w:tcW w:w="1701" w:type="dxa"/>
          </w:tcPr>
          <w:p w:rsidR="0061125D" w:rsidRDefault="0061125D" w:rsidP="0051269D">
            <w:pPr>
              <w:ind w:right="1"/>
              <w:jc w:val="center"/>
            </w:pPr>
            <w:r>
              <w:t>3d</w:t>
            </w:r>
            <w:r w:rsidRPr="00674DF7">
              <w:rPr>
                <w:vertAlign w:val="subscript"/>
              </w:rPr>
              <w:t>z2</w:t>
            </w:r>
          </w:p>
        </w:tc>
        <w:tc>
          <w:tcPr>
            <w:tcW w:w="1842" w:type="dxa"/>
            <w:vMerge/>
          </w:tcPr>
          <w:p w:rsidR="0061125D" w:rsidRDefault="0061125D" w:rsidP="0051269D">
            <w:pPr>
              <w:ind w:right="1"/>
            </w:pPr>
          </w:p>
        </w:tc>
        <w:tc>
          <w:tcPr>
            <w:tcW w:w="2166" w:type="dxa"/>
            <w:vMerge/>
          </w:tcPr>
          <w:p w:rsidR="0061125D" w:rsidRDefault="0061125D" w:rsidP="0051269D">
            <w:pPr>
              <w:ind w:right="1"/>
            </w:pPr>
          </w:p>
        </w:tc>
      </w:tr>
    </w:tbl>
    <w:p w:rsidR="0061125D" w:rsidRDefault="0061125D" w:rsidP="0061125D">
      <w:pPr>
        <w:ind w:right="1"/>
      </w:pPr>
    </w:p>
    <w:p w:rsidR="0061125D" w:rsidRDefault="0061125D" w:rsidP="0061125D">
      <w:pPr>
        <w:ind w:right="1"/>
      </w:pPr>
    </w:p>
    <w:p w:rsidR="0061125D" w:rsidRDefault="0061125D" w:rsidP="0061125D">
      <w:pPr>
        <w:ind w:right="1"/>
      </w:pPr>
      <w:r>
        <w:t xml:space="preserve">Aussagen: </w:t>
      </w:r>
      <w:r>
        <w:tab/>
        <w:t>pro Atomorbital (s, p</w:t>
      </w:r>
      <w:r w:rsidRPr="000E4B90">
        <w:rPr>
          <w:vertAlign w:val="subscript"/>
        </w:rPr>
        <w:t>x</w:t>
      </w:r>
      <w:r>
        <w:t>, p</w:t>
      </w:r>
      <w:r w:rsidRPr="000E4B90">
        <w:rPr>
          <w:vertAlign w:val="subscript"/>
        </w:rPr>
        <w:t>y</w:t>
      </w:r>
      <w:r>
        <w:t>, p</w:t>
      </w:r>
      <w:r w:rsidRPr="000E4B90">
        <w:rPr>
          <w:vertAlign w:val="subscript"/>
        </w:rPr>
        <w:t>z</w:t>
      </w:r>
      <w:r>
        <w:t>, d</w:t>
      </w:r>
      <w:r w:rsidRPr="000E4B90">
        <w:rPr>
          <w:vertAlign w:val="subscript"/>
        </w:rPr>
        <w:t>xy</w:t>
      </w:r>
      <w:r>
        <w:t xml:space="preserve"> etc.) sind maximal zwei Elektronen vorhanden.</w:t>
      </w:r>
    </w:p>
    <w:p w:rsidR="0061125D" w:rsidRPr="004D0091" w:rsidRDefault="0061125D" w:rsidP="0061125D">
      <w:pPr>
        <w:ind w:right="1"/>
        <w:rPr>
          <w:lang w:val="de-CH"/>
        </w:rPr>
      </w:pPr>
      <w:r>
        <w:tab/>
      </w:r>
      <w:r>
        <w:tab/>
      </w:r>
      <w:r w:rsidRPr="004D0091">
        <w:rPr>
          <w:lang w:val="de-CH"/>
        </w:rPr>
        <w:t xml:space="preserve">Es gibt total </w:t>
      </w:r>
    </w:p>
    <w:p w:rsidR="0061125D" w:rsidRPr="004D0091" w:rsidRDefault="0061125D" w:rsidP="0061125D">
      <w:pPr>
        <w:ind w:right="1"/>
        <w:rPr>
          <w:lang w:val="de-CH"/>
        </w:rPr>
      </w:pPr>
      <w:r w:rsidRPr="004D0091">
        <w:rPr>
          <w:lang w:val="de-CH"/>
        </w:rPr>
        <w:tab/>
      </w:r>
      <w:r w:rsidRPr="004D0091">
        <w:rPr>
          <w:lang w:val="de-CH"/>
        </w:rPr>
        <w:tab/>
      </w:r>
      <w:r w:rsidRPr="004D0091">
        <w:rPr>
          <w:lang w:val="de-CH"/>
        </w:rPr>
        <w:tab/>
        <w:t>ein s-Orbital</w:t>
      </w:r>
      <w:r w:rsidRPr="004D0091">
        <w:rPr>
          <w:lang w:val="de-CH"/>
        </w:rPr>
        <w:tab/>
      </w:r>
      <w:r w:rsidRPr="004D0091">
        <w:rPr>
          <w:lang w:val="de-CH"/>
        </w:rPr>
        <w:tab/>
        <w:t>(s)</w:t>
      </w:r>
    </w:p>
    <w:p w:rsidR="0061125D" w:rsidRDefault="0061125D" w:rsidP="0061125D">
      <w:pPr>
        <w:ind w:right="1"/>
        <w:rPr>
          <w:lang w:val="fr-CH"/>
        </w:rPr>
      </w:pPr>
      <w:r w:rsidRPr="004D0091">
        <w:rPr>
          <w:lang w:val="de-CH"/>
        </w:rPr>
        <w:tab/>
      </w:r>
      <w:r w:rsidRPr="004D0091">
        <w:rPr>
          <w:lang w:val="de-CH"/>
        </w:rPr>
        <w:tab/>
      </w:r>
      <w:r w:rsidRPr="004D0091">
        <w:rPr>
          <w:lang w:val="de-CH"/>
        </w:rPr>
        <w:tab/>
      </w:r>
      <w:r>
        <w:rPr>
          <w:lang w:val="fr-CH"/>
        </w:rPr>
        <w:t>3 p-Orbitale</w:t>
      </w:r>
      <w:r>
        <w:rPr>
          <w:lang w:val="fr-CH"/>
        </w:rPr>
        <w:tab/>
      </w:r>
      <w:r>
        <w:rPr>
          <w:lang w:val="fr-CH"/>
        </w:rPr>
        <w:tab/>
        <w:t>(p</w:t>
      </w:r>
      <w:r w:rsidRPr="00270A1A">
        <w:rPr>
          <w:vertAlign w:val="subscript"/>
          <w:lang w:val="fr-CH"/>
        </w:rPr>
        <w:t>x</w:t>
      </w:r>
      <w:r>
        <w:rPr>
          <w:lang w:val="fr-CH"/>
        </w:rPr>
        <w:t>, p</w:t>
      </w:r>
      <w:r w:rsidRPr="00270A1A">
        <w:rPr>
          <w:vertAlign w:val="subscript"/>
          <w:lang w:val="fr-CH"/>
        </w:rPr>
        <w:t>y</w:t>
      </w:r>
      <w:r>
        <w:rPr>
          <w:lang w:val="fr-CH"/>
        </w:rPr>
        <w:t>, p</w:t>
      </w:r>
      <w:r w:rsidRPr="00270A1A">
        <w:rPr>
          <w:vertAlign w:val="subscript"/>
          <w:lang w:val="fr-CH"/>
        </w:rPr>
        <w:t>z</w:t>
      </w:r>
      <w:r>
        <w:rPr>
          <w:lang w:val="fr-CH"/>
        </w:rPr>
        <w:t>, kurz p)</w:t>
      </w:r>
    </w:p>
    <w:p w:rsidR="0061125D" w:rsidRDefault="0061125D" w:rsidP="0061125D">
      <w:pPr>
        <w:ind w:right="1"/>
        <w:rPr>
          <w:lang w:val="fr-CH"/>
        </w:rPr>
      </w:pPr>
      <w:r>
        <w:rPr>
          <w:lang w:val="fr-CH"/>
        </w:rPr>
        <w:tab/>
      </w:r>
      <w:r>
        <w:rPr>
          <w:lang w:val="fr-CH"/>
        </w:rPr>
        <w:tab/>
      </w:r>
      <w:r>
        <w:rPr>
          <w:lang w:val="fr-CH"/>
        </w:rPr>
        <w:tab/>
      </w:r>
      <w:r w:rsidRPr="001D20CF">
        <w:rPr>
          <w:lang w:val="fr-CH"/>
        </w:rPr>
        <w:t xml:space="preserve">5 d-Orbitale, </w:t>
      </w:r>
      <w:r>
        <w:rPr>
          <w:lang w:val="fr-CH"/>
        </w:rPr>
        <w:tab/>
      </w:r>
      <w:r>
        <w:rPr>
          <w:lang w:val="fr-CH"/>
        </w:rPr>
        <w:tab/>
        <w:t>(d</w:t>
      </w:r>
      <w:r w:rsidRPr="00270A1A">
        <w:rPr>
          <w:vertAlign w:val="subscript"/>
          <w:lang w:val="fr-CH"/>
        </w:rPr>
        <w:t>xy</w:t>
      </w:r>
      <w:r>
        <w:rPr>
          <w:lang w:val="fr-CH"/>
        </w:rPr>
        <w:t>, d</w:t>
      </w:r>
      <w:r w:rsidRPr="00270A1A">
        <w:rPr>
          <w:vertAlign w:val="subscript"/>
          <w:lang w:val="fr-CH"/>
        </w:rPr>
        <w:t>xz</w:t>
      </w:r>
      <w:r>
        <w:rPr>
          <w:lang w:val="fr-CH"/>
        </w:rPr>
        <w:t>, d</w:t>
      </w:r>
      <w:r w:rsidRPr="00270A1A">
        <w:rPr>
          <w:vertAlign w:val="subscript"/>
          <w:lang w:val="fr-CH"/>
        </w:rPr>
        <w:t>yz</w:t>
      </w:r>
      <w:r>
        <w:rPr>
          <w:lang w:val="fr-CH"/>
        </w:rPr>
        <w:t>, d</w:t>
      </w:r>
      <w:r w:rsidRPr="00270A1A">
        <w:rPr>
          <w:vertAlign w:val="subscript"/>
          <w:lang w:val="fr-CH"/>
        </w:rPr>
        <w:t>x2-y2</w:t>
      </w:r>
      <w:r>
        <w:rPr>
          <w:lang w:val="fr-CH"/>
        </w:rPr>
        <w:t>, d</w:t>
      </w:r>
      <w:r w:rsidRPr="00270A1A">
        <w:rPr>
          <w:vertAlign w:val="subscript"/>
          <w:lang w:val="fr-CH"/>
        </w:rPr>
        <w:t>z2</w:t>
      </w:r>
      <w:r>
        <w:rPr>
          <w:lang w:val="fr-CH"/>
        </w:rPr>
        <w:t xml:space="preserve"> kurz d)</w:t>
      </w:r>
    </w:p>
    <w:p w:rsidR="0061125D" w:rsidRPr="004D0091" w:rsidRDefault="0061125D" w:rsidP="0061125D">
      <w:pPr>
        <w:ind w:right="1"/>
        <w:rPr>
          <w:lang w:val="de-CH"/>
        </w:rPr>
      </w:pPr>
      <w:r>
        <w:rPr>
          <w:lang w:val="fr-CH"/>
        </w:rPr>
        <w:tab/>
      </w:r>
      <w:r>
        <w:rPr>
          <w:lang w:val="fr-CH"/>
        </w:rPr>
        <w:tab/>
      </w:r>
      <w:r>
        <w:rPr>
          <w:lang w:val="fr-CH"/>
        </w:rPr>
        <w:tab/>
      </w:r>
      <w:r w:rsidRPr="004D0091">
        <w:rPr>
          <w:lang w:val="de-CH"/>
        </w:rPr>
        <w:t>7 f-Orbitale etc.</w:t>
      </w:r>
    </w:p>
    <w:p w:rsidR="0061125D" w:rsidRPr="004D0091" w:rsidRDefault="0061125D" w:rsidP="0061125D">
      <w:pPr>
        <w:ind w:right="1"/>
        <w:rPr>
          <w:lang w:val="de-CH"/>
        </w:rPr>
      </w:pPr>
    </w:p>
    <w:p w:rsidR="0061125D" w:rsidRPr="0062220E" w:rsidRDefault="0061125D" w:rsidP="0061125D">
      <w:pPr>
        <w:ind w:right="1"/>
        <w:rPr>
          <w:lang w:val="de-CH"/>
        </w:rPr>
      </w:pPr>
      <w:r w:rsidRPr="005A39CE">
        <w:rPr>
          <w:lang w:val="de-CH"/>
        </w:rPr>
        <w:t xml:space="preserve">Die Orbitale werden noch durch die Hauptquantenzahl 'n' genauer angegeben, </w:t>
      </w:r>
      <w:r>
        <w:rPr>
          <w:lang w:val="de-CH"/>
        </w:rPr>
        <w:t xml:space="preserve">pro Orbital maximal 2 Elektronen, somit: </w:t>
      </w:r>
      <w:r w:rsidRPr="009355CC">
        <w:t>1s</w:t>
      </w:r>
      <w:r w:rsidRPr="009355CC">
        <w:rPr>
          <w:vertAlign w:val="superscript"/>
        </w:rPr>
        <w:t>2</w:t>
      </w:r>
      <w:r w:rsidRPr="009355CC">
        <w:t>,2s</w:t>
      </w:r>
      <w:r w:rsidRPr="009355CC">
        <w:rPr>
          <w:vertAlign w:val="superscript"/>
        </w:rPr>
        <w:t>2</w:t>
      </w:r>
      <w:r w:rsidRPr="009355CC">
        <w:t>, 2p</w:t>
      </w:r>
      <w:r w:rsidRPr="009355CC">
        <w:rPr>
          <w:vertAlign w:val="subscript"/>
        </w:rPr>
        <w:t>x</w:t>
      </w:r>
      <w:r w:rsidRPr="009355CC">
        <w:rPr>
          <w:vertAlign w:val="superscript"/>
        </w:rPr>
        <w:t>2</w:t>
      </w:r>
      <w:r w:rsidRPr="009355CC">
        <w:t>, 2p</w:t>
      </w:r>
      <w:r w:rsidRPr="009355CC">
        <w:rPr>
          <w:vertAlign w:val="subscript"/>
        </w:rPr>
        <w:t>y</w:t>
      </w:r>
      <w:r w:rsidRPr="009355CC">
        <w:rPr>
          <w:vertAlign w:val="superscript"/>
        </w:rPr>
        <w:t>2</w:t>
      </w:r>
      <w:r w:rsidRPr="009355CC">
        <w:t>, 2p</w:t>
      </w:r>
      <w:r w:rsidRPr="009355CC">
        <w:rPr>
          <w:vertAlign w:val="subscript"/>
        </w:rPr>
        <w:t>z</w:t>
      </w:r>
      <w:r w:rsidRPr="009355CC">
        <w:rPr>
          <w:vertAlign w:val="superscript"/>
        </w:rPr>
        <w:t>2</w:t>
      </w:r>
      <w:r w:rsidRPr="009355CC">
        <w:t>, oder kurz 2p</w:t>
      </w:r>
      <w:r w:rsidRPr="009355CC">
        <w:rPr>
          <w:vertAlign w:val="superscript"/>
        </w:rPr>
        <w:t>6</w:t>
      </w:r>
      <w:r w:rsidRPr="009355CC">
        <w:t>, 3s</w:t>
      </w:r>
      <w:r w:rsidRPr="009355CC">
        <w:rPr>
          <w:vertAlign w:val="superscript"/>
        </w:rPr>
        <w:t>2</w:t>
      </w:r>
      <w:r w:rsidRPr="009355CC">
        <w:t>, 4p</w:t>
      </w:r>
      <w:r w:rsidRPr="009355CC">
        <w:rPr>
          <w:vertAlign w:val="subscript"/>
        </w:rPr>
        <w:t>x</w:t>
      </w:r>
      <w:r w:rsidRPr="009355CC">
        <w:rPr>
          <w:vertAlign w:val="superscript"/>
        </w:rPr>
        <w:t>2</w:t>
      </w:r>
      <w:r w:rsidRPr="009355CC">
        <w:t>, 4d</w:t>
      </w:r>
      <w:r w:rsidRPr="009355CC">
        <w:rPr>
          <w:vertAlign w:val="superscript"/>
        </w:rPr>
        <w:t>10</w:t>
      </w:r>
      <w:r w:rsidRPr="009355CC">
        <w:t>, aber nicht 1p</w:t>
      </w:r>
      <w:r w:rsidRPr="009355CC">
        <w:rPr>
          <w:vertAlign w:val="superscript"/>
        </w:rPr>
        <w:t>6</w:t>
      </w:r>
    </w:p>
    <w:p w:rsidR="0061125D" w:rsidRPr="005A39CE" w:rsidRDefault="0061125D" w:rsidP="0061125D">
      <w:pPr>
        <w:spacing w:after="200" w:line="276" w:lineRule="auto"/>
        <w:jc w:val="left"/>
        <w:rPr>
          <w:lang w:val="de-CH"/>
        </w:rPr>
      </w:pPr>
      <w:r w:rsidRPr="005A39CE">
        <w:rPr>
          <w:lang w:val="de-CH"/>
        </w:rPr>
        <w:br w:type="page"/>
      </w:r>
    </w:p>
    <w:p w:rsidR="0061125D" w:rsidRPr="005A39CE" w:rsidRDefault="0061125D" w:rsidP="0061125D">
      <w:pPr>
        <w:ind w:right="1"/>
        <w:rPr>
          <w:lang w:val="de-CH"/>
        </w:rPr>
      </w:pPr>
    </w:p>
    <w:p w:rsidR="0061125D" w:rsidRDefault="0061125D" w:rsidP="0061125D">
      <w:pPr>
        <w:ind w:right="1"/>
      </w:pPr>
      <w:r w:rsidRPr="009355CC">
        <w:t>Zusammenfassend ergibt sich folgende maximale Besetzung mit Elektronen pro Orbitaltyp:</w:t>
      </w:r>
    </w:p>
    <w:p w:rsidR="0061125D" w:rsidRDefault="0061125D" w:rsidP="0061125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567"/>
        <w:gridCol w:w="751"/>
        <w:gridCol w:w="888"/>
        <w:gridCol w:w="1054"/>
        <w:gridCol w:w="2410"/>
      </w:tblGrid>
      <w:tr w:rsidR="0061125D" w:rsidTr="0051269D">
        <w:trPr>
          <w:trHeight w:val="639"/>
        </w:trPr>
        <w:tc>
          <w:tcPr>
            <w:tcW w:w="1346" w:type="dxa"/>
            <w:shd w:val="pct20" w:color="auto" w:fill="auto"/>
            <w:vAlign w:val="center"/>
          </w:tcPr>
          <w:p w:rsidR="0061125D" w:rsidRDefault="0061125D" w:rsidP="0051269D">
            <w:pPr>
              <w:jc w:val="center"/>
            </w:pPr>
            <w:r>
              <w:t>Hauptquantenzahl (Schale)</w:t>
            </w:r>
          </w:p>
        </w:tc>
        <w:tc>
          <w:tcPr>
            <w:tcW w:w="3260" w:type="dxa"/>
            <w:gridSpan w:val="4"/>
            <w:shd w:val="pct20" w:color="auto" w:fill="auto"/>
            <w:vAlign w:val="center"/>
          </w:tcPr>
          <w:p w:rsidR="0061125D" w:rsidRDefault="0061125D" w:rsidP="0051269D">
            <w:pPr>
              <w:jc w:val="center"/>
            </w:pPr>
            <w:r>
              <w:t>Maximale Elektronenzahl pro Typ</w:t>
            </w:r>
          </w:p>
        </w:tc>
        <w:tc>
          <w:tcPr>
            <w:tcW w:w="2410" w:type="dxa"/>
            <w:shd w:val="pct20" w:color="auto" w:fill="auto"/>
            <w:vAlign w:val="center"/>
          </w:tcPr>
          <w:p w:rsidR="0061125D" w:rsidRDefault="0061125D" w:rsidP="0051269D">
            <w:pPr>
              <w:jc w:val="center"/>
            </w:pPr>
            <w:r>
              <w:t>Total 2n</w:t>
            </w:r>
            <w:r>
              <w:rPr>
                <w:position w:val="6"/>
                <w:sz w:val="14"/>
              </w:rPr>
              <w:t>2</w:t>
            </w:r>
          </w:p>
          <w:p w:rsidR="0061125D" w:rsidRDefault="0061125D" w:rsidP="0051269D">
            <w:pPr>
              <w:jc w:val="center"/>
            </w:pPr>
            <w:r>
              <w:t>= Anzahl Elektronen pro Schale nach Bohr</w:t>
            </w:r>
          </w:p>
        </w:tc>
      </w:tr>
      <w:tr w:rsidR="0061125D" w:rsidTr="0051269D">
        <w:trPr>
          <w:trHeight w:val="375"/>
        </w:trPr>
        <w:tc>
          <w:tcPr>
            <w:tcW w:w="1346" w:type="dxa"/>
            <w:shd w:val="pct20" w:color="auto" w:fill="auto"/>
            <w:vAlign w:val="center"/>
          </w:tcPr>
          <w:p w:rsidR="0061125D" w:rsidRDefault="0061125D" w:rsidP="0051269D">
            <w:pPr>
              <w:jc w:val="center"/>
            </w:pPr>
          </w:p>
        </w:tc>
        <w:tc>
          <w:tcPr>
            <w:tcW w:w="567" w:type="dxa"/>
            <w:vAlign w:val="center"/>
          </w:tcPr>
          <w:p w:rsidR="0061125D" w:rsidRDefault="0061125D" w:rsidP="0051269D">
            <w:pPr>
              <w:jc w:val="center"/>
              <w:rPr>
                <w:lang w:val="en-US"/>
              </w:rPr>
            </w:pPr>
            <w:r>
              <w:rPr>
                <w:lang w:val="en-US"/>
              </w:rPr>
              <w:t>s</w:t>
            </w:r>
          </w:p>
        </w:tc>
        <w:tc>
          <w:tcPr>
            <w:tcW w:w="751" w:type="dxa"/>
            <w:vAlign w:val="center"/>
          </w:tcPr>
          <w:p w:rsidR="0061125D" w:rsidRDefault="0061125D" w:rsidP="0051269D">
            <w:pPr>
              <w:jc w:val="center"/>
              <w:rPr>
                <w:lang w:val="en-US"/>
              </w:rPr>
            </w:pPr>
            <w:r>
              <w:rPr>
                <w:lang w:val="en-US"/>
              </w:rPr>
              <w:t>p</w:t>
            </w:r>
          </w:p>
        </w:tc>
        <w:tc>
          <w:tcPr>
            <w:tcW w:w="888" w:type="dxa"/>
            <w:vAlign w:val="center"/>
          </w:tcPr>
          <w:p w:rsidR="0061125D" w:rsidRDefault="0061125D" w:rsidP="0051269D">
            <w:pPr>
              <w:jc w:val="center"/>
              <w:rPr>
                <w:lang w:val="en-US"/>
              </w:rPr>
            </w:pPr>
            <w:r>
              <w:rPr>
                <w:lang w:val="en-US"/>
              </w:rPr>
              <w:t>d</w:t>
            </w:r>
          </w:p>
        </w:tc>
        <w:tc>
          <w:tcPr>
            <w:tcW w:w="1054" w:type="dxa"/>
            <w:vAlign w:val="center"/>
          </w:tcPr>
          <w:p w:rsidR="0061125D" w:rsidRDefault="0061125D" w:rsidP="0051269D">
            <w:pPr>
              <w:jc w:val="center"/>
            </w:pPr>
            <w:r>
              <w:t>f</w:t>
            </w:r>
          </w:p>
        </w:tc>
        <w:tc>
          <w:tcPr>
            <w:tcW w:w="2410" w:type="dxa"/>
            <w:vAlign w:val="center"/>
          </w:tcPr>
          <w:p w:rsidR="0061125D" w:rsidRDefault="0061125D" w:rsidP="0051269D">
            <w:pPr>
              <w:jc w:val="center"/>
            </w:pPr>
          </w:p>
        </w:tc>
      </w:tr>
      <w:tr w:rsidR="0061125D" w:rsidTr="0051269D">
        <w:trPr>
          <w:trHeight w:val="375"/>
        </w:trPr>
        <w:tc>
          <w:tcPr>
            <w:tcW w:w="1346" w:type="dxa"/>
            <w:shd w:val="pct20" w:color="auto" w:fill="auto"/>
            <w:vAlign w:val="center"/>
          </w:tcPr>
          <w:p w:rsidR="0061125D" w:rsidRDefault="0061125D" w:rsidP="0051269D">
            <w:pPr>
              <w:jc w:val="center"/>
            </w:pPr>
            <w:r>
              <w:t>1</w:t>
            </w:r>
          </w:p>
        </w:tc>
        <w:tc>
          <w:tcPr>
            <w:tcW w:w="567" w:type="dxa"/>
            <w:vAlign w:val="center"/>
          </w:tcPr>
          <w:p w:rsidR="0061125D" w:rsidRDefault="0061125D" w:rsidP="0051269D">
            <w:pPr>
              <w:pStyle w:val="Verborgen"/>
              <w:jc w:val="center"/>
            </w:pPr>
            <w:r>
              <w:t>2</w:t>
            </w:r>
          </w:p>
        </w:tc>
        <w:tc>
          <w:tcPr>
            <w:tcW w:w="751" w:type="dxa"/>
            <w:vAlign w:val="center"/>
          </w:tcPr>
          <w:p w:rsidR="0061125D" w:rsidRDefault="0061125D" w:rsidP="0051269D">
            <w:pPr>
              <w:pStyle w:val="Verborgen"/>
              <w:jc w:val="center"/>
            </w:pPr>
          </w:p>
        </w:tc>
        <w:tc>
          <w:tcPr>
            <w:tcW w:w="888" w:type="dxa"/>
            <w:vAlign w:val="center"/>
          </w:tcPr>
          <w:p w:rsidR="0061125D" w:rsidRDefault="0061125D" w:rsidP="0051269D">
            <w:pPr>
              <w:pStyle w:val="Verborgen"/>
              <w:jc w:val="center"/>
            </w:pPr>
          </w:p>
        </w:tc>
        <w:tc>
          <w:tcPr>
            <w:tcW w:w="1054" w:type="dxa"/>
            <w:vAlign w:val="center"/>
          </w:tcPr>
          <w:p w:rsidR="0061125D" w:rsidRDefault="0061125D" w:rsidP="0051269D">
            <w:pPr>
              <w:pStyle w:val="Verborgen"/>
              <w:jc w:val="center"/>
            </w:pPr>
          </w:p>
        </w:tc>
        <w:tc>
          <w:tcPr>
            <w:tcW w:w="2410" w:type="dxa"/>
            <w:vAlign w:val="center"/>
          </w:tcPr>
          <w:p w:rsidR="0061125D" w:rsidRDefault="0061125D" w:rsidP="0051269D">
            <w:pPr>
              <w:pStyle w:val="Verborgen"/>
              <w:jc w:val="center"/>
            </w:pPr>
            <w:r>
              <w:t>2</w:t>
            </w:r>
          </w:p>
        </w:tc>
      </w:tr>
      <w:tr w:rsidR="0061125D" w:rsidTr="0051269D">
        <w:trPr>
          <w:trHeight w:val="375"/>
        </w:trPr>
        <w:tc>
          <w:tcPr>
            <w:tcW w:w="1346" w:type="dxa"/>
            <w:shd w:val="pct20" w:color="auto" w:fill="auto"/>
            <w:vAlign w:val="center"/>
          </w:tcPr>
          <w:p w:rsidR="0061125D" w:rsidRDefault="0061125D" w:rsidP="0051269D">
            <w:pPr>
              <w:jc w:val="center"/>
            </w:pPr>
            <w:r>
              <w:t>2</w:t>
            </w:r>
          </w:p>
        </w:tc>
        <w:tc>
          <w:tcPr>
            <w:tcW w:w="567" w:type="dxa"/>
            <w:vAlign w:val="center"/>
          </w:tcPr>
          <w:p w:rsidR="0061125D" w:rsidRDefault="0061125D" w:rsidP="0051269D">
            <w:pPr>
              <w:pStyle w:val="Verborgen"/>
              <w:jc w:val="center"/>
            </w:pPr>
            <w:r>
              <w:t>2</w:t>
            </w:r>
          </w:p>
        </w:tc>
        <w:tc>
          <w:tcPr>
            <w:tcW w:w="751" w:type="dxa"/>
            <w:vAlign w:val="center"/>
          </w:tcPr>
          <w:p w:rsidR="0061125D" w:rsidRDefault="0061125D" w:rsidP="0051269D">
            <w:pPr>
              <w:pStyle w:val="Verborgen"/>
              <w:jc w:val="center"/>
            </w:pPr>
            <w:r>
              <w:t>6</w:t>
            </w:r>
          </w:p>
        </w:tc>
        <w:tc>
          <w:tcPr>
            <w:tcW w:w="888" w:type="dxa"/>
            <w:vAlign w:val="center"/>
          </w:tcPr>
          <w:p w:rsidR="0061125D" w:rsidRDefault="0061125D" w:rsidP="0051269D">
            <w:pPr>
              <w:pStyle w:val="Verborgen"/>
              <w:jc w:val="center"/>
            </w:pPr>
          </w:p>
        </w:tc>
        <w:tc>
          <w:tcPr>
            <w:tcW w:w="1054" w:type="dxa"/>
            <w:vAlign w:val="center"/>
          </w:tcPr>
          <w:p w:rsidR="0061125D" w:rsidRDefault="0061125D" w:rsidP="0051269D">
            <w:pPr>
              <w:pStyle w:val="Verborgen"/>
              <w:jc w:val="center"/>
            </w:pPr>
          </w:p>
        </w:tc>
        <w:tc>
          <w:tcPr>
            <w:tcW w:w="2410" w:type="dxa"/>
            <w:vAlign w:val="center"/>
          </w:tcPr>
          <w:p w:rsidR="0061125D" w:rsidRDefault="0061125D" w:rsidP="0051269D">
            <w:pPr>
              <w:pStyle w:val="Verborgen"/>
              <w:jc w:val="center"/>
            </w:pPr>
            <w:r>
              <w:t>8</w:t>
            </w:r>
          </w:p>
        </w:tc>
      </w:tr>
      <w:tr w:rsidR="0061125D" w:rsidTr="0051269D">
        <w:trPr>
          <w:trHeight w:val="375"/>
        </w:trPr>
        <w:tc>
          <w:tcPr>
            <w:tcW w:w="1346" w:type="dxa"/>
            <w:shd w:val="pct20" w:color="auto" w:fill="auto"/>
            <w:vAlign w:val="center"/>
          </w:tcPr>
          <w:p w:rsidR="0061125D" w:rsidRDefault="0061125D" w:rsidP="0051269D">
            <w:pPr>
              <w:jc w:val="center"/>
            </w:pPr>
            <w:r>
              <w:t>3</w:t>
            </w:r>
          </w:p>
        </w:tc>
        <w:tc>
          <w:tcPr>
            <w:tcW w:w="567" w:type="dxa"/>
            <w:vAlign w:val="center"/>
          </w:tcPr>
          <w:p w:rsidR="0061125D" w:rsidRDefault="0061125D" w:rsidP="0051269D">
            <w:pPr>
              <w:pStyle w:val="Verborgen"/>
              <w:jc w:val="center"/>
            </w:pPr>
            <w:r>
              <w:t>2</w:t>
            </w:r>
          </w:p>
        </w:tc>
        <w:tc>
          <w:tcPr>
            <w:tcW w:w="751" w:type="dxa"/>
            <w:vAlign w:val="center"/>
          </w:tcPr>
          <w:p w:rsidR="0061125D" w:rsidRDefault="0061125D" w:rsidP="0051269D">
            <w:pPr>
              <w:pStyle w:val="Verborgen"/>
              <w:jc w:val="center"/>
            </w:pPr>
            <w:r>
              <w:t>6</w:t>
            </w:r>
          </w:p>
        </w:tc>
        <w:tc>
          <w:tcPr>
            <w:tcW w:w="888" w:type="dxa"/>
            <w:vAlign w:val="center"/>
          </w:tcPr>
          <w:p w:rsidR="0061125D" w:rsidRDefault="0061125D" w:rsidP="0051269D">
            <w:pPr>
              <w:pStyle w:val="Verborgen"/>
              <w:jc w:val="center"/>
            </w:pPr>
            <w:r>
              <w:t>10</w:t>
            </w:r>
          </w:p>
        </w:tc>
        <w:tc>
          <w:tcPr>
            <w:tcW w:w="1054" w:type="dxa"/>
            <w:vAlign w:val="center"/>
          </w:tcPr>
          <w:p w:rsidR="0061125D" w:rsidRDefault="0061125D" w:rsidP="0051269D">
            <w:pPr>
              <w:pStyle w:val="Verborgen"/>
              <w:jc w:val="center"/>
            </w:pPr>
          </w:p>
        </w:tc>
        <w:tc>
          <w:tcPr>
            <w:tcW w:w="2410" w:type="dxa"/>
            <w:vAlign w:val="center"/>
          </w:tcPr>
          <w:p w:rsidR="0061125D" w:rsidRDefault="0061125D" w:rsidP="0051269D">
            <w:pPr>
              <w:pStyle w:val="Verborgen"/>
              <w:jc w:val="center"/>
            </w:pPr>
            <w:r>
              <w:t>18</w:t>
            </w:r>
          </w:p>
        </w:tc>
      </w:tr>
      <w:tr w:rsidR="0061125D" w:rsidTr="0051269D">
        <w:trPr>
          <w:trHeight w:val="375"/>
        </w:trPr>
        <w:tc>
          <w:tcPr>
            <w:tcW w:w="1346" w:type="dxa"/>
            <w:shd w:val="pct20" w:color="auto" w:fill="auto"/>
            <w:vAlign w:val="center"/>
          </w:tcPr>
          <w:p w:rsidR="0061125D" w:rsidRDefault="0061125D" w:rsidP="0051269D">
            <w:pPr>
              <w:jc w:val="center"/>
            </w:pPr>
            <w:r>
              <w:t>4</w:t>
            </w:r>
          </w:p>
        </w:tc>
        <w:tc>
          <w:tcPr>
            <w:tcW w:w="567" w:type="dxa"/>
            <w:vAlign w:val="center"/>
          </w:tcPr>
          <w:p w:rsidR="0061125D" w:rsidRDefault="0061125D" w:rsidP="0051269D">
            <w:pPr>
              <w:pStyle w:val="Verborgen"/>
              <w:jc w:val="center"/>
            </w:pPr>
            <w:r>
              <w:t>2</w:t>
            </w:r>
          </w:p>
        </w:tc>
        <w:tc>
          <w:tcPr>
            <w:tcW w:w="751" w:type="dxa"/>
            <w:vAlign w:val="center"/>
          </w:tcPr>
          <w:p w:rsidR="0061125D" w:rsidRDefault="0061125D" w:rsidP="0051269D">
            <w:pPr>
              <w:pStyle w:val="Verborgen"/>
              <w:jc w:val="center"/>
            </w:pPr>
            <w:r>
              <w:t>6</w:t>
            </w:r>
          </w:p>
        </w:tc>
        <w:tc>
          <w:tcPr>
            <w:tcW w:w="888" w:type="dxa"/>
            <w:vAlign w:val="center"/>
          </w:tcPr>
          <w:p w:rsidR="0061125D" w:rsidRDefault="0061125D" w:rsidP="0051269D">
            <w:pPr>
              <w:pStyle w:val="Verborgen"/>
              <w:jc w:val="center"/>
            </w:pPr>
            <w:r>
              <w:t>10</w:t>
            </w:r>
          </w:p>
        </w:tc>
        <w:tc>
          <w:tcPr>
            <w:tcW w:w="1054" w:type="dxa"/>
            <w:vAlign w:val="center"/>
          </w:tcPr>
          <w:p w:rsidR="0061125D" w:rsidRDefault="0061125D" w:rsidP="0051269D">
            <w:pPr>
              <w:pStyle w:val="Verborgen"/>
              <w:jc w:val="center"/>
            </w:pPr>
            <w:r>
              <w:t>14</w:t>
            </w:r>
          </w:p>
        </w:tc>
        <w:tc>
          <w:tcPr>
            <w:tcW w:w="2410" w:type="dxa"/>
            <w:vAlign w:val="center"/>
          </w:tcPr>
          <w:p w:rsidR="0061125D" w:rsidRDefault="0061125D" w:rsidP="0051269D">
            <w:pPr>
              <w:pStyle w:val="Verborgen"/>
              <w:jc w:val="center"/>
            </w:pPr>
            <w:r>
              <w:t>32</w:t>
            </w:r>
          </w:p>
        </w:tc>
      </w:tr>
    </w:tbl>
    <w:p w:rsidR="0061125D" w:rsidRDefault="0061125D" w:rsidP="0061125D"/>
    <w:p w:rsidR="0061125D" w:rsidRDefault="0061125D" w:rsidP="0061125D">
      <w:pPr>
        <w:ind w:right="1"/>
      </w:pPr>
    </w:p>
    <w:p w:rsidR="0061125D" w:rsidRPr="009355CC" w:rsidRDefault="0061125D" w:rsidP="0061125D">
      <w:pPr>
        <w:ind w:right="1"/>
      </w:pPr>
      <w:r w:rsidRPr="009355CC">
        <w:t xml:space="preserve">Genauere Berechnungen zeigen jedoch, dass die Abfolge der Orbitale in der vorhergehenden Abbildung (2D/3D) wenig verändert werden muss. </w:t>
      </w:r>
    </w:p>
    <w:p w:rsidR="0061125D" w:rsidRPr="009355CC" w:rsidRDefault="0061125D" w:rsidP="0061125D">
      <w:pPr>
        <w:ind w:right="1"/>
      </w:pPr>
    </w:p>
    <w:p w:rsidR="0061125D" w:rsidRPr="009355CC" w:rsidRDefault="0061125D" w:rsidP="0061125D">
      <w:pPr>
        <w:ind w:right="1"/>
      </w:pPr>
      <w:r w:rsidRPr="009355CC">
        <w:t>Auffüllschema der Orbitale:</w:t>
      </w:r>
    </w:p>
    <w:p w:rsidR="0061125D" w:rsidRPr="009355CC" w:rsidRDefault="0061125D" w:rsidP="0061125D">
      <w:pPr>
        <w:ind w:right="1"/>
      </w:pPr>
      <w:r w:rsidRPr="009355CC">
        <w:rPr>
          <w:noProof/>
          <w:lang w:val="de-CH" w:eastAsia="de-CH"/>
        </w:rPr>
        <w:drawing>
          <wp:anchor distT="0" distB="0" distL="114300" distR="114300" simplePos="0" relativeHeight="251993088" behindDoc="0" locked="0" layoutInCell="1" allowOverlap="1" wp14:anchorId="0F67371D" wp14:editId="05BA0B23">
            <wp:simplePos x="0" y="0"/>
            <wp:positionH relativeFrom="column">
              <wp:posOffset>-50165</wp:posOffset>
            </wp:positionH>
            <wp:positionV relativeFrom="paragraph">
              <wp:posOffset>133350</wp:posOffset>
            </wp:positionV>
            <wp:extent cx="1953895" cy="1735455"/>
            <wp:effectExtent l="19050" t="0" r="8255" b="0"/>
            <wp:wrapSquare wrapText="bothSides"/>
            <wp:docPr id="20" name="Bild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10"/>
                    <pic:cNvPicPr>
                      <a:picLocks noChangeAspect="1" noChangeArrowheads="1"/>
                    </pic:cNvPicPr>
                  </pic:nvPicPr>
                  <pic:blipFill>
                    <a:blip r:embed="rId109" cstate="print"/>
                    <a:srcRect/>
                    <a:stretch>
                      <a:fillRect/>
                    </a:stretch>
                  </pic:blipFill>
                  <pic:spPr bwMode="auto">
                    <a:xfrm>
                      <a:off x="0" y="0"/>
                      <a:ext cx="1953895" cy="1735455"/>
                    </a:xfrm>
                    <a:prstGeom prst="rect">
                      <a:avLst/>
                    </a:prstGeom>
                    <a:noFill/>
                  </pic:spPr>
                </pic:pic>
              </a:graphicData>
            </a:graphic>
          </wp:anchor>
        </w:drawing>
      </w:r>
    </w:p>
    <w:p w:rsidR="0061125D" w:rsidRPr="009355CC" w:rsidRDefault="0061125D" w:rsidP="0061125D">
      <w:pPr>
        <w:ind w:right="1"/>
      </w:pPr>
      <w:r w:rsidRPr="009355CC">
        <w:t xml:space="preserve">Wieso die Orbitale in </w:t>
      </w:r>
      <w:r w:rsidRPr="009355CC">
        <w:rPr>
          <w:u w:val="single"/>
        </w:rPr>
        <w:t>dieser</w:t>
      </w:r>
      <w:r w:rsidRPr="009355CC">
        <w:t xml:space="preserve"> Reihenfolge gefüllt werden kann an dieser Stelle leider nicht erklärt werden. Eine Antwort auf diese Frage liefern quantenchemische Berechnungen.</w:t>
      </w:r>
    </w:p>
    <w:p w:rsidR="0061125D" w:rsidRPr="009355CC" w:rsidRDefault="0061125D" w:rsidP="0061125D">
      <w:pPr>
        <w:ind w:right="1"/>
      </w:pPr>
    </w:p>
    <w:p w:rsidR="0061125D" w:rsidRPr="009355CC" w:rsidRDefault="0061125D" w:rsidP="0061125D">
      <w:pPr>
        <w:ind w:right="1"/>
      </w:pPr>
      <w:r w:rsidRPr="009355CC">
        <w:t>Auffüllreihenfolge also:</w:t>
      </w:r>
    </w:p>
    <w:p w:rsidR="0061125D" w:rsidRPr="009355CC" w:rsidRDefault="00311761" w:rsidP="0061125D">
      <w:pPr>
        <w:ind w:right="1"/>
      </w:pPr>
      <w:r>
        <w:pict>
          <v:shape id="_x0000_s2561" type="#_x0000_t202" style="position:absolute;left:0;text-align:left;margin-left:18.15pt;margin-top:.55pt;width:287.5pt;height:27.15pt;z-index:-251321344;mso-wrap-edited:f" wrapcoords="0 0 21600 0 21600 21600 0 21600 0 0" filled="f" stroked="f">
            <v:textbox style="mso-next-textbox:#_x0000_s2561">
              <w:txbxContent>
                <w:p w:rsidR="002D39CB" w:rsidRDefault="002D39CB" w:rsidP="0061125D">
                  <w:pPr>
                    <w:rPr>
                      <w:vanish/>
                      <w:color w:val="FF0000"/>
                      <w:szCs w:val="18"/>
                      <w:lang w:val="en-GB"/>
                    </w:rPr>
                  </w:pPr>
                  <w:r>
                    <w:rPr>
                      <w:vanish/>
                      <w:color w:val="FF0000"/>
                      <w:szCs w:val="18"/>
                      <w:lang w:val="en-GB"/>
                    </w:rPr>
                    <w:t>1s 2s 2p 3s 3p 4s 3d 4p 5s 4d 5p 6s …</w:t>
                  </w:r>
                </w:p>
              </w:txbxContent>
            </v:textbox>
            <w10:anchorlock/>
          </v:shape>
        </w:pic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t>Mit den Elektronen:</w:t>
      </w:r>
    </w:p>
    <w:p w:rsidR="0061125D" w:rsidRPr="009355CC" w:rsidRDefault="00311761" w:rsidP="0061125D">
      <w:pPr>
        <w:ind w:right="1"/>
      </w:pPr>
      <w:r>
        <w:pict>
          <v:shape id="_x0000_s2562" type="#_x0000_t202" style="position:absolute;left:0;text-align:left;margin-left:41.3pt;margin-top:2.65pt;width:287.5pt;height:27.15pt;z-index:-251320320;mso-wrap-edited:f" wrapcoords="0 0 21600 0 21600 21600 0 21600 0 0" filled="f" stroked="f">
            <v:textbox style="mso-next-textbox:#_x0000_s2562">
              <w:txbxContent>
                <w:p w:rsidR="002D39CB" w:rsidRDefault="002D39CB" w:rsidP="0061125D">
                  <w:pPr>
                    <w:rPr>
                      <w:vanish/>
                      <w:color w:val="FF0000"/>
                      <w:szCs w:val="18"/>
                      <w:lang w:val="en-GB"/>
                    </w:rPr>
                  </w:pPr>
                  <w:r>
                    <w:rPr>
                      <w:vanish/>
                      <w:color w:val="FF0000"/>
                      <w:szCs w:val="18"/>
                      <w:lang w:val="en-GB"/>
                    </w:rPr>
                    <w:t>1s</w:t>
                  </w:r>
                  <w:r>
                    <w:rPr>
                      <w:vanish/>
                      <w:color w:val="FF0000"/>
                      <w:szCs w:val="18"/>
                      <w:vertAlign w:val="superscript"/>
                      <w:lang w:val="en-GB"/>
                    </w:rPr>
                    <w:t>2</w:t>
                  </w:r>
                  <w:r>
                    <w:rPr>
                      <w:vanish/>
                      <w:color w:val="FF0000"/>
                      <w:szCs w:val="18"/>
                      <w:lang w:val="en-GB"/>
                    </w:rPr>
                    <w:t xml:space="preserve"> 2s</w:t>
                  </w:r>
                  <w:r>
                    <w:rPr>
                      <w:vanish/>
                      <w:color w:val="FF0000"/>
                      <w:szCs w:val="18"/>
                      <w:vertAlign w:val="superscript"/>
                      <w:lang w:val="en-GB"/>
                    </w:rPr>
                    <w:t>2</w:t>
                  </w:r>
                  <w:r>
                    <w:rPr>
                      <w:vanish/>
                      <w:color w:val="FF0000"/>
                      <w:szCs w:val="18"/>
                      <w:lang w:val="en-GB"/>
                    </w:rPr>
                    <w:t xml:space="preserve"> 2p</w:t>
                  </w:r>
                  <w:r>
                    <w:rPr>
                      <w:vanish/>
                      <w:color w:val="FF0000"/>
                      <w:szCs w:val="18"/>
                      <w:vertAlign w:val="superscript"/>
                      <w:lang w:val="en-GB"/>
                    </w:rPr>
                    <w:t>6</w:t>
                  </w:r>
                  <w:r>
                    <w:rPr>
                      <w:vanish/>
                      <w:color w:val="FF0000"/>
                      <w:szCs w:val="18"/>
                      <w:lang w:val="en-GB"/>
                    </w:rPr>
                    <w:t xml:space="preserve"> 3s</w:t>
                  </w:r>
                  <w:r>
                    <w:rPr>
                      <w:vanish/>
                      <w:color w:val="FF0000"/>
                      <w:szCs w:val="18"/>
                      <w:vertAlign w:val="superscript"/>
                      <w:lang w:val="en-GB"/>
                    </w:rPr>
                    <w:t>2</w:t>
                  </w:r>
                  <w:r>
                    <w:rPr>
                      <w:vanish/>
                      <w:color w:val="FF0000"/>
                      <w:szCs w:val="18"/>
                      <w:lang w:val="en-GB"/>
                    </w:rPr>
                    <w:t xml:space="preserve"> 3p</w:t>
                  </w:r>
                  <w:r>
                    <w:rPr>
                      <w:vanish/>
                      <w:color w:val="FF0000"/>
                      <w:szCs w:val="18"/>
                      <w:vertAlign w:val="superscript"/>
                      <w:lang w:val="en-GB"/>
                    </w:rPr>
                    <w:t>6</w:t>
                  </w:r>
                  <w:r>
                    <w:rPr>
                      <w:vanish/>
                      <w:color w:val="FF0000"/>
                      <w:szCs w:val="18"/>
                      <w:lang w:val="en-GB"/>
                    </w:rPr>
                    <w:t xml:space="preserve"> 4s</w:t>
                  </w:r>
                  <w:r>
                    <w:rPr>
                      <w:vanish/>
                      <w:color w:val="FF0000"/>
                      <w:szCs w:val="18"/>
                      <w:vertAlign w:val="superscript"/>
                      <w:lang w:val="en-GB"/>
                    </w:rPr>
                    <w:t>2</w:t>
                  </w:r>
                  <w:r>
                    <w:rPr>
                      <w:vanish/>
                      <w:color w:val="FF0000"/>
                      <w:szCs w:val="18"/>
                      <w:lang w:val="en-GB"/>
                    </w:rPr>
                    <w:t xml:space="preserve"> 3d</w:t>
                  </w:r>
                  <w:r>
                    <w:rPr>
                      <w:vanish/>
                      <w:color w:val="FF0000"/>
                      <w:szCs w:val="18"/>
                      <w:vertAlign w:val="superscript"/>
                      <w:lang w:val="en-GB"/>
                    </w:rPr>
                    <w:t>10</w:t>
                  </w:r>
                  <w:r>
                    <w:rPr>
                      <w:vanish/>
                      <w:color w:val="FF0000"/>
                      <w:szCs w:val="18"/>
                      <w:lang w:val="en-GB"/>
                    </w:rPr>
                    <w:t xml:space="preserve"> 4p</w:t>
                  </w:r>
                  <w:r>
                    <w:rPr>
                      <w:vanish/>
                      <w:color w:val="FF0000"/>
                      <w:szCs w:val="18"/>
                      <w:vertAlign w:val="superscript"/>
                      <w:lang w:val="en-GB"/>
                    </w:rPr>
                    <w:t>6</w:t>
                  </w:r>
                  <w:r>
                    <w:rPr>
                      <w:vanish/>
                      <w:color w:val="FF0000"/>
                      <w:szCs w:val="18"/>
                      <w:lang w:val="en-GB"/>
                    </w:rPr>
                    <w:t xml:space="preserve"> 5s</w:t>
                  </w:r>
                  <w:r>
                    <w:rPr>
                      <w:vanish/>
                      <w:color w:val="FF0000"/>
                      <w:szCs w:val="18"/>
                      <w:vertAlign w:val="superscript"/>
                      <w:lang w:val="en-GB"/>
                    </w:rPr>
                    <w:t>2</w:t>
                  </w:r>
                  <w:r>
                    <w:rPr>
                      <w:vanish/>
                      <w:color w:val="FF0000"/>
                      <w:szCs w:val="18"/>
                      <w:lang w:val="en-GB"/>
                    </w:rPr>
                    <w:t xml:space="preserve"> 4d</w:t>
                  </w:r>
                  <w:r>
                    <w:rPr>
                      <w:vanish/>
                      <w:color w:val="FF0000"/>
                      <w:szCs w:val="18"/>
                      <w:vertAlign w:val="superscript"/>
                      <w:lang w:val="en-GB"/>
                    </w:rPr>
                    <w:t>10</w:t>
                  </w:r>
                  <w:r>
                    <w:rPr>
                      <w:vanish/>
                      <w:color w:val="FF0000"/>
                      <w:szCs w:val="18"/>
                      <w:lang w:val="en-GB"/>
                    </w:rPr>
                    <w:t xml:space="preserve"> 5p</w:t>
                  </w:r>
                  <w:r>
                    <w:rPr>
                      <w:vanish/>
                      <w:color w:val="FF0000"/>
                      <w:szCs w:val="18"/>
                      <w:vertAlign w:val="superscript"/>
                      <w:lang w:val="en-GB"/>
                    </w:rPr>
                    <w:t>6</w:t>
                  </w:r>
                  <w:r>
                    <w:rPr>
                      <w:vanish/>
                      <w:color w:val="FF0000"/>
                      <w:szCs w:val="18"/>
                      <w:lang w:val="en-GB"/>
                    </w:rPr>
                    <w:t xml:space="preserve"> 6s</w:t>
                  </w:r>
                  <w:r>
                    <w:rPr>
                      <w:vanish/>
                      <w:color w:val="FF0000"/>
                      <w:szCs w:val="18"/>
                      <w:vertAlign w:val="superscript"/>
                      <w:lang w:val="en-GB"/>
                    </w:rPr>
                    <w:t>2</w:t>
                  </w:r>
                  <w:r>
                    <w:rPr>
                      <w:vanish/>
                      <w:color w:val="FF0000"/>
                      <w:szCs w:val="18"/>
                      <w:lang w:val="en-GB"/>
                    </w:rPr>
                    <w:t xml:space="preserve"> …</w:t>
                  </w:r>
                </w:p>
              </w:txbxContent>
            </v:textbox>
            <w10:anchorlock/>
          </v:shape>
        </w:pict>
      </w:r>
    </w:p>
    <w:p w:rsidR="0061125D" w:rsidRPr="009355CC" w:rsidRDefault="0061125D" w:rsidP="0061125D">
      <w:pPr>
        <w:ind w:right="1"/>
      </w:pPr>
    </w:p>
    <w:p w:rsidR="0061125D" w:rsidRPr="009355CC" w:rsidRDefault="0061125D" w:rsidP="0061125D">
      <w:pPr>
        <w:ind w:right="1"/>
      </w:pPr>
    </w:p>
    <w:p w:rsidR="0061125D" w:rsidRPr="009355CC" w:rsidRDefault="00311761" w:rsidP="0061125D">
      <w:pPr>
        <w:ind w:right="1"/>
      </w:pPr>
      <w:r>
        <w:pict>
          <v:shape id="_x0000_s2560" type="#_x0000_t202" style="position:absolute;left:0;text-align:left;margin-left:13.9pt;margin-top:27.55pt;width:457.3pt;height:122.3pt;z-index:-251322368;mso-wrap-edited:f" fillcolor="silver">
            <v:fill opacity="14418f"/>
            <v:textbox style="mso-next-textbox:#_x0000_s2560">
              <w:txbxContent>
                <w:p w:rsidR="002D39CB" w:rsidRPr="00FC6B97" w:rsidRDefault="002D39CB" w:rsidP="0061125D">
                  <w:pPr>
                    <w:spacing w:line="360" w:lineRule="auto"/>
                  </w:pPr>
                  <w:r w:rsidRPr="00FC6B97">
                    <w:rPr>
                      <w:b/>
                    </w:rPr>
                    <w:t>Pauli Prinzip:</w:t>
                  </w:r>
                  <w:r w:rsidRPr="00FC6B97">
                    <w:t xml:space="preserve"> In einem Orbital </w:t>
                  </w:r>
                  <w:r>
                    <w:t xml:space="preserve">lassen sich höchstens zwei Elektronen unterbringen, vorausgesetzt, sie haben einen unterschiedlichen Spin. Der Spin wird durch </w:t>
                  </w:r>
                  <w:r>
                    <w:sym w:font="Symbol" w:char="00AD"/>
                  </w:r>
                  <w:r>
                    <w:t xml:space="preserve"> oder </w:t>
                  </w:r>
                  <w:r>
                    <w:sym w:font="Symbol" w:char="00AF"/>
                  </w:r>
                  <w:r>
                    <w:t xml:space="preserve"> dargestellt.</w:t>
                  </w:r>
                </w:p>
                <w:p w:rsidR="002D39CB" w:rsidRDefault="002D39CB" w:rsidP="0061125D">
                  <w:pPr>
                    <w:spacing w:line="360" w:lineRule="auto"/>
                  </w:pPr>
                  <w:r>
                    <w:rPr>
                      <w:b/>
                    </w:rPr>
                    <w:t>Energieprinzip</w:t>
                  </w:r>
                  <w:r>
                    <w:t>: Die Besetzung der Orbitale erfolgt nach dem Prinzip, dass die energieärmsten Orbitale zuerst besetzt werden. Zuerst also 1s, dann 2s, 2p, 3s etc.</w:t>
                  </w:r>
                </w:p>
                <w:p w:rsidR="002D39CB" w:rsidRDefault="002D39CB" w:rsidP="0061125D">
                  <w:pPr>
                    <w:spacing w:line="360" w:lineRule="auto"/>
                  </w:pPr>
                  <w:r>
                    <w:rPr>
                      <w:b/>
                    </w:rPr>
                    <w:t xml:space="preserve">Hundsche Regel: </w:t>
                  </w:r>
                  <w:r w:rsidRPr="00FC6B97">
                    <w:t>Energetisch gleichwertige Orbitale</w:t>
                  </w:r>
                  <w:r>
                    <w:t xml:space="preserve"> (z.B. die p-Orbitale der 2. Schale) werden zunächst jeweils mit einem Elektron gleichen Spins besetzt. </w:t>
                  </w:r>
                </w:p>
              </w:txbxContent>
            </v:textbox>
            <w10:anchorlock/>
          </v:shape>
        </w:pict>
      </w:r>
      <w:r w:rsidR="0061125D">
        <w:t>Wie und in</w:t>
      </w:r>
      <w:r w:rsidR="0061125D" w:rsidRPr="009355CC">
        <w:t xml:space="preserve"> welcher Reihenfolge werden energetisch unterschiedliche Orbitale besetzt?</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Default="0061125D" w:rsidP="0061125D">
      <w:pPr>
        <w:ind w:right="1"/>
      </w:pPr>
    </w:p>
    <w:p w:rsidR="0061125D" w:rsidRDefault="0061125D" w:rsidP="0061125D">
      <w:pPr>
        <w:ind w:right="1"/>
      </w:pPr>
    </w:p>
    <w:p w:rsidR="0061125D" w:rsidRDefault="0061125D" w:rsidP="0061125D">
      <w:pPr>
        <w:ind w:right="1"/>
      </w:pPr>
    </w:p>
    <w:p w:rsidR="0061125D" w:rsidRPr="009355CC" w:rsidRDefault="0061125D" w:rsidP="0061125D">
      <w:pPr>
        <w:ind w:right="1"/>
      </w:pPr>
      <w:r w:rsidRPr="009355CC">
        <w:t xml:space="preserve">Als </w:t>
      </w:r>
      <w:r w:rsidRPr="009355CC">
        <w:rPr>
          <w:b/>
        </w:rPr>
        <w:t>Elektronenkonfiguration</w:t>
      </w:r>
      <w:r w:rsidRPr="009355CC">
        <w:t xml:space="preserve"> wird die Sequenz genannt, welche das Auffüllschema der Orbitale mit den Elektronen beinhaltet.</w:t>
      </w:r>
    </w:p>
    <w:p w:rsidR="0061125D" w:rsidRPr="009355CC" w:rsidRDefault="0061125D" w:rsidP="0061125D">
      <w:pPr>
        <w:ind w:right="1"/>
      </w:pPr>
    </w:p>
    <w:p w:rsidR="0061125D" w:rsidRPr="009355CC" w:rsidRDefault="0061125D" w:rsidP="0061125D">
      <w:pPr>
        <w:ind w:right="1"/>
      </w:pPr>
      <w:r w:rsidRPr="009355CC">
        <w:t>Wie lautet also die komplette Elektronenkonfiguration von Sauerstoff, Silicium und Xenon?</w:t>
      </w: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p>
    <w:p w:rsidR="0061125D" w:rsidRPr="009355CC" w:rsidRDefault="0061125D" w:rsidP="0061125D">
      <w:pPr>
        <w:ind w:right="1"/>
      </w:pPr>
      <w:r w:rsidRPr="009355CC">
        <w:t>Wie lautet die abgekürzte Elektronenkonfiguration von Xenon?</w:t>
      </w:r>
    </w:p>
    <w:p w:rsidR="0061125D" w:rsidRDefault="0061125D" w:rsidP="0061125D">
      <w:pPr>
        <w:spacing w:after="200" w:line="276" w:lineRule="auto"/>
        <w:jc w:val="left"/>
      </w:pPr>
      <w:r>
        <w:br w:type="page"/>
      </w:r>
    </w:p>
    <w:p w:rsidR="0061125D" w:rsidRDefault="0061125D" w:rsidP="0061125D">
      <w:pPr>
        <w:ind w:right="1"/>
      </w:pPr>
    </w:p>
    <w:p w:rsidR="0061125D" w:rsidRDefault="0061125D" w:rsidP="0061125D">
      <w:pPr>
        <w:ind w:right="1"/>
      </w:pPr>
      <w:r>
        <w:t>Periodensystem und Abfolge der verschiedenen Orbitale</w:t>
      </w:r>
    </w:p>
    <w:p w:rsidR="0061125D" w:rsidRDefault="0061125D" w:rsidP="0061125D">
      <w:pPr>
        <w:ind w:right="1"/>
      </w:pPr>
    </w:p>
    <w:p w:rsidR="0061125D" w:rsidRDefault="0061125D" w:rsidP="0061125D">
      <w:pPr>
        <w:ind w:right="1"/>
      </w:pPr>
    </w:p>
    <w:p w:rsidR="0061125D" w:rsidRDefault="0061125D" w:rsidP="0061125D">
      <w:pPr>
        <w:ind w:right="1"/>
      </w:pPr>
      <w:r w:rsidRPr="009F4F43">
        <w:rPr>
          <w:noProof/>
          <w:lang w:val="de-CH" w:eastAsia="de-CH"/>
        </w:rPr>
        <w:drawing>
          <wp:inline distT="0" distB="0" distL="0" distR="0" wp14:anchorId="4D49E8A6" wp14:editId="276F0538">
            <wp:extent cx="4543425" cy="3543300"/>
            <wp:effectExtent l="19050" t="0" r="9525" b="0"/>
            <wp:docPr id="16" name="Bild 4" descr="image13"/>
            <wp:cNvGraphicFramePr/>
            <a:graphic xmlns:a="http://schemas.openxmlformats.org/drawingml/2006/main">
              <a:graphicData uri="http://schemas.openxmlformats.org/drawingml/2006/picture">
                <pic:pic xmlns:pic="http://schemas.openxmlformats.org/drawingml/2006/picture">
                  <pic:nvPicPr>
                    <pic:cNvPr id="137218" name="Picture 2" descr="image13"/>
                    <pic:cNvPicPr>
                      <a:picLocks noChangeAspect="1" noChangeArrowheads="1"/>
                    </pic:cNvPicPr>
                  </pic:nvPicPr>
                  <pic:blipFill>
                    <a:blip r:embed="rId110" cstate="print"/>
                    <a:srcRect/>
                    <a:stretch>
                      <a:fillRect/>
                    </a:stretch>
                  </pic:blipFill>
                  <pic:spPr bwMode="auto">
                    <a:xfrm>
                      <a:off x="0" y="0"/>
                      <a:ext cx="4543425" cy="3543300"/>
                    </a:xfrm>
                    <a:prstGeom prst="rect">
                      <a:avLst/>
                    </a:prstGeom>
                    <a:noFill/>
                  </pic:spPr>
                </pic:pic>
              </a:graphicData>
            </a:graphic>
          </wp:inline>
        </w:drawing>
      </w:r>
    </w:p>
    <w:p w:rsidR="0061125D" w:rsidRDefault="0061125D" w:rsidP="0061125D">
      <w:pPr>
        <w:ind w:right="1"/>
      </w:pPr>
    </w:p>
    <w:p w:rsidR="0061125D" w:rsidRDefault="0061125D" w:rsidP="0061125D">
      <w:pPr>
        <w:ind w:right="1"/>
      </w:pPr>
    </w:p>
    <w:p w:rsidR="0061125D" w:rsidRDefault="0061125D" w:rsidP="0061125D">
      <w:pPr>
        <w:ind w:right="1"/>
      </w:pPr>
    </w:p>
    <w:p w:rsidR="0061125D" w:rsidRDefault="0061125D" w:rsidP="0061125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115CD7" w:rsidRDefault="00115CD7" w:rsidP="00DA2F3D">
      <w:pPr>
        <w:ind w:right="1"/>
      </w:pPr>
    </w:p>
    <w:p w:rsidR="007B0708" w:rsidRDefault="007B0708" w:rsidP="00A349D5">
      <w:pPr>
        <w:ind w:right="-1986"/>
      </w:pPr>
    </w:p>
    <w:p w:rsidR="007B0708" w:rsidRDefault="00367401" w:rsidP="00A349D5">
      <w:pPr>
        <w:ind w:right="-1986"/>
      </w:pPr>
      <w:r>
        <w:t>Einige Atome des Periodensystems gemäss dem Kimball-Modell dargestellt</w:t>
      </w:r>
      <w:r w:rsidR="007B0708">
        <w:t xml:space="preserve"> (Grössenverhältnisse sind nicht </w:t>
      </w:r>
    </w:p>
    <w:p w:rsidR="00367401" w:rsidRDefault="007B0708" w:rsidP="00A349D5">
      <w:pPr>
        <w:ind w:right="-1986"/>
      </w:pPr>
      <w:r>
        <w:t>berücksichtig</w:t>
      </w:r>
      <w:r w:rsidR="00865121">
        <w:t>t</w:t>
      </w:r>
      <w:r>
        <w:t>)</w:t>
      </w:r>
      <w:r w:rsidR="00367401">
        <w:t>:</w:t>
      </w:r>
    </w:p>
    <w:p w:rsidR="00367401" w:rsidRDefault="00367401" w:rsidP="00A349D5">
      <w:pPr>
        <w:ind w:right="-1986"/>
      </w:pPr>
    </w:p>
    <w:p w:rsidR="00E141FB" w:rsidRDefault="00E141FB" w:rsidP="00E141F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23"/>
        <w:gridCol w:w="1123"/>
        <w:gridCol w:w="1123"/>
        <w:gridCol w:w="1123"/>
        <w:gridCol w:w="1123"/>
        <w:gridCol w:w="1123"/>
        <w:gridCol w:w="1126"/>
        <w:gridCol w:w="1123"/>
      </w:tblGrid>
      <w:tr w:rsidR="00E141FB" w:rsidTr="004A17BA">
        <w:trPr>
          <w:cantSplit/>
          <w:trHeight w:val="892"/>
        </w:trPr>
        <w:tc>
          <w:tcPr>
            <w:tcW w:w="1123" w:type="dxa"/>
            <w:vAlign w:val="center"/>
          </w:tcPr>
          <w:p w:rsidR="00E141FB" w:rsidRDefault="004A17BA" w:rsidP="00B851F1">
            <w:pPr>
              <w:jc w:val="center"/>
              <w:rPr>
                <w:lang w:val="en-US"/>
              </w:rPr>
            </w:pPr>
            <w:r>
              <w:rPr>
                <w:lang w:val="en-US"/>
              </w:rPr>
              <w:t>H</w:t>
            </w:r>
          </w:p>
          <w:p w:rsidR="004A17BA" w:rsidRDefault="004A17BA" w:rsidP="00B851F1">
            <w:pPr>
              <w:jc w:val="center"/>
              <w:rPr>
                <w:lang w:val="en-US"/>
              </w:rPr>
            </w:pPr>
            <w:r>
              <w:rPr>
                <w:noProof/>
                <w:lang w:val="de-CH" w:eastAsia="de-CH"/>
              </w:rPr>
              <w:drawing>
                <wp:inline distT="0" distB="0" distL="0" distR="0">
                  <wp:extent cx="323850" cy="361989"/>
                  <wp:effectExtent l="19050" t="0" r="0" b="0"/>
                  <wp:docPr id="160"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 cstate="print"/>
                          <a:srcRect/>
                          <a:stretch>
                            <a:fillRect/>
                          </a:stretch>
                        </pic:blipFill>
                        <pic:spPr bwMode="auto">
                          <a:xfrm>
                            <a:off x="0" y="0"/>
                            <a:ext cx="325014" cy="363291"/>
                          </a:xfrm>
                          <a:prstGeom prst="rect">
                            <a:avLst/>
                          </a:prstGeom>
                          <a:noFill/>
                          <a:ln w="9525">
                            <a:noFill/>
                            <a:miter lim="800000"/>
                            <a:headEnd/>
                            <a:tailEnd/>
                          </a:ln>
                        </pic:spPr>
                      </pic:pic>
                    </a:graphicData>
                  </a:graphic>
                </wp:inline>
              </w:drawing>
            </w:r>
          </w:p>
        </w:tc>
        <w:tc>
          <w:tcPr>
            <w:tcW w:w="6741" w:type="dxa"/>
            <w:gridSpan w:val="6"/>
            <w:tcBorders>
              <w:top w:val="nil"/>
            </w:tcBorders>
            <w:vAlign w:val="center"/>
          </w:tcPr>
          <w:p w:rsidR="00E141FB" w:rsidRDefault="00E141FB" w:rsidP="00B851F1">
            <w:pPr>
              <w:jc w:val="center"/>
              <w:rPr>
                <w:lang w:val="en-US"/>
              </w:rPr>
            </w:pPr>
          </w:p>
        </w:tc>
        <w:tc>
          <w:tcPr>
            <w:tcW w:w="1123" w:type="dxa"/>
            <w:vAlign w:val="center"/>
          </w:tcPr>
          <w:p w:rsidR="00E141FB" w:rsidRDefault="004A17BA" w:rsidP="00B851F1">
            <w:pPr>
              <w:jc w:val="center"/>
              <w:rPr>
                <w:lang w:val="en-US"/>
              </w:rPr>
            </w:pPr>
            <w:r>
              <w:rPr>
                <w:lang w:val="en-US"/>
              </w:rPr>
              <w:t>He</w:t>
            </w:r>
          </w:p>
          <w:p w:rsidR="004A17BA" w:rsidRDefault="004A17BA" w:rsidP="00B851F1">
            <w:pPr>
              <w:jc w:val="center"/>
              <w:rPr>
                <w:lang w:val="en-US"/>
              </w:rPr>
            </w:pPr>
            <w:r>
              <w:rPr>
                <w:noProof/>
                <w:lang w:val="de-CH" w:eastAsia="de-CH"/>
              </w:rPr>
              <w:drawing>
                <wp:inline distT="0" distB="0" distL="0" distR="0">
                  <wp:extent cx="391086" cy="311280"/>
                  <wp:effectExtent l="19050" t="0" r="8964" b="0"/>
                  <wp:docPr id="161"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2" cstate="print"/>
                          <a:srcRect/>
                          <a:stretch>
                            <a:fillRect/>
                          </a:stretch>
                        </pic:blipFill>
                        <pic:spPr bwMode="auto">
                          <a:xfrm>
                            <a:off x="0" y="0"/>
                            <a:ext cx="392492" cy="312399"/>
                          </a:xfrm>
                          <a:prstGeom prst="rect">
                            <a:avLst/>
                          </a:prstGeom>
                          <a:noFill/>
                          <a:ln w="9525">
                            <a:noFill/>
                            <a:miter lim="800000"/>
                            <a:headEnd/>
                            <a:tailEnd/>
                          </a:ln>
                        </pic:spPr>
                      </pic:pic>
                    </a:graphicData>
                  </a:graphic>
                </wp:inline>
              </w:drawing>
            </w:r>
          </w:p>
        </w:tc>
      </w:tr>
      <w:tr w:rsidR="00E141FB" w:rsidTr="004A17BA">
        <w:trPr>
          <w:trHeight w:val="892"/>
        </w:trPr>
        <w:tc>
          <w:tcPr>
            <w:tcW w:w="1123" w:type="dxa"/>
            <w:vAlign w:val="center"/>
          </w:tcPr>
          <w:p w:rsidR="00E141FB" w:rsidRDefault="00E141FB" w:rsidP="00B851F1">
            <w:pPr>
              <w:jc w:val="center"/>
              <w:rPr>
                <w:lang w:val="en-US"/>
              </w:rPr>
            </w:pPr>
            <w:r>
              <w:rPr>
                <w:lang w:val="en-US"/>
              </w:rPr>
              <w:t>Li</w:t>
            </w:r>
            <w:r w:rsidR="004A17BA">
              <w:rPr>
                <w:noProof/>
                <w:lang w:val="de-CH" w:eastAsia="de-CH"/>
              </w:rPr>
              <w:drawing>
                <wp:inline distT="0" distB="0" distL="0" distR="0">
                  <wp:extent cx="625475" cy="389890"/>
                  <wp:effectExtent l="19050" t="0" r="3175" b="0"/>
                  <wp:docPr id="162"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 cstate="print"/>
                          <a:srcRect/>
                          <a:stretch>
                            <a:fillRect/>
                          </a:stretch>
                        </pic:blipFill>
                        <pic:spPr bwMode="auto">
                          <a:xfrm>
                            <a:off x="0" y="0"/>
                            <a:ext cx="625475" cy="389890"/>
                          </a:xfrm>
                          <a:prstGeom prst="rect">
                            <a:avLst/>
                          </a:prstGeom>
                          <a:noFill/>
                          <a:ln w="9525">
                            <a:noFill/>
                            <a:miter lim="800000"/>
                            <a:headEnd/>
                            <a:tailEnd/>
                          </a:ln>
                        </pic:spPr>
                      </pic:pic>
                    </a:graphicData>
                  </a:graphic>
                </wp:inline>
              </w:drawing>
            </w:r>
          </w:p>
        </w:tc>
        <w:tc>
          <w:tcPr>
            <w:tcW w:w="1123" w:type="dxa"/>
            <w:tcBorders>
              <w:right w:val="double" w:sz="4" w:space="0" w:color="auto"/>
            </w:tcBorders>
            <w:vAlign w:val="center"/>
          </w:tcPr>
          <w:p w:rsidR="00E141FB" w:rsidRDefault="00E141FB" w:rsidP="00B851F1">
            <w:pPr>
              <w:jc w:val="center"/>
              <w:rPr>
                <w:lang w:val="en-US"/>
              </w:rPr>
            </w:pPr>
            <w:r>
              <w:rPr>
                <w:lang w:val="en-US"/>
              </w:rPr>
              <w:t>Be</w:t>
            </w:r>
            <w:r w:rsidR="004A17BA">
              <w:rPr>
                <w:noProof/>
                <w:lang w:val="de-CH" w:eastAsia="de-CH"/>
              </w:rPr>
              <w:drawing>
                <wp:inline distT="0" distB="0" distL="0" distR="0">
                  <wp:extent cx="625475" cy="282575"/>
                  <wp:effectExtent l="19050" t="0" r="3175" b="0"/>
                  <wp:docPr id="163"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cstate="print"/>
                          <a:srcRect/>
                          <a:stretch>
                            <a:fillRect/>
                          </a:stretch>
                        </pic:blipFill>
                        <pic:spPr bwMode="auto">
                          <a:xfrm>
                            <a:off x="0" y="0"/>
                            <a:ext cx="625475" cy="282575"/>
                          </a:xfrm>
                          <a:prstGeom prst="rect">
                            <a:avLst/>
                          </a:prstGeom>
                          <a:noFill/>
                          <a:ln w="9525">
                            <a:noFill/>
                            <a:miter lim="800000"/>
                            <a:headEnd/>
                            <a:tailEnd/>
                          </a:ln>
                        </pic:spPr>
                      </pic:pic>
                    </a:graphicData>
                  </a:graphic>
                </wp:inline>
              </w:drawing>
            </w:r>
          </w:p>
        </w:tc>
        <w:tc>
          <w:tcPr>
            <w:tcW w:w="1123" w:type="dxa"/>
            <w:tcBorders>
              <w:left w:val="nil"/>
            </w:tcBorders>
            <w:vAlign w:val="center"/>
          </w:tcPr>
          <w:p w:rsidR="00E141FB" w:rsidRDefault="00E141FB" w:rsidP="00B851F1">
            <w:pPr>
              <w:jc w:val="center"/>
              <w:rPr>
                <w:lang w:val="en-US"/>
              </w:rPr>
            </w:pPr>
            <w:r>
              <w:rPr>
                <w:lang w:val="en-US"/>
              </w:rPr>
              <w:t>B</w:t>
            </w:r>
            <w:r w:rsidR="004A17BA">
              <w:rPr>
                <w:noProof/>
                <w:lang w:val="de-CH" w:eastAsia="de-CH"/>
              </w:rPr>
              <w:drawing>
                <wp:inline distT="0" distB="0" distL="0" distR="0">
                  <wp:extent cx="625475" cy="699135"/>
                  <wp:effectExtent l="19050" t="0" r="3175" b="0"/>
                  <wp:docPr id="164"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cstate="print"/>
                          <a:srcRect/>
                          <a:stretch>
                            <a:fillRect/>
                          </a:stretch>
                        </pic:blipFill>
                        <pic:spPr bwMode="auto">
                          <a:xfrm>
                            <a:off x="0" y="0"/>
                            <a:ext cx="625475" cy="699135"/>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en-US"/>
              </w:rPr>
            </w:pPr>
            <w:r>
              <w:rPr>
                <w:lang w:val="en-US"/>
              </w:rPr>
              <w:t>C</w:t>
            </w:r>
            <w:r w:rsidR="004A17BA">
              <w:rPr>
                <w:noProof/>
                <w:lang w:val="de-CH" w:eastAsia="de-CH"/>
              </w:rPr>
              <w:drawing>
                <wp:inline distT="0" distB="0" distL="0" distR="0">
                  <wp:extent cx="625475" cy="612140"/>
                  <wp:effectExtent l="19050" t="0" r="3175" b="0"/>
                  <wp:docPr id="165"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cstate="print"/>
                          <a:srcRect/>
                          <a:stretch>
                            <a:fillRect/>
                          </a:stretch>
                        </pic:blipFill>
                        <pic:spPr bwMode="auto">
                          <a:xfrm>
                            <a:off x="0" y="0"/>
                            <a:ext cx="625475" cy="61214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N</w:t>
            </w:r>
            <w:r w:rsidR="004A17BA">
              <w:rPr>
                <w:noProof/>
                <w:lang w:val="de-CH" w:eastAsia="de-CH"/>
              </w:rPr>
              <w:drawing>
                <wp:inline distT="0" distB="0" distL="0" distR="0">
                  <wp:extent cx="625475" cy="645160"/>
                  <wp:effectExtent l="19050" t="0" r="3175" b="0"/>
                  <wp:docPr id="166"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 cstate="print"/>
                          <a:srcRect/>
                          <a:stretch>
                            <a:fillRect/>
                          </a:stretch>
                        </pic:blipFill>
                        <pic:spPr bwMode="auto">
                          <a:xfrm>
                            <a:off x="0" y="0"/>
                            <a:ext cx="625475" cy="64516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O</w:t>
            </w:r>
            <w:r w:rsidR="004A17BA">
              <w:rPr>
                <w:noProof/>
                <w:lang w:val="de-CH" w:eastAsia="de-CH"/>
              </w:rPr>
              <w:drawing>
                <wp:inline distT="0" distB="0" distL="0" distR="0">
                  <wp:extent cx="625475" cy="605155"/>
                  <wp:effectExtent l="19050" t="0" r="3175" b="0"/>
                  <wp:docPr id="167"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 cstate="print"/>
                          <a:srcRect/>
                          <a:stretch>
                            <a:fillRect/>
                          </a:stretch>
                        </pic:blipFill>
                        <pic:spPr bwMode="auto">
                          <a:xfrm>
                            <a:off x="0" y="0"/>
                            <a:ext cx="625475" cy="605155"/>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F</w:t>
            </w:r>
            <w:r w:rsidR="004A17BA">
              <w:rPr>
                <w:noProof/>
                <w:lang w:val="de-CH" w:eastAsia="de-CH"/>
              </w:rPr>
              <w:drawing>
                <wp:inline distT="0" distB="0" distL="0" distR="0">
                  <wp:extent cx="625475" cy="659130"/>
                  <wp:effectExtent l="19050" t="0" r="3175" b="0"/>
                  <wp:docPr id="168"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9" cstate="print"/>
                          <a:srcRect/>
                          <a:stretch>
                            <a:fillRect/>
                          </a:stretch>
                        </pic:blipFill>
                        <pic:spPr bwMode="auto">
                          <a:xfrm>
                            <a:off x="0" y="0"/>
                            <a:ext cx="625475" cy="65913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Ne</w:t>
            </w:r>
            <w:r w:rsidR="00B4024C">
              <w:rPr>
                <w:noProof/>
                <w:lang w:val="de-CH" w:eastAsia="de-CH"/>
              </w:rPr>
              <w:drawing>
                <wp:inline distT="0" distB="0" distL="0" distR="0">
                  <wp:extent cx="625475" cy="773430"/>
                  <wp:effectExtent l="19050" t="0" r="3175" b="0"/>
                  <wp:docPr id="169"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 cstate="print"/>
                          <a:srcRect/>
                          <a:stretch>
                            <a:fillRect/>
                          </a:stretch>
                        </pic:blipFill>
                        <pic:spPr bwMode="auto">
                          <a:xfrm>
                            <a:off x="0" y="0"/>
                            <a:ext cx="625475" cy="773430"/>
                          </a:xfrm>
                          <a:prstGeom prst="rect">
                            <a:avLst/>
                          </a:prstGeom>
                          <a:noFill/>
                          <a:ln w="9525">
                            <a:noFill/>
                            <a:miter lim="800000"/>
                            <a:headEnd/>
                            <a:tailEnd/>
                          </a:ln>
                        </pic:spPr>
                      </pic:pic>
                    </a:graphicData>
                  </a:graphic>
                </wp:inline>
              </w:drawing>
            </w:r>
          </w:p>
        </w:tc>
      </w:tr>
      <w:tr w:rsidR="00E141FB" w:rsidTr="004A17BA">
        <w:trPr>
          <w:trHeight w:val="892"/>
        </w:trPr>
        <w:tc>
          <w:tcPr>
            <w:tcW w:w="1123" w:type="dxa"/>
            <w:vAlign w:val="center"/>
          </w:tcPr>
          <w:p w:rsidR="00E141FB" w:rsidRDefault="00E141FB" w:rsidP="00B851F1">
            <w:pPr>
              <w:jc w:val="center"/>
              <w:rPr>
                <w:lang w:val="it-IT"/>
              </w:rPr>
            </w:pPr>
            <w:r>
              <w:rPr>
                <w:lang w:val="it-IT"/>
              </w:rPr>
              <w:t>Na</w:t>
            </w:r>
            <w:r w:rsidR="00B4024C">
              <w:rPr>
                <w:noProof/>
                <w:lang w:val="de-CH" w:eastAsia="de-CH"/>
              </w:rPr>
              <w:drawing>
                <wp:inline distT="0" distB="0" distL="0" distR="0">
                  <wp:extent cx="625475" cy="363220"/>
                  <wp:effectExtent l="19050" t="0" r="3175" b="0"/>
                  <wp:docPr id="180"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1" cstate="print"/>
                          <a:srcRect/>
                          <a:stretch>
                            <a:fillRect/>
                          </a:stretch>
                        </pic:blipFill>
                        <pic:spPr bwMode="auto">
                          <a:xfrm>
                            <a:off x="0" y="0"/>
                            <a:ext cx="625475" cy="363220"/>
                          </a:xfrm>
                          <a:prstGeom prst="rect">
                            <a:avLst/>
                          </a:prstGeom>
                          <a:noFill/>
                          <a:ln w="9525">
                            <a:noFill/>
                            <a:miter lim="800000"/>
                            <a:headEnd/>
                            <a:tailEnd/>
                          </a:ln>
                        </pic:spPr>
                      </pic:pic>
                    </a:graphicData>
                  </a:graphic>
                </wp:inline>
              </w:drawing>
            </w:r>
          </w:p>
        </w:tc>
        <w:tc>
          <w:tcPr>
            <w:tcW w:w="1123" w:type="dxa"/>
            <w:tcBorders>
              <w:right w:val="double" w:sz="4" w:space="0" w:color="auto"/>
            </w:tcBorders>
            <w:vAlign w:val="center"/>
          </w:tcPr>
          <w:p w:rsidR="00E141FB" w:rsidRDefault="00E141FB" w:rsidP="00B851F1">
            <w:pPr>
              <w:jc w:val="center"/>
              <w:rPr>
                <w:lang w:val="it-IT"/>
              </w:rPr>
            </w:pPr>
            <w:r>
              <w:rPr>
                <w:lang w:val="it-IT"/>
              </w:rPr>
              <w:t>Mg</w:t>
            </w:r>
            <w:r w:rsidR="00B4024C">
              <w:rPr>
                <w:noProof/>
                <w:lang w:val="de-CH" w:eastAsia="de-CH"/>
              </w:rPr>
              <w:drawing>
                <wp:inline distT="0" distB="0" distL="0" distR="0">
                  <wp:extent cx="625475" cy="241935"/>
                  <wp:effectExtent l="19050" t="0" r="3175" b="0"/>
                  <wp:docPr id="181"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2" cstate="print"/>
                          <a:srcRect/>
                          <a:stretch>
                            <a:fillRect/>
                          </a:stretch>
                        </pic:blipFill>
                        <pic:spPr bwMode="auto">
                          <a:xfrm>
                            <a:off x="0" y="0"/>
                            <a:ext cx="625475" cy="241935"/>
                          </a:xfrm>
                          <a:prstGeom prst="rect">
                            <a:avLst/>
                          </a:prstGeom>
                          <a:noFill/>
                          <a:ln w="9525">
                            <a:noFill/>
                            <a:miter lim="800000"/>
                            <a:headEnd/>
                            <a:tailEnd/>
                          </a:ln>
                        </pic:spPr>
                      </pic:pic>
                    </a:graphicData>
                  </a:graphic>
                </wp:inline>
              </w:drawing>
            </w:r>
          </w:p>
        </w:tc>
        <w:tc>
          <w:tcPr>
            <w:tcW w:w="1123" w:type="dxa"/>
            <w:tcBorders>
              <w:left w:val="nil"/>
            </w:tcBorders>
            <w:vAlign w:val="center"/>
          </w:tcPr>
          <w:p w:rsidR="00E141FB" w:rsidRDefault="00E141FB" w:rsidP="00B851F1">
            <w:pPr>
              <w:jc w:val="center"/>
              <w:rPr>
                <w:lang w:val="it-IT"/>
              </w:rPr>
            </w:pPr>
            <w:r>
              <w:rPr>
                <w:lang w:val="it-IT"/>
              </w:rPr>
              <w:t>Al</w:t>
            </w:r>
            <w:r w:rsidR="00B4024C">
              <w:rPr>
                <w:noProof/>
                <w:lang w:val="de-CH" w:eastAsia="de-CH"/>
              </w:rPr>
              <w:drawing>
                <wp:inline distT="0" distB="0" distL="0" distR="0">
                  <wp:extent cx="625475" cy="645160"/>
                  <wp:effectExtent l="19050" t="0" r="3175" b="0"/>
                  <wp:docPr id="182"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3" cstate="print"/>
                          <a:srcRect/>
                          <a:stretch>
                            <a:fillRect/>
                          </a:stretch>
                        </pic:blipFill>
                        <pic:spPr bwMode="auto">
                          <a:xfrm>
                            <a:off x="0" y="0"/>
                            <a:ext cx="625475" cy="64516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Si</w:t>
            </w:r>
            <w:r w:rsidR="00B4024C">
              <w:rPr>
                <w:noProof/>
                <w:lang w:val="de-CH" w:eastAsia="de-CH"/>
              </w:rPr>
              <w:drawing>
                <wp:inline distT="0" distB="0" distL="0" distR="0">
                  <wp:extent cx="625475" cy="692785"/>
                  <wp:effectExtent l="19050" t="0" r="3175" b="0"/>
                  <wp:docPr id="183"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4" cstate="print"/>
                          <a:srcRect/>
                          <a:stretch>
                            <a:fillRect/>
                          </a:stretch>
                        </pic:blipFill>
                        <pic:spPr bwMode="auto">
                          <a:xfrm>
                            <a:off x="0" y="0"/>
                            <a:ext cx="625475" cy="692785"/>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P</w:t>
            </w:r>
            <w:r w:rsidR="0067262B">
              <w:rPr>
                <w:noProof/>
                <w:lang w:val="de-CH" w:eastAsia="de-CH"/>
              </w:rPr>
              <w:drawing>
                <wp:inline distT="0" distB="0" distL="0" distR="0">
                  <wp:extent cx="625475" cy="678815"/>
                  <wp:effectExtent l="19050" t="0" r="3175" b="0"/>
                  <wp:docPr id="184"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5" cstate="print"/>
                          <a:srcRect/>
                          <a:stretch>
                            <a:fillRect/>
                          </a:stretch>
                        </pic:blipFill>
                        <pic:spPr bwMode="auto">
                          <a:xfrm>
                            <a:off x="0" y="0"/>
                            <a:ext cx="625475" cy="678815"/>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rPr>
                <w:lang w:val="it-IT"/>
              </w:rPr>
            </w:pPr>
            <w:r>
              <w:rPr>
                <w:lang w:val="it-IT"/>
              </w:rPr>
              <w:t>S</w:t>
            </w:r>
            <w:r w:rsidR="0067262B">
              <w:rPr>
                <w:noProof/>
                <w:lang w:val="de-CH" w:eastAsia="de-CH"/>
              </w:rPr>
              <w:drawing>
                <wp:inline distT="0" distB="0" distL="0" distR="0">
                  <wp:extent cx="625475" cy="712470"/>
                  <wp:effectExtent l="19050" t="0" r="3175" b="0"/>
                  <wp:docPr id="185"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6" cstate="print"/>
                          <a:srcRect/>
                          <a:stretch>
                            <a:fillRect/>
                          </a:stretch>
                        </pic:blipFill>
                        <pic:spPr bwMode="auto">
                          <a:xfrm>
                            <a:off x="0" y="0"/>
                            <a:ext cx="625475" cy="71247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pPr>
            <w:r>
              <w:t>Cl</w:t>
            </w:r>
            <w:r w:rsidR="0067262B">
              <w:rPr>
                <w:noProof/>
                <w:lang w:val="de-CH" w:eastAsia="de-CH"/>
              </w:rPr>
              <w:drawing>
                <wp:inline distT="0" distB="0" distL="0" distR="0">
                  <wp:extent cx="625475" cy="685800"/>
                  <wp:effectExtent l="19050" t="0" r="3175" b="0"/>
                  <wp:docPr id="186"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7" cstate="print"/>
                          <a:srcRect/>
                          <a:stretch>
                            <a:fillRect/>
                          </a:stretch>
                        </pic:blipFill>
                        <pic:spPr bwMode="auto">
                          <a:xfrm>
                            <a:off x="0" y="0"/>
                            <a:ext cx="625475" cy="685800"/>
                          </a:xfrm>
                          <a:prstGeom prst="rect">
                            <a:avLst/>
                          </a:prstGeom>
                          <a:noFill/>
                          <a:ln w="9525">
                            <a:noFill/>
                            <a:miter lim="800000"/>
                            <a:headEnd/>
                            <a:tailEnd/>
                          </a:ln>
                        </pic:spPr>
                      </pic:pic>
                    </a:graphicData>
                  </a:graphic>
                </wp:inline>
              </w:drawing>
            </w:r>
          </w:p>
        </w:tc>
        <w:tc>
          <w:tcPr>
            <w:tcW w:w="1123" w:type="dxa"/>
            <w:vAlign w:val="center"/>
          </w:tcPr>
          <w:p w:rsidR="00E141FB" w:rsidRDefault="00E141FB" w:rsidP="00B851F1">
            <w:pPr>
              <w:jc w:val="center"/>
            </w:pPr>
            <w:r>
              <w:t>Ar</w:t>
            </w:r>
            <w:r w:rsidR="0067262B">
              <w:rPr>
                <w:noProof/>
                <w:lang w:val="de-CH" w:eastAsia="de-CH"/>
              </w:rPr>
              <w:drawing>
                <wp:inline distT="0" distB="0" distL="0" distR="0">
                  <wp:extent cx="625475" cy="712470"/>
                  <wp:effectExtent l="19050" t="0" r="3175" b="0"/>
                  <wp:docPr id="187"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8" cstate="print"/>
                          <a:srcRect/>
                          <a:stretch>
                            <a:fillRect/>
                          </a:stretch>
                        </pic:blipFill>
                        <pic:spPr bwMode="auto">
                          <a:xfrm>
                            <a:off x="0" y="0"/>
                            <a:ext cx="625475" cy="712470"/>
                          </a:xfrm>
                          <a:prstGeom prst="rect">
                            <a:avLst/>
                          </a:prstGeom>
                          <a:noFill/>
                          <a:ln w="9525">
                            <a:noFill/>
                            <a:miter lim="800000"/>
                            <a:headEnd/>
                            <a:tailEnd/>
                          </a:ln>
                        </pic:spPr>
                      </pic:pic>
                    </a:graphicData>
                  </a:graphic>
                </wp:inline>
              </w:drawing>
            </w:r>
          </w:p>
        </w:tc>
      </w:tr>
      <w:tr w:rsidR="00E141FB" w:rsidTr="004A17BA">
        <w:trPr>
          <w:trHeight w:val="892"/>
        </w:trPr>
        <w:tc>
          <w:tcPr>
            <w:tcW w:w="1123" w:type="dxa"/>
            <w:vAlign w:val="center"/>
          </w:tcPr>
          <w:p w:rsidR="00E141FB" w:rsidRDefault="00E141FB" w:rsidP="00B851F1">
            <w:pPr>
              <w:jc w:val="center"/>
            </w:pPr>
            <w:r>
              <w:t>...</w:t>
            </w:r>
          </w:p>
        </w:tc>
        <w:tc>
          <w:tcPr>
            <w:tcW w:w="1123" w:type="dxa"/>
            <w:tcBorders>
              <w:right w:val="double" w:sz="4" w:space="0" w:color="auto"/>
            </w:tcBorders>
            <w:vAlign w:val="center"/>
          </w:tcPr>
          <w:p w:rsidR="00E141FB" w:rsidRDefault="00E141FB" w:rsidP="00B851F1">
            <w:pPr>
              <w:jc w:val="center"/>
            </w:pPr>
            <w:r>
              <w:t>...</w:t>
            </w:r>
          </w:p>
        </w:tc>
        <w:tc>
          <w:tcPr>
            <w:tcW w:w="1123" w:type="dxa"/>
            <w:tcBorders>
              <w:left w:val="nil"/>
            </w:tcBorders>
            <w:vAlign w:val="center"/>
          </w:tcPr>
          <w:p w:rsidR="00E141FB" w:rsidRDefault="00E141FB" w:rsidP="00B851F1">
            <w:pPr>
              <w:jc w:val="center"/>
            </w:pPr>
            <w:r>
              <w:t>...</w:t>
            </w:r>
          </w:p>
        </w:tc>
        <w:tc>
          <w:tcPr>
            <w:tcW w:w="1123" w:type="dxa"/>
            <w:vAlign w:val="center"/>
          </w:tcPr>
          <w:p w:rsidR="00E141FB" w:rsidRDefault="00E141FB" w:rsidP="00B851F1">
            <w:pPr>
              <w:jc w:val="center"/>
            </w:pPr>
            <w:r>
              <w:t>...</w:t>
            </w:r>
          </w:p>
        </w:tc>
        <w:tc>
          <w:tcPr>
            <w:tcW w:w="1123" w:type="dxa"/>
            <w:vAlign w:val="center"/>
          </w:tcPr>
          <w:p w:rsidR="00E141FB" w:rsidRDefault="00E141FB" w:rsidP="00B851F1">
            <w:pPr>
              <w:jc w:val="center"/>
            </w:pPr>
            <w:r>
              <w:t>...</w:t>
            </w:r>
          </w:p>
        </w:tc>
        <w:tc>
          <w:tcPr>
            <w:tcW w:w="1123" w:type="dxa"/>
            <w:vAlign w:val="center"/>
          </w:tcPr>
          <w:p w:rsidR="00E141FB" w:rsidRDefault="00E141FB" w:rsidP="00B851F1">
            <w:pPr>
              <w:jc w:val="center"/>
            </w:pPr>
            <w:r>
              <w:t>...</w:t>
            </w:r>
          </w:p>
        </w:tc>
        <w:tc>
          <w:tcPr>
            <w:tcW w:w="1123" w:type="dxa"/>
            <w:vAlign w:val="center"/>
          </w:tcPr>
          <w:p w:rsidR="00E141FB" w:rsidRDefault="00E141FB" w:rsidP="00B851F1">
            <w:pPr>
              <w:jc w:val="center"/>
            </w:pPr>
            <w:r>
              <w:t>...</w:t>
            </w:r>
          </w:p>
        </w:tc>
        <w:tc>
          <w:tcPr>
            <w:tcW w:w="1123" w:type="dxa"/>
            <w:vAlign w:val="center"/>
          </w:tcPr>
          <w:p w:rsidR="00E141FB" w:rsidRDefault="00E141FB" w:rsidP="00B851F1">
            <w:pPr>
              <w:jc w:val="center"/>
            </w:pPr>
            <w:r>
              <w:t>...</w:t>
            </w:r>
          </w:p>
        </w:tc>
      </w:tr>
    </w:tbl>
    <w:p w:rsidR="00E141FB" w:rsidRDefault="00E141FB" w:rsidP="00E141FB"/>
    <w:p w:rsidR="00E141FB" w:rsidRDefault="00E141FB" w:rsidP="00E141FB"/>
    <w:p w:rsidR="00E141FB" w:rsidRDefault="00E141FB" w:rsidP="00E141FB"/>
    <w:p w:rsidR="00003D87" w:rsidRDefault="00003D87" w:rsidP="00E141FB">
      <w:r>
        <w:t>Die alltägliche Darstellung von Atomen lässt sich noch weiter vereinfachen!</w:t>
      </w:r>
    </w:p>
    <w:p w:rsidR="00003D87" w:rsidRDefault="00003D87" w:rsidP="00E141FB"/>
    <w:p w:rsidR="00647CF1" w:rsidRDefault="00647CF1" w:rsidP="00E141FB"/>
    <w:p w:rsidR="00647CF1" w:rsidRDefault="00647CF1" w:rsidP="00E141FB"/>
    <w:p w:rsidR="00647CF1" w:rsidRDefault="00647CF1" w:rsidP="00E141FB"/>
    <w:p w:rsidR="00003D87" w:rsidRDefault="00003D87" w:rsidP="00E141FB">
      <w:pPr>
        <w:pStyle w:val="berschrift2"/>
      </w:pPr>
      <w:r>
        <w:t>Lewis-Formeln</w:t>
      </w:r>
    </w:p>
    <w:p w:rsidR="00003D87" w:rsidRDefault="00003D87" w:rsidP="00003D87">
      <w:r>
        <w:t>Folgende Regeln sollen gelten:</w:t>
      </w:r>
    </w:p>
    <w:p w:rsidR="00003D87" w:rsidRDefault="00003D87" w:rsidP="00003D87">
      <w:pPr>
        <w:numPr>
          <w:ilvl w:val="0"/>
          <w:numId w:val="16"/>
        </w:numPr>
      </w:pPr>
      <w:r>
        <w:t>Der Atomrumpf wird durch das Elementsymbol dargestellt.</w:t>
      </w:r>
    </w:p>
    <w:p w:rsidR="00003D87" w:rsidRDefault="00003D87" w:rsidP="00003D87">
      <w:pPr>
        <w:numPr>
          <w:ilvl w:val="0"/>
          <w:numId w:val="16"/>
        </w:numPr>
      </w:pPr>
      <w:r>
        <w:t xml:space="preserve">Einfach besetzte Orbitale werden als Punkte, doppelt besetzte als Striche dargestellt. </w:t>
      </w:r>
    </w:p>
    <w:p w:rsidR="00003D87" w:rsidRDefault="00003D87" w:rsidP="00003D87">
      <w:pPr>
        <w:numPr>
          <w:ilvl w:val="0"/>
          <w:numId w:val="16"/>
        </w:numPr>
      </w:pPr>
      <w:r>
        <w:t>Es werden maximal 4 Valenzorbitale symbolisiert.</w:t>
      </w:r>
    </w:p>
    <w:p w:rsidR="00003D87" w:rsidRDefault="00003D87" w:rsidP="00003D87">
      <w:pPr>
        <w:numPr>
          <w:ilvl w:val="0"/>
          <w:numId w:val="16"/>
        </w:numPr>
      </w:pPr>
      <w:r>
        <w:t>Die Orbitale ordnen sich so an, dass die Abstossung zwischen den Orbitalen möglichst klein wird.</w:t>
      </w:r>
    </w:p>
    <w:p w:rsidR="00003D87" w:rsidRDefault="00003D87" w:rsidP="00003D87"/>
    <w:p w:rsidR="00003D87" w:rsidRDefault="00003D87" w:rsidP="00003D8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85"/>
        <w:gridCol w:w="885"/>
        <w:gridCol w:w="885"/>
        <w:gridCol w:w="885"/>
        <w:gridCol w:w="885"/>
        <w:gridCol w:w="885"/>
        <w:gridCol w:w="885"/>
        <w:gridCol w:w="885"/>
      </w:tblGrid>
      <w:tr w:rsidR="00003D87" w:rsidTr="00B851F1">
        <w:trPr>
          <w:cantSplit/>
          <w:trHeight w:val="720"/>
        </w:trPr>
        <w:tc>
          <w:tcPr>
            <w:tcW w:w="885" w:type="dxa"/>
            <w:vAlign w:val="center"/>
          </w:tcPr>
          <w:p w:rsidR="00003D87" w:rsidRDefault="00003D87" w:rsidP="00B851F1">
            <w:pPr>
              <w:jc w:val="center"/>
              <w:rPr>
                <w:lang w:val="en-US"/>
              </w:rPr>
            </w:pPr>
            <w:r>
              <w:rPr>
                <w:lang w:val="en-US"/>
              </w:rPr>
              <w:t>H</w:t>
            </w:r>
          </w:p>
        </w:tc>
        <w:tc>
          <w:tcPr>
            <w:tcW w:w="5310" w:type="dxa"/>
            <w:gridSpan w:val="6"/>
            <w:tcBorders>
              <w:top w:val="nil"/>
            </w:tcBorders>
            <w:vAlign w:val="center"/>
          </w:tcPr>
          <w:p w:rsidR="00003D87" w:rsidRDefault="00003D87" w:rsidP="00B851F1">
            <w:pPr>
              <w:jc w:val="center"/>
              <w:rPr>
                <w:lang w:val="en-US"/>
              </w:rPr>
            </w:pPr>
          </w:p>
        </w:tc>
        <w:tc>
          <w:tcPr>
            <w:tcW w:w="885" w:type="dxa"/>
            <w:vAlign w:val="center"/>
          </w:tcPr>
          <w:p w:rsidR="00003D87" w:rsidRDefault="00003D87" w:rsidP="00B851F1">
            <w:pPr>
              <w:jc w:val="center"/>
              <w:rPr>
                <w:lang w:val="en-US"/>
              </w:rPr>
            </w:pPr>
            <w:r>
              <w:rPr>
                <w:lang w:val="en-US"/>
              </w:rPr>
              <w:t>He</w:t>
            </w:r>
          </w:p>
        </w:tc>
      </w:tr>
      <w:tr w:rsidR="00003D87" w:rsidTr="00B851F1">
        <w:trPr>
          <w:trHeight w:val="720"/>
        </w:trPr>
        <w:tc>
          <w:tcPr>
            <w:tcW w:w="885" w:type="dxa"/>
            <w:vAlign w:val="center"/>
          </w:tcPr>
          <w:p w:rsidR="00003D87" w:rsidRDefault="00003D87" w:rsidP="00B851F1">
            <w:pPr>
              <w:jc w:val="center"/>
              <w:rPr>
                <w:lang w:val="en-US"/>
              </w:rPr>
            </w:pPr>
            <w:r>
              <w:rPr>
                <w:lang w:val="en-US"/>
              </w:rPr>
              <w:t>Li</w:t>
            </w:r>
          </w:p>
        </w:tc>
        <w:tc>
          <w:tcPr>
            <w:tcW w:w="885" w:type="dxa"/>
            <w:tcBorders>
              <w:right w:val="double" w:sz="4" w:space="0" w:color="auto"/>
            </w:tcBorders>
            <w:vAlign w:val="center"/>
          </w:tcPr>
          <w:p w:rsidR="00003D87" w:rsidRDefault="00003D87" w:rsidP="00B851F1">
            <w:pPr>
              <w:jc w:val="center"/>
              <w:rPr>
                <w:lang w:val="en-US"/>
              </w:rPr>
            </w:pPr>
            <w:r>
              <w:rPr>
                <w:lang w:val="en-US"/>
              </w:rPr>
              <w:t>Be</w:t>
            </w:r>
          </w:p>
        </w:tc>
        <w:tc>
          <w:tcPr>
            <w:tcW w:w="885" w:type="dxa"/>
            <w:tcBorders>
              <w:left w:val="nil"/>
            </w:tcBorders>
            <w:vAlign w:val="center"/>
          </w:tcPr>
          <w:p w:rsidR="00003D87" w:rsidRDefault="00003D87" w:rsidP="00B851F1">
            <w:pPr>
              <w:jc w:val="center"/>
              <w:rPr>
                <w:lang w:val="en-US"/>
              </w:rPr>
            </w:pPr>
            <w:r>
              <w:rPr>
                <w:lang w:val="en-US"/>
              </w:rPr>
              <w:t>B</w:t>
            </w:r>
          </w:p>
        </w:tc>
        <w:tc>
          <w:tcPr>
            <w:tcW w:w="885" w:type="dxa"/>
            <w:vAlign w:val="center"/>
          </w:tcPr>
          <w:p w:rsidR="00003D87" w:rsidRDefault="00003D87" w:rsidP="00B851F1">
            <w:pPr>
              <w:jc w:val="center"/>
              <w:rPr>
                <w:lang w:val="en-US"/>
              </w:rPr>
            </w:pPr>
            <w:r>
              <w:rPr>
                <w:lang w:val="en-US"/>
              </w:rPr>
              <w:t>C</w:t>
            </w:r>
          </w:p>
        </w:tc>
        <w:tc>
          <w:tcPr>
            <w:tcW w:w="885" w:type="dxa"/>
            <w:vAlign w:val="center"/>
          </w:tcPr>
          <w:p w:rsidR="00003D87" w:rsidRDefault="00003D87" w:rsidP="00B851F1">
            <w:pPr>
              <w:jc w:val="center"/>
              <w:rPr>
                <w:lang w:val="it-IT"/>
              </w:rPr>
            </w:pPr>
            <w:r>
              <w:rPr>
                <w:lang w:val="it-IT"/>
              </w:rPr>
              <w:t>N</w:t>
            </w:r>
          </w:p>
        </w:tc>
        <w:tc>
          <w:tcPr>
            <w:tcW w:w="885" w:type="dxa"/>
            <w:vAlign w:val="center"/>
          </w:tcPr>
          <w:p w:rsidR="00003D87" w:rsidRDefault="00003D87" w:rsidP="00B851F1">
            <w:pPr>
              <w:jc w:val="center"/>
              <w:rPr>
                <w:lang w:val="it-IT"/>
              </w:rPr>
            </w:pPr>
            <w:r>
              <w:rPr>
                <w:lang w:val="it-IT"/>
              </w:rPr>
              <w:t>O</w:t>
            </w:r>
          </w:p>
        </w:tc>
        <w:tc>
          <w:tcPr>
            <w:tcW w:w="885" w:type="dxa"/>
            <w:vAlign w:val="center"/>
          </w:tcPr>
          <w:p w:rsidR="00003D87" w:rsidRDefault="00003D87" w:rsidP="00B851F1">
            <w:pPr>
              <w:jc w:val="center"/>
              <w:rPr>
                <w:lang w:val="it-IT"/>
              </w:rPr>
            </w:pPr>
            <w:r>
              <w:rPr>
                <w:lang w:val="it-IT"/>
              </w:rPr>
              <w:t>F</w:t>
            </w:r>
          </w:p>
        </w:tc>
        <w:tc>
          <w:tcPr>
            <w:tcW w:w="885" w:type="dxa"/>
            <w:vAlign w:val="center"/>
          </w:tcPr>
          <w:p w:rsidR="00003D87" w:rsidRDefault="00003D87" w:rsidP="00B851F1">
            <w:pPr>
              <w:jc w:val="center"/>
              <w:rPr>
                <w:lang w:val="it-IT"/>
              </w:rPr>
            </w:pPr>
            <w:r>
              <w:rPr>
                <w:lang w:val="it-IT"/>
              </w:rPr>
              <w:t>Ne</w:t>
            </w:r>
          </w:p>
        </w:tc>
      </w:tr>
      <w:tr w:rsidR="00003D87" w:rsidTr="00B851F1">
        <w:trPr>
          <w:trHeight w:val="720"/>
        </w:trPr>
        <w:tc>
          <w:tcPr>
            <w:tcW w:w="885" w:type="dxa"/>
            <w:vAlign w:val="center"/>
          </w:tcPr>
          <w:p w:rsidR="00003D87" w:rsidRDefault="00003D87" w:rsidP="00B851F1">
            <w:pPr>
              <w:jc w:val="center"/>
              <w:rPr>
                <w:lang w:val="it-IT"/>
              </w:rPr>
            </w:pPr>
            <w:r>
              <w:rPr>
                <w:lang w:val="it-IT"/>
              </w:rPr>
              <w:t>Na</w:t>
            </w:r>
          </w:p>
        </w:tc>
        <w:tc>
          <w:tcPr>
            <w:tcW w:w="885" w:type="dxa"/>
            <w:tcBorders>
              <w:right w:val="double" w:sz="4" w:space="0" w:color="auto"/>
            </w:tcBorders>
            <w:vAlign w:val="center"/>
          </w:tcPr>
          <w:p w:rsidR="00003D87" w:rsidRDefault="00003D87" w:rsidP="00B851F1">
            <w:pPr>
              <w:jc w:val="center"/>
              <w:rPr>
                <w:lang w:val="it-IT"/>
              </w:rPr>
            </w:pPr>
            <w:r>
              <w:rPr>
                <w:lang w:val="it-IT"/>
              </w:rPr>
              <w:t>Mg</w:t>
            </w:r>
          </w:p>
        </w:tc>
        <w:tc>
          <w:tcPr>
            <w:tcW w:w="885" w:type="dxa"/>
            <w:tcBorders>
              <w:left w:val="nil"/>
            </w:tcBorders>
            <w:vAlign w:val="center"/>
          </w:tcPr>
          <w:p w:rsidR="00003D87" w:rsidRDefault="00003D87" w:rsidP="00B851F1">
            <w:pPr>
              <w:jc w:val="center"/>
              <w:rPr>
                <w:lang w:val="it-IT"/>
              </w:rPr>
            </w:pPr>
            <w:r>
              <w:rPr>
                <w:lang w:val="it-IT"/>
              </w:rPr>
              <w:t>Al</w:t>
            </w:r>
          </w:p>
        </w:tc>
        <w:tc>
          <w:tcPr>
            <w:tcW w:w="885" w:type="dxa"/>
            <w:vAlign w:val="center"/>
          </w:tcPr>
          <w:p w:rsidR="00003D87" w:rsidRDefault="00003D87" w:rsidP="00B851F1">
            <w:pPr>
              <w:jc w:val="center"/>
              <w:rPr>
                <w:lang w:val="it-IT"/>
              </w:rPr>
            </w:pPr>
            <w:r>
              <w:rPr>
                <w:lang w:val="it-IT"/>
              </w:rPr>
              <w:t>Si</w:t>
            </w:r>
          </w:p>
        </w:tc>
        <w:tc>
          <w:tcPr>
            <w:tcW w:w="885" w:type="dxa"/>
            <w:vAlign w:val="center"/>
          </w:tcPr>
          <w:p w:rsidR="00003D87" w:rsidRDefault="00003D87" w:rsidP="00B851F1">
            <w:pPr>
              <w:jc w:val="center"/>
              <w:rPr>
                <w:lang w:val="it-IT"/>
              </w:rPr>
            </w:pPr>
            <w:r>
              <w:rPr>
                <w:lang w:val="it-IT"/>
              </w:rPr>
              <w:t>P</w:t>
            </w:r>
          </w:p>
        </w:tc>
        <w:tc>
          <w:tcPr>
            <w:tcW w:w="885" w:type="dxa"/>
            <w:vAlign w:val="center"/>
          </w:tcPr>
          <w:p w:rsidR="00003D87" w:rsidRDefault="00003D87" w:rsidP="00B851F1">
            <w:pPr>
              <w:jc w:val="center"/>
              <w:rPr>
                <w:lang w:val="it-IT"/>
              </w:rPr>
            </w:pPr>
            <w:r>
              <w:rPr>
                <w:lang w:val="it-IT"/>
              </w:rPr>
              <w:t>S</w:t>
            </w:r>
          </w:p>
        </w:tc>
        <w:tc>
          <w:tcPr>
            <w:tcW w:w="885" w:type="dxa"/>
            <w:vAlign w:val="center"/>
          </w:tcPr>
          <w:p w:rsidR="00003D87" w:rsidRDefault="00003D87" w:rsidP="00B851F1">
            <w:pPr>
              <w:jc w:val="center"/>
            </w:pPr>
            <w:r>
              <w:t>Cl</w:t>
            </w:r>
          </w:p>
        </w:tc>
        <w:tc>
          <w:tcPr>
            <w:tcW w:w="885" w:type="dxa"/>
            <w:vAlign w:val="center"/>
          </w:tcPr>
          <w:p w:rsidR="00003D87" w:rsidRDefault="00003D87" w:rsidP="00B851F1">
            <w:pPr>
              <w:jc w:val="center"/>
            </w:pPr>
            <w:r>
              <w:t>Ar</w:t>
            </w:r>
          </w:p>
        </w:tc>
      </w:tr>
      <w:tr w:rsidR="00003D87" w:rsidTr="00B851F1">
        <w:trPr>
          <w:trHeight w:val="720"/>
        </w:trPr>
        <w:tc>
          <w:tcPr>
            <w:tcW w:w="885" w:type="dxa"/>
            <w:vAlign w:val="center"/>
          </w:tcPr>
          <w:p w:rsidR="00003D87" w:rsidRDefault="00003D87" w:rsidP="00B851F1">
            <w:pPr>
              <w:jc w:val="center"/>
            </w:pPr>
            <w:r>
              <w:t>...</w:t>
            </w:r>
          </w:p>
        </w:tc>
        <w:tc>
          <w:tcPr>
            <w:tcW w:w="885" w:type="dxa"/>
            <w:tcBorders>
              <w:right w:val="double" w:sz="4" w:space="0" w:color="auto"/>
            </w:tcBorders>
            <w:vAlign w:val="center"/>
          </w:tcPr>
          <w:p w:rsidR="00003D87" w:rsidRDefault="00003D87" w:rsidP="00B851F1">
            <w:pPr>
              <w:jc w:val="center"/>
            </w:pPr>
            <w:r>
              <w:t>...</w:t>
            </w:r>
          </w:p>
        </w:tc>
        <w:tc>
          <w:tcPr>
            <w:tcW w:w="885" w:type="dxa"/>
            <w:tcBorders>
              <w:left w:val="nil"/>
            </w:tcBorders>
            <w:vAlign w:val="center"/>
          </w:tcPr>
          <w:p w:rsidR="00003D87" w:rsidRDefault="00003D87" w:rsidP="00B851F1">
            <w:pPr>
              <w:jc w:val="center"/>
            </w:pPr>
            <w:r>
              <w:t>...</w:t>
            </w:r>
          </w:p>
        </w:tc>
        <w:tc>
          <w:tcPr>
            <w:tcW w:w="885" w:type="dxa"/>
            <w:vAlign w:val="center"/>
          </w:tcPr>
          <w:p w:rsidR="00003D87" w:rsidRDefault="00003D87" w:rsidP="00B851F1">
            <w:pPr>
              <w:jc w:val="center"/>
            </w:pPr>
            <w:r>
              <w:t>...</w:t>
            </w:r>
          </w:p>
        </w:tc>
        <w:tc>
          <w:tcPr>
            <w:tcW w:w="885" w:type="dxa"/>
            <w:vAlign w:val="center"/>
          </w:tcPr>
          <w:p w:rsidR="00003D87" w:rsidRDefault="00003D87" w:rsidP="00B851F1">
            <w:pPr>
              <w:jc w:val="center"/>
            </w:pPr>
            <w:r>
              <w:t>...</w:t>
            </w:r>
          </w:p>
        </w:tc>
        <w:tc>
          <w:tcPr>
            <w:tcW w:w="885" w:type="dxa"/>
            <w:vAlign w:val="center"/>
          </w:tcPr>
          <w:p w:rsidR="00003D87" w:rsidRDefault="00003D87" w:rsidP="00B851F1">
            <w:pPr>
              <w:jc w:val="center"/>
            </w:pPr>
            <w:r>
              <w:t>...</w:t>
            </w:r>
          </w:p>
        </w:tc>
        <w:tc>
          <w:tcPr>
            <w:tcW w:w="885" w:type="dxa"/>
            <w:vAlign w:val="center"/>
          </w:tcPr>
          <w:p w:rsidR="00003D87" w:rsidRDefault="00003D87" w:rsidP="00B851F1">
            <w:pPr>
              <w:jc w:val="center"/>
            </w:pPr>
            <w:r>
              <w:t>...</w:t>
            </w:r>
          </w:p>
        </w:tc>
        <w:tc>
          <w:tcPr>
            <w:tcW w:w="885" w:type="dxa"/>
            <w:vAlign w:val="center"/>
          </w:tcPr>
          <w:p w:rsidR="00003D87" w:rsidRDefault="00003D87" w:rsidP="00B851F1">
            <w:pPr>
              <w:jc w:val="center"/>
            </w:pPr>
            <w:r>
              <w:t>...</w:t>
            </w:r>
          </w:p>
        </w:tc>
      </w:tr>
    </w:tbl>
    <w:p w:rsidR="00003D87" w:rsidRDefault="00003D87" w:rsidP="00003D87"/>
    <w:p w:rsidR="00A00B2B" w:rsidRDefault="00A00B2B">
      <w:pPr>
        <w:spacing w:after="200" w:line="276" w:lineRule="auto"/>
        <w:jc w:val="left"/>
      </w:pPr>
      <w:r>
        <w:br w:type="page"/>
      </w:r>
    </w:p>
    <w:p w:rsidR="00896046" w:rsidRDefault="00896046" w:rsidP="00003D87"/>
    <w:p w:rsidR="00BC521E" w:rsidRDefault="00BC521E" w:rsidP="00003D87">
      <w:r>
        <w:t>Übungen</w:t>
      </w:r>
    </w:p>
    <w:p w:rsidR="00BC521E" w:rsidRDefault="00BC521E" w:rsidP="00003D87"/>
    <w:p w:rsidR="00BC521E" w:rsidRDefault="00BC521E" w:rsidP="00003D87">
      <w:r>
        <w:t xml:space="preserve">Zeichne </w:t>
      </w:r>
      <w:r w:rsidR="00C073FB">
        <w:t>ein Siliciumatom nach Kimball resp. der Lewis-Formel Schreibweise</w:t>
      </w:r>
    </w:p>
    <w:p w:rsidR="00BC521E" w:rsidRDefault="00311761" w:rsidP="00003D87">
      <w:r>
        <w:rPr>
          <w:noProof/>
          <w:lang w:eastAsia="en-US"/>
        </w:rPr>
        <w:pict>
          <v:shape id="_x0000_s1400" type="#_x0000_t202" style="position:absolute;left:0;text-align:left;margin-left:31.65pt;margin-top:5.85pt;width:409.45pt;height:201.7pt;z-index:251795456;mso-width-relative:margin;mso-height-relative:margin" strokecolor="white [3212]">
            <v:textbox>
              <w:txbxContent>
                <w:p w:rsidR="002D39CB" w:rsidRDefault="002D39CB">
                  <w:r w:rsidRPr="00636F3E">
                    <w:rPr>
                      <w:noProof/>
                      <w:vanish/>
                      <w:color w:val="FF0000"/>
                      <w:lang w:val="de-CH" w:eastAsia="de-CH"/>
                    </w:rPr>
                    <w:drawing>
                      <wp:inline distT="0" distB="0" distL="0" distR="0">
                        <wp:extent cx="1313398" cy="2050677"/>
                        <wp:effectExtent l="19050" t="0" r="1052" b="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srcRect/>
                                <a:stretch>
                                  <a:fillRect/>
                                </a:stretch>
                              </pic:blipFill>
                              <pic:spPr bwMode="auto">
                                <a:xfrm>
                                  <a:off x="0" y="0"/>
                                  <a:ext cx="1313469" cy="2050788"/>
                                </a:xfrm>
                                <a:prstGeom prst="rect">
                                  <a:avLst/>
                                </a:prstGeom>
                                <a:noFill/>
                                <a:ln w="9525">
                                  <a:noFill/>
                                  <a:miter lim="800000"/>
                                  <a:headEnd/>
                                  <a:tailEnd/>
                                </a:ln>
                              </pic:spPr>
                            </pic:pic>
                          </a:graphicData>
                        </a:graphic>
                      </wp:inline>
                    </w:drawing>
                  </w:r>
                  <w:r w:rsidRPr="00636F3E">
                    <w:rPr>
                      <w:noProof/>
                      <w:vanish/>
                      <w:color w:val="FF0000"/>
                      <w:lang w:val="de-CH" w:eastAsia="de-CH"/>
                    </w:rPr>
                    <w:drawing>
                      <wp:inline distT="0" distB="0" distL="0" distR="0">
                        <wp:extent cx="1864964" cy="2070847"/>
                        <wp:effectExtent l="19050" t="0" r="1936" b="0"/>
                        <wp:docPr id="1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srcRect/>
                                <a:stretch>
                                  <a:fillRect/>
                                </a:stretch>
                              </pic:blipFill>
                              <pic:spPr bwMode="auto">
                                <a:xfrm>
                                  <a:off x="0" y="0"/>
                                  <a:ext cx="1864874" cy="2070747"/>
                                </a:xfrm>
                                <a:prstGeom prst="rect">
                                  <a:avLst/>
                                </a:prstGeom>
                                <a:noFill/>
                                <a:ln w="9525">
                                  <a:noFill/>
                                  <a:miter lim="800000"/>
                                  <a:headEnd/>
                                  <a:tailEnd/>
                                </a:ln>
                              </pic:spPr>
                            </pic:pic>
                          </a:graphicData>
                        </a:graphic>
                      </wp:inline>
                    </w:drawing>
                  </w:r>
                </w:p>
                <w:p w:rsidR="002D39CB" w:rsidRDefault="002D39CB"/>
              </w:txbxContent>
            </v:textbox>
          </v:shape>
        </w:pict>
      </w:r>
    </w:p>
    <w:p w:rsidR="00BC521E" w:rsidRDefault="00BC521E" w:rsidP="00003D87"/>
    <w:p w:rsidR="00BC521E" w:rsidRDefault="00BC521E" w:rsidP="00003D87"/>
    <w:p w:rsidR="00BC521E" w:rsidRDefault="00BC521E"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636F3E" w:rsidRDefault="00230C84" w:rsidP="00003D87">
      <w:r>
        <w:t xml:space="preserve">1) </w:t>
      </w:r>
      <w:r w:rsidR="00636F3E">
        <w:t xml:space="preserve">Zeichne ein </w:t>
      </w:r>
      <w:r>
        <w:t>Magnesium-</w:t>
      </w:r>
      <w:r w:rsidR="00636F3E">
        <w:t xml:space="preserve"> sowie ein Sauerstoffatom nach Kimball resp. Lewis</w:t>
      </w:r>
      <w:r>
        <w:t xml:space="preserve">. </w:t>
      </w:r>
    </w:p>
    <w:p w:rsidR="00230C84" w:rsidRDefault="00230C84" w:rsidP="00003D87">
      <w:r>
        <w:t>2) Entferne nun zwei Elektronen beim Magnesiumatom und füge die Elektronen dem Sauerstoffatom zu.</w:t>
      </w:r>
      <w:r w:rsidR="00265DB3">
        <w:t xml:space="preserve"> Zeichne die entsprechenden Bilder wiederum nach Kimball resp. Lewis.</w:t>
      </w:r>
    </w:p>
    <w:p w:rsidR="00C073FB" w:rsidRDefault="00C073FB" w:rsidP="00003D87"/>
    <w:p w:rsidR="00C073FB" w:rsidRDefault="00311761" w:rsidP="00003D87">
      <w:r>
        <w:rPr>
          <w:noProof/>
          <w:lang w:eastAsia="en-US"/>
        </w:rPr>
        <w:pict>
          <v:shape id="_x0000_s1401" type="#_x0000_t202" style="position:absolute;left:0;text-align:left;margin-left:0;margin-top:0;width:496.7pt;height:206.85pt;z-index:251797504;mso-position-horizontal:center;mso-width-relative:margin;mso-height-relative:margin" strokecolor="white [3212]">
            <v:textbox>
              <w:txbxContent>
                <w:p w:rsidR="002D39CB" w:rsidRDefault="002D39CB">
                  <w:r w:rsidRPr="00636F3E">
                    <w:rPr>
                      <w:noProof/>
                      <w:vanish/>
                      <w:color w:val="FF0000"/>
                      <w:lang w:val="de-CH" w:eastAsia="de-CH"/>
                    </w:rPr>
                    <w:drawing>
                      <wp:inline distT="0" distB="0" distL="0" distR="0">
                        <wp:extent cx="5902446" cy="2171700"/>
                        <wp:effectExtent l="19050" t="0" r="3054" b="0"/>
                        <wp:docPr id="1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srcRect/>
                                <a:stretch>
                                  <a:fillRect/>
                                </a:stretch>
                              </pic:blipFill>
                              <pic:spPr bwMode="auto">
                                <a:xfrm>
                                  <a:off x="0" y="0"/>
                                  <a:ext cx="5909063" cy="2174134"/>
                                </a:xfrm>
                                <a:prstGeom prst="rect">
                                  <a:avLst/>
                                </a:prstGeom>
                                <a:noFill/>
                                <a:ln w="9525">
                                  <a:noFill/>
                                  <a:miter lim="800000"/>
                                  <a:headEnd/>
                                  <a:tailEnd/>
                                </a:ln>
                              </pic:spPr>
                            </pic:pic>
                          </a:graphicData>
                        </a:graphic>
                      </wp:inline>
                    </w:drawing>
                  </w:r>
                </w:p>
              </w:txbxContent>
            </v:textbox>
          </v:shape>
        </w:pict>
      </w:r>
    </w:p>
    <w:p w:rsidR="00636F3E" w:rsidRDefault="00636F3E" w:rsidP="00003D87"/>
    <w:p w:rsidR="00636F3E" w:rsidRDefault="00636F3E" w:rsidP="00003D87"/>
    <w:p w:rsidR="00636F3E" w:rsidRDefault="00636F3E" w:rsidP="00003D87"/>
    <w:p w:rsidR="00636F3E" w:rsidRDefault="00636F3E"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C073FB" w:rsidRDefault="00C073FB" w:rsidP="00003D87"/>
    <w:p w:rsidR="00BC521E" w:rsidRDefault="00BC521E" w:rsidP="00003D87"/>
    <w:p w:rsidR="00636F3E" w:rsidRDefault="00636F3E" w:rsidP="00003D87"/>
    <w:p w:rsidR="00636F3E" w:rsidRDefault="00636F3E" w:rsidP="00003D87"/>
    <w:p w:rsidR="00636F3E" w:rsidRDefault="00636F3E" w:rsidP="00003D87"/>
    <w:p w:rsidR="00636F3E" w:rsidRDefault="00636F3E" w:rsidP="00003D87"/>
    <w:p w:rsidR="00361CFF" w:rsidRDefault="00361CFF" w:rsidP="00003D87"/>
    <w:p w:rsidR="00361CFF" w:rsidRDefault="00361CFF" w:rsidP="00003D87"/>
    <w:p w:rsidR="00361CFF" w:rsidRDefault="00361CFF" w:rsidP="00003D87"/>
    <w:p w:rsidR="00361CFF" w:rsidRDefault="00361CFF" w:rsidP="00003D87"/>
    <w:p w:rsidR="003266C6" w:rsidRDefault="003266C6">
      <w:pPr>
        <w:spacing w:after="200" w:line="276" w:lineRule="auto"/>
        <w:jc w:val="left"/>
      </w:pPr>
      <w:r>
        <w:br w:type="page"/>
      </w:r>
    </w:p>
    <w:p w:rsidR="00331499" w:rsidRDefault="00331499" w:rsidP="00003D87"/>
    <w:p w:rsidR="003266C6" w:rsidRPr="003266C6" w:rsidRDefault="003266C6" w:rsidP="001A5E58">
      <w:pPr>
        <w:pStyle w:val="berschrift2"/>
        <w:rPr>
          <w:lang w:val="de-CH"/>
        </w:rPr>
      </w:pPr>
      <w:r w:rsidRPr="003266C6">
        <w:rPr>
          <w:lang w:val="de-CH"/>
        </w:rPr>
        <w:t>Die Bindigkeitsregel</w:t>
      </w:r>
    </w:p>
    <w:p w:rsidR="001A5E58" w:rsidRDefault="001A5E58" w:rsidP="003266C6">
      <w:pPr>
        <w:rPr>
          <w:lang w:val="de-CH"/>
        </w:rPr>
      </w:pPr>
    </w:p>
    <w:p w:rsidR="00331499" w:rsidRDefault="003266C6" w:rsidP="00766946">
      <w:pPr>
        <w:pBdr>
          <w:top w:val="single" w:sz="4" w:space="1" w:color="auto"/>
          <w:left w:val="single" w:sz="4" w:space="4" w:color="auto"/>
          <w:bottom w:val="single" w:sz="4" w:space="1" w:color="auto"/>
          <w:right w:val="single" w:sz="4" w:space="4" w:color="auto"/>
        </w:pBdr>
        <w:rPr>
          <w:lang w:val="de-CH"/>
        </w:rPr>
      </w:pPr>
      <w:r w:rsidRPr="003266C6">
        <w:rPr>
          <w:lang w:val="de-CH"/>
        </w:rPr>
        <w:t>Jedes Nichtmetallatom kann soviele Kovalenzbindungen ausbilden, wie es in</w:t>
      </w:r>
      <w:r w:rsidR="001A5E58">
        <w:rPr>
          <w:lang w:val="de-CH"/>
        </w:rPr>
        <w:t xml:space="preserve"> </w:t>
      </w:r>
      <w:r w:rsidRPr="003266C6">
        <w:rPr>
          <w:lang w:val="de-CH"/>
        </w:rPr>
        <w:t>seiner Valenzschale einfach besetzte Kugelwolken aufweist</w:t>
      </w:r>
    </w:p>
    <w:p w:rsidR="00853D21" w:rsidRDefault="00853D21" w:rsidP="00853D21">
      <w:pPr>
        <w:rPr>
          <w:lang w:val="de-CH"/>
        </w:rPr>
      </w:pPr>
    </w:p>
    <w:p w:rsidR="001477A7" w:rsidRPr="00853D21" w:rsidRDefault="001477A7" w:rsidP="00853D21">
      <w:pPr>
        <w:rPr>
          <w:lang w:val="de-CH"/>
        </w:rPr>
      </w:pPr>
    </w:p>
    <w:p w:rsidR="00853D21" w:rsidRDefault="00853D21" w:rsidP="00853D21">
      <w:pPr>
        <w:rPr>
          <w:lang w:val="de-CH"/>
        </w:rPr>
      </w:pPr>
    </w:p>
    <w:tbl>
      <w:tblPr>
        <w:tblStyle w:val="Tabellenraster"/>
        <w:tblW w:w="0" w:type="auto"/>
        <w:jc w:val="center"/>
        <w:tblLook w:val="04A0" w:firstRow="1" w:lastRow="0" w:firstColumn="1" w:lastColumn="0" w:noHBand="0" w:noVBand="1"/>
      </w:tblPr>
      <w:tblGrid>
        <w:gridCol w:w="2303"/>
        <w:gridCol w:w="2303"/>
        <w:gridCol w:w="2303"/>
        <w:gridCol w:w="2304"/>
      </w:tblGrid>
      <w:tr w:rsidR="00853D21" w:rsidTr="005A75C2">
        <w:trPr>
          <w:jc w:val="center"/>
        </w:trPr>
        <w:tc>
          <w:tcPr>
            <w:tcW w:w="9213" w:type="dxa"/>
            <w:gridSpan w:val="4"/>
          </w:tcPr>
          <w:p w:rsidR="00853D21" w:rsidRDefault="00853D21" w:rsidP="00853D21">
            <w:pPr>
              <w:jc w:val="center"/>
              <w:rPr>
                <w:lang w:val="de-CH"/>
              </w:rPr>
            </w:pPr>
            <w:r w:rsidRPr="00853D21">
              <w:rPr>
                <w:lang w:val="de-CH"/>
              </w:rPr>
              <w:t>Bindigkeit der Atome in den Hauptgruppen 5-8</w:t>
            </w:r>
          </w:p>
        </w:tc>
      </w:tr>
      <w:tr w:rsidR="00853D21" w:rsidTr="005A75C2">
        <w:trPr>
          <w:jc w:val="center"/>
        </w:trPr>
        <w:tc>
          <w:tcPr>
            <w:tcW w:w="2303" w:type="dxa"/>
          </w:tcPr>
          <w:p w:rsidR="00853D21" w:rsidRDefault="00853D21" w:rsidP="00853D21">
            <w:pPr>
              <w:rPr>
                <w:lang w:val="de-CH"/>
              </w:rPr>
            </w:pPr>
            <w:r w:rsidRPr="00853D21">
              <w:rPr>
                <w:lang w:val="de-CH"/>
              </w:rPr>
              <w:t>Hauptgruppe</w:t>
            </w:r>
          </w:p>
        </w:tc>
        <w:tc>
          <w:tcPr>
            <w:tcW w:w="2303" w:type="dxa"/>
          </w:tcPr>
          <w:p w:rsidR="00853D21" w:rsidRDefault="00853D21" w:rsidP="00853D21">
            <w:pPr>
              <w:rPr>
                <w:lang w:val="de-CH"/>
              </w:rPr>
            </w:pPr>
            <w:r w:rsidRPr="00853D21">
              <w:rPr>
                <w:lang w:val="de-CH"/>
              </w:rPr>
              <w:t>Bindigkeit</w:t>
            </w:r>
          </w:p>
        </w:tc>
        <w:tc>
          <w:tcPr>
            <w:tcW w:w="2303" w:type="dxa"/>
          </w:tcPr>
          <w:p w:rsidR="00853D21" w:rsidRDefault="00853D21" w:rsidP="00853D21">
            <w:pPr>
              <w:rPr>
                <w:lang w:val="de-CH"/>
              </w:rPr>
            </w:pPr>
            <w:r w:rsidRPr="00853D21">
              <w:rPr>
                <w:lang w:val="de-CH"/>
              </w:rPr>
              <w:t>Strichformel</w:t>
            </w:r>
          </w:p>
        </w:tc>
        <w:tc>
          <w:tcPr>
            <w:tcW w:w="2304" w:type="dxa"/>
          </w:tcPr>
          <w:p w:rsidR="00853D21" w:rsidRDefault="00853D21" w:rsidP="00853D21">
            <w:pPr>
              <w:rPr>
                <w:lang w:val="de-CH"/>
              </w:rPr>
            </w:pPr>
            <w:r w:rsidRPr="00853D21">
              <w:rPr>
                <w:lang w:val="de-CH"/>
              </w:rPr>
              <w:t>Beispiel</w:t>
            </w:r>
          </w:p>
        </w:tc>
      </w:tr>
      <w:tr w:rsidR="00853D21" w:rsidTr="005A75C2">
        <w:trPr>
          <w:jc w:val="center"/>
        </w:trPr>
        <w:tc>
          <w:tcPr>
            <w:tcW w:w="2303" w:type="dxa"/>
            <w:vAlign w:val="center"/>
          </w:tcPr>
          <w:p w:rsidR="00853D21" w:rsidRDefault="0076496A" w:rsidP="005A75C2">
            <w:pPr>
              <w:jc w:val="center"/>
              <w:rPr>
                <w:lang w:val="de-CH"/>
              </w:rPr>
            </w:pPr>
            <w:r>
              <w:rPr>
                <w:lang w:val="de-CH"/>
              </w:rPr>
              <w:t>V</w:t>
            </w:r>
          </w:p>
        </w:tc>
        <w:tc>
          <w:tcPr>
            <w:tcW w:w="2303" w:type="dxa"/>
            <w:vAlign w:val="center"/>
          </w:tcPr>
          <w:p w:rsidR="00853D21" w:rsidRDefault="0076496A" w:rsidP="005A75C2">
            <w:pPr>
              <w:jc w:val="center"/>
              <w:rPr>
                <w:lang w:val="de-CH"/>
              </w:rPr>
            </w:pPr>
            <w:r>
              <w:rPr>
                <w:lang w:val="de-CH"/>
              </w:rPr>
              <w:t>3</w:t>
            </w:r>
          </w:p>
        </w:tc>
        <w:tc>
          <w:tcPr>
            <w:tcW w:w="2303" w:type="dxa"/>
            <w:vAlign w:val="center"/>
          </w:tcPr>
          <w:p w:rsidR="00853D21" w:rsidRPr="005A75C2" w:rsidRDefault="005A75C2" w:rsidP="005A75C2">
            <w:pPr>
              <w:jc w:val="center"/>
              <w:rPr>
                <w:vanish/>
                <w:color w:val="FF0000"/>
                <w:lang w:val="de-CH"/>
              </w:rPr>
            </w:pPr>
            <w:r w:rsidRPr="005A75C2">
              <w:rPr>
                <w:vanish/>
                <w:color w:val="FF0000"/>
                <w:lang w:val="de-CH"/>
              </w:rPr>
              <w:t>Z</w:t>
            </w:r>
            <w:r w:rsidR="0076496A" w:rsidRPr="005A75C2">
              <w:rPr>
                <w:vanish/>
                <w:color w:val="FF0000"/>
                <w:lang w:val="de-CH"/>
              </w:rPr>
              <w:t>eichnen</w:t>
            </w:r>
          </w:p>
          <w:p w:rsidR="005A75C2" w:rsidRDefault="005A75C2" w:rsidP="005A75C2">
            <w:pPr>
              <w:jc w:val="center"/>
              <w:rPr>
                <w:lang w:val="de-CH"/>
              </w:rPr>
            </w:pPr>
          </w:p>
          <w:p w:rsidR="005A75C2" w:rsidRDefault="005A75C2" w:rsidP="005A75C2">
            <w:pPr>
              <w:jc w:val="center"/>
              <w:rPr>
                <w:lang w:val="de-CH"/>
              </w:rPr>
            </w:pPr>
          </w:p>
        </w:tc>
        <w:tc>
          <w:tcPr>
            <w:tcW w:w="2304" w:type="dxa"/>
            <w:vAlign w:val="center"/>
          </w:tcPr>
          <w:p w:rsidR="00853D21" w:rsidRPr="005A75C2" w:rsidRDefault="0076496A" w:rsidP="005A75C2">
            <w:pPr>
              <w:jc w:val="center"/>
              <w:rPr>
                <w:vanish/>
                <w:color w:val="FF0000"/>
                <w:lang w:val="de-CH"/>
              </w:rPr>
            </w:pPr>
            <w:r w:rsidRPr="005A75C2">
              <w:rPr>
                <w:vanish/>
                <w:color w:val="FF0000"/>
                <w:lang w:val="de-CH"/>
              </w:rPr>
              <w:t>NH</w:t>
            </w:r>
            <w:r w:rsidRPr="00797F56">
              <w:rPr>
                <w:vanish/>
                <w:color w:val="FF0000"/>
                <w:vertAlign w:val="subscript"/>
                <w:lang w:val="de-CH"/>
              </w:rPr>
              <w:t>3</w:t>
            </w:r>
          </w:p>
        </w:tc>
      </w:tr>
      <w:tr w:rsidR="00853D21" w:rsidTr="005A75C2">
        <w:trPr>
          <w:jc w:val="center"/>
        </w:trPr>
        <w:tc>
          <w:tcPr>
            <w:tcW w:w="2303" w:type="dxa"/>
            <w:vAlign w:val="center"/>
          </w:tcPr>
          <w:p w:rsidR="00853D21" w:rsidRDefault="0076496A" w:rsidP="005A75C2">
            <w:pPr>
              <w:jc w:val="center"/>
              <w:rPr>
                <w:lang w:val="de-CH"/>
              </w:rPr>
            </w:pPr>
            <w:r>
              <w:rPr>
                <w:lang w:val="de-CH"/>
              </w:rPr>
              <w:t>VI</w:t>
            </w:r>
          </w:p>
        </w:tc>
        <w:tc>
          <w:tcPr>
            <w:tcW w:w="2303" w:type="dxa"/>
            <w:vAlign w:val="center"/>
          </w:tcPr>
          <w:p w:rsidR="00853D21" w:rsidRDefault="0076496A" w:rsidP="005A75C2">
            <w:pPr>
              <w:jc w:val="center"/>
              <w:rPr>
                <w:lang w:val="de-CH"/>
              </w:rPr>
            </w:pPr>
            <w:r>
              <w:rPr>
                <w:lang w:val="de-CH"/>
              </w:rPr>
              <w:t>2</w:t>
            </w:r>
          </w:p>
        </w:tc>
        <w:tc>
          <w:tcPr>
            <w:tcW w:w="2303" w:type="dxa"/>
            <w:vAlign w:val="center"/>
          </w:tcPr>
          <w:p w:rsidR="00853D21" w:rsidRDefault="00853D21" w:rsidP="005A75C2">
            <w:pPr>
              <w:jc w:val="center"/>
              <w:rPr>
                <w:lang w:val="de-CH"/>
              </w:rPr>
            </w:pPr>
          </w:p>
          <w:p w:rsidR="005A75C2" w:rsidRDefault="005A75C2" w:rsidP="005A75C2">
            <w:pPr>
              <w:jc w:val="center"/>
              <w:rPr>
                <w:lang w:val="de-CH"/>
              </w:rPr>
            </w:pPr>
          </w:p>
          <w:p w:rsidR="005A75C2" w:rsidRDefault="005A75C2" w:rsidP="005A75C2">
            <w:pPr>
              <w:jc w:val="center"/>
              <w:rPr>
                <w:lang w:val="de-CH"/>
              </w:rPr>
            </w:pPr>
          </w:p>
        </w:tc>
        <w:tc>
          <w:tcPr>
            <w:tcW w:w="2304" w:type="dxa"/>
            <w:vAlign w:val="center"/>
          </w:tcPr>
          <w:p w:rsidR="00853D21" w:rsidRPr="005A75C2" w:rsidRDefault="0076496A" w:rsidP="005A75C2">
            <w:pPr>
              <w:jc w:val="center"/>
              <w:rPr>
                <w:vanish/>
                <w:color w:val="FF0000"/>
                <w:lang w:val="de-CH"/>
              </w:rPr>
            </w:pPr>
            <w:r w:rsidRPr="005A75C2">
              <w:rPr>
                <w:vanish/>
                <w:color w:val="FF0000"/>
                <w:lang w:val="de-CH"/>
              </w:rPr>
              <w:t>H</w:t>
            </w:r>
            <w:r w:rsidRPr="00797F56">
              <w:rPr>
                <w:vanish/>
                <w:color w:val="FF0000"/>
                <w:vertAlign w:val="subscript"/>
                <w:lang w:val="de-CH"/>
              </w:rPr>
              <w:t>2</w:t>
            </w:r>
            <w:r w:rsidRPr="005A75C2">
              <w:rPr>
                <w:vanish/>
                <w:color w:val="FF0000"/>
                <w:lang w:val="de-CH"/>
              </w:rPr>
              <w:t>O</w:t>
            </w:r>
          </w:p>
        </w:tc>
      </w:tr>
      <w:tr w:rsidR="00853D21" w:rsidTr="005A75C2">
        <w:trPr>
          <w:jc w:val="center"/>
        </w:trPr>
        <w:tc>
          <w:tcPr>
            <w:tcW w:w="2303" w:type="dxa"/>
            <w:vAlign w:val="center"/>
          </w:tcPr>
          <w:p w:rsidR="00853D21" w:rsidRDefault="0076496A" w:rsidP="005A75C2">
            <w:pPr>
              <w:jc w:val="center"/>
              <w:rPr>
                <w:lang w:val="de-CH"/>
              </w:rPr>
            </w:pPr>
            <w:r>
              <w:rPr>
                <w:lang w:val="de-CH"/>
              </w:rPr>
              <w:t>VII</w:t>
            </w:r>
          </w:p>
        </w:tc>
        <w:tc>
          <w:tcPr>
            <w:tcW w:w="2303" w:type="dxa"/>
            <w:vAlign w:val="center"/>
          </w:tcPr>
          <w:p w:rsidR="00853D21" w:rsidRDefault="0076496A" w:rsidP="005A75C2">
            <w:pPr>
              <w:jc w:val="center"/>
              <w:rPr>
                <w:lang w:val="de-CH"/>
              </w:rPr>
            </w:pPr>
            <w:r>
              <w:rPr>
                <w:lang w:val="de-CH"/>
              </w:rPr>
              <w:t>1</w:t>
            </w:r>
          </w:p>
        </w:tc>
        <w:tc>
          <w:tcPr>
            <w:tcW w:w="2303" w:type="dxa"/>
            <w:vAlign w:val="center"/>
          </w:tcPr>
          <w:p w:rsidR="00853D21" w:rsidRDefault="00853D21" w:rsidP="005A75C2">
            <w:pPr>
              <w:jc w:val="center"/>
              <w:rPr>
                <w:lang w:val="de-CH"/>
              </w:rPr>
            </w:pPr>
          </w:p>
          <w:p w:rsidR="005A75C2" w:rsidRDefault="005A75C2" w:rsidP="005A75C2">
            <w:pPr>
              <w:jc w:val="center"/>
              <w:rPr>
                <w:lang w:val="de-CH"/>
              </w:rPr>
            </w:pPr>
          </w:p>
          <w:p w:rsidR="005A75C2" w:rsidRDefault="005A75C2" w:rsidP="005A75C2">
            <w:pPr>
              <w:jc w:val="center"/>
              <w:rPr>
                <w:lang w:val="de-CH"/>
              </w:rPr>
            </w:pPr>
          </w:p>
        </w:tc>
        <w:tc>
          <w:tcPr>
            <w:tcW w:w="2304" w:type="dxa"/>
            <w:vAlign w:val="center"/>
          </w:tcPr>
          <w:p w:rsidR="00853D21" w:rsidRPr="005A75C2" w:rsidRDefault="0076496A" w:rsidP="005A75C2">
            <w:pPr>
              <w:jc w:val="center"/>
              <w:rPr>
                <w:vanish/>
                <w:color w:val="FF0000"/>
                <w:lang w:val="de-CH"/>
              </w:rPr>
            </w:pPr>
            <w:r w:rsidRPr="005A75C2">
              <w:rPr>
                <w:vanish/>
                <w:color w:val="FF0000"/>
                <w:lang w:val="de-CH"/>
              </w:rPr>
              <w:t>HF</w:t>
            </w:r>
          </w:p>
        </w:tc>
      </w:tr>
      <w:tr w:rsidR="00853D21" w:rsidTr="005A75C2">
        <w:trPr>
          <w:jc w:val="center"/>
        </w:trPr>
        <w:tc>
          <w:tcPr>
            <w:tcW w:w="2303" w:type="dxa"/>
            <w:vAlign w:val="center"/>
          </w:tcPr>
          <w:p w:rsidR="00853D21" w:rsidRDefault="0076496A" w:rsidP="005A75C2">
            <w:pPr>
              <w:jc w:val="center"/>
              <w:rPr>
                <w:lang w:val="de-CH"/>
              </w:rPr>
            </w:pPr>
            <w:r>
              <w:rPr>
                <w:lang w:val="de-CH"/>
              </w:rPr>
              <w:t>VII</w:t>
            </w:r>
          </w:p>
        </w:tc>
        <w:tc>
          <w:tcPr>
            <w:tcW w:w="2303" w:type="dxa"/>
            <w:vAlign w:val="center"/>
          </w:tcPr>
          <w:p w:rsidR="00853D21" w:rsidRDefault="0076496A" w:rsidP="005A75C2">
            <w:pPr>
              <w:jc w:val="center"/>
              <w:rPr>
                <w:lang w:val="de-CH"/>
              </w:rPr>
            </w:pPr>
            <w:r>
              <w:rPr>
                <w:lang w:val="de-CH"/>
              </w:rPr>
              <w:t>0</w:t>
            </w:r>
          </w:p>
        </w:tc>
        <w:tc>
          <w:tcPr>
            <w:tcW w:w="2303" w:type="dxa"/>
            <w:vAlign w:val="center"/>
          </w:tcPr>
          <w:p w:rsidR="00853D21" w:rsidRDefault="00853D21" w:rsidP="005A75C2">
            <w:pPr>
              <w:jc w:val="center"/>
              <w:rPr>
                <w:lang w:val="de-CH"/>
              </w:rPr>
            </w:pPr>
          </w:p>
          <w:p w:rsidR="005A75C2" w:rsidRDefault="005A75C2" w:rsidP="005A75C2">
            <w:pPr>
              <w:jc w:val="center"/>
              <w:rPr>
                <w:lang w:val="de-CH"/>
              </w:rPr>
            </w:pPr>
          </w:p>
          <w:p w:rsidR="005A75C2" w:rsidRDefault="005A75C2" w:rsidP="005A75C2">
            <w:pPr>
              <w:jc w:val="center"/>
              <w:rPr>
                <w:lang w:val="de-CH"/>
              </w:rPr>
            </w:pPr>
          </w:p>
        </w:tc>
        <w:tc>
          <w:tcPr>
            <w:tcW w:w="2304" w:type="dxa"/>
            <w:vAlign w:val="center"/>
          </w:tcPr>
          <w:p w:rsidR="00853D21" w:rsidRPr="005A75C2" w:rsidRDefault="0076496A" w:rsidP="005A75C2">
            <w:pPr>
              <w:jc w:val="center"/>
              <w:rPr>
                <w:vanish/>
                <w:color w:val="FF0000"/>
                <w:lang w:val="de-CH"/>
              </w:rPr>
            </w:pPr>
            <w:r w:rsidRPr="005A75C2">
              <w:rPr>
                <w:vanish/>
                <w:color w:val="FF0000"/>
                <w:lang w:val="de-CH"/>
              </w:rPr>
              <w:t>Ne</w:t>
            </w:r>
          </w:p>
        </w:tc>
      </w:tr>
    </w:tbl>
    <w:p w:rsidR="00853D21" w:rsidRDefault="00853D21" w:rsidP="00853D21">
      <w:pPr>
        <w:rPr>
          <w:lang w:val="de-CH"/>
        </w:rPr>
      </w:pPr>
    </w:p>
    <w:p w:rsidR="00853D21" w:rsidRDefault="00853D21" w:rsidP="00853D21">
      <w:pPr>
        <w:rPr>
          <w:lang w:val="de-CH"/>
        </w:rPr>
      </w:pPr>
    </w:p>
    <w:p w:rsidR="001477A7" w:rsidRDefault="001477A7" w:rsidP="00853D21">
      <w:pPr>
        <w:rPr>
          <w:lang w:val="de-CH"/>
        </w:rPr>
      </w:pPr>
    </w:p>
    <w:p w:rsidR="00853D21" w:rsidRDefault="00797CEC" w:rsidP="00BE179C">
      <w:pPr>
        <w:rPr>
          <w:lang w:val="de-CH"/>
        </w:rPr>
      </w:pPr>
      <w:r>
        <w:rPr>
          <w:noProof/>
          <w:lang w:val="de-CH" w:eastAsia="de-CH"/>
        </w:rPr>
        <w:drawing>
          <wp:anchor distT="0" distB="0" distL="114300" distR="114300" simplePos="0" relativeHeight="251798528" behindDoc="0" locked="0" layoutInCell="1" allowOverlap="1">
            <wp:simplePos x="0" y="0"/>
            <wp:positionH relativeFrom="column">
              <wp:posOffset>4403725</wp:posOffset>
            </wp:positionH>
            <wp:positionV relativeFrom="paragraph">
              <wp:posOffset>9525</wp:posOffset>
            </wp:positionV>
            <wp:extent cx="1298575" cy="638175"/>
            <wp:effectExtent l="19050" t="0" r="0" b="0"/>
            <wp:wrapSquare wrapText="bothSides"/>
            <wp:docPr id="2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srcRect/>
                    <a:stretch>
                      <a:fillRect/>
                    </a:stretch>
                  </pic:blipFill>
                  <pic:spPr bwMode="auto">
                    <a:xfrm>
                      <a:off x="0" y="0"/>
                      <a:ext cx="1298575" cy="638175"/>
                    </a:xfrm>
                    <a:prstGeom prst="rect">
                      <a:avLst/>
                    </a:prstGeom>
                    <a:noFill/>
                    <a:ln w="9525">
                      <a:noFill/>
                      <a:miter lim="800000"/>
                      <a:headEnd/>
                      <a:tailEnd/>
                    </a:ln>
                  </pic:spPr>
                </pic:pic>
              </a:graphicData>
            </a:graphic>
          </wp:anchor>
        </w:drawing>
      </w:r>
      <w:r w:rsidR="00BE179C" w:rsidRPr="00BE179C">
        <w:rPr>
          <w:lang w:val="de-CH"/>
        </w:rPr>
        <w:t>Nach der Bindigkeitsregel muss das Kohlenstoff-Atom in der Lage sein, vier Kovalenzbindungen</w:t>
      </w:r>
      <w:r w:rsidR="00BE179C">
        <w:rPr>
          <w:lang w:val="de-CH"/>
        </w:rPr>
        <w:t xml:space="preserve"> </w:t>
      </w:r>
      <w:r w:rsidR="00BE179C" w:rsidRPr="00BE179C">
        <w:rPr>
          <w:lang w:val="de-CH"/>
        </w:rPr>
        <w:t>auszubilden. Ein Beispiel dafür ist das</w:t>
      </w:r>
      <w:r w:rsidR="00BE179C">
        <w:rPr>
          <w:lang w:val="de-CH"/>
        </w:rPr>
        <w:t xml:space="preserve"> </w:t>
      </w:r>
      <w:r w:rsidR="00BE179C" w:rsidRPr="00BE179C">
        <w:rPr>
          <w:lang w:val="de-CH"/>
        </w:rPr>
        <w:t>Methanmolekül (Erdgas, CH</w:t>
      </w:r>
      <w:r w:rsidR="00BE179C" w:rsidRPr="00BE179C">
        <w:rPr>
          <w:vertAlign w:val="subscript"/>
          <w:lang w:val="de-CH"/>
        </w:rPr>
        <w:t>4</w:t>
      </w:r>
      <w:r w:rsidR="00BE179C" w:rsidRPr="00BE179C">
        <w:rPr>
          <w:lang w:val="de-CH"/>
        </w:rPr>
        <w:t>):</w:t>
      </w:r>
      <w:r>
        <w:rPr>
          <w:lang w:val="de-CH"/>
        </w:rPr>
        <w:t xml:space="preserve"> </w:t>
      </w:r>
    </w:p>
    <w:p w:rsidR="00967F00" w:rsidRDefault="00967F00" w:rsidP="00BE179C">
      <w:pPr>
        <w:rPr>
          <w:lang w:val="de-CH"/>
        </w:rPr>
      </w:pPr>
    </w:p>
    <w:p w:rsidR="00797CEC" w:rsidRDefault="00797CEC" w:rsidP="00BE179C">
      <w:pPr>
        <w:rPr>
          <w:lang w:val="de-CH"/>
        </w:rPr>
      </w:pPr>
    </w:p>
    <w:p w:rsidR="001477A7" w:rsidRDefault="001477A7" w:rsidP="00BE179C">
      <w:pPr>
        <w:rPr>
          <w:lang w:val="de-CH"/>
        </w:rPr>
      </w:pPr>
    </w:p>
    <w:p w:rsidR="00967F00" w:rsidRDefault="00797CEC" w:rsidP="00967F00">
      <w:pPr>
        <w:rPr>
          <w:lang w:val="de-CH"/>
        </w:rPr>
      </w:pPr>
      <w:r>
        <w:rPr>
          <w:noProof/>
          <w:lang w:val="de-CH" w:eastAsia="de-CH"/>
        </w:rPr>
        <w:drawing>
          <wp:anchor distT="0" distB="0" distL="114300" distR="114300" simplePos="0" relativeHeight="251799552" behindDoc="0" locked="0" layoutInCell="1" allowOverlap="1">
            <wp:simplePos x="0" y="0"/>
            <wp:positionH relativeFrom="column">
              <wp:posOffset>19685</wp:posOffset>
            </wp:positionH>
            <wp:positionV relativeFrom="paragraph">
              <wp:posOffset>58420</wp:posOffset>
            </wp:positionV>
            <wp:extent cx="1964055" cy="826770"/>
            <wp:effectExtent l="19050" t="0" r="0" b="0"/>
            <wp:wrapSquare wrapText="bothSides"/>
            <wp:docPr id="24"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srcRect/>
                    <a:stretch>
                      <a:fillRect/>
                    </a:stretch>
                  </pic:blipFill>
                  <pic:spPr bwMode="auto">
                    <a:xfrm>
                      <a:off x="0" y="0"/>
                      <a:ext cx="1964055" cy="826770"/>
                    </a:xfrm>
                    <a:prstGeom prst="rect">
                      <a:avLst/>
                    </a:prstGeom>
                    <a:noFill/>
                    <a:ln w="9525">
                      <a:noFill/>
                      <a:miter lim="800000"/>
                      <a:headEnd/>
                      <a:tailEnd/>
                    </a:ln>
                  </pic:spPr>
                </pic:pic>
              </a:graphicData>
            </a:graphic>
          </wp:anchor>
        </w:drawing>
      </w:r>
      <w:r w:rsidR="00967F00" w:rsidRPr="00967F00">
        <w:rPr>
          <w:lang w:val="de-CH"/>
        </w:rPr>
        <w:t>Es fällt auf, dass die an einer Kovalenzbindung</w:t>
      </w:r>
      <w:r w:rsidR="00967F00">
        <w:rPr>
          <w:lang w:val="de-CH"/>
        </w:rPr>
        <w:t xml:space="preserve"> </w:t>
      </w:r>
      <w:r w:rsidR="00967F00" w:rsidRPr="00967F00">
        <w:rPr>
          <w:lang w:val="de-CH"/>
        </w:rPr>
        <w:t>beteiligten Atome jeweils eine vollständig</w:t>
      </w:r>
      <w:r w:rsidR="00967F00">
        <w:rPr>
          <w:lang w:val="de-CH"/>
        </w:rPr>
        <w:t xml:space="preserve"> </w:t>
      </w:r>
      <w:r w:rsidR="00967F00" w:rsidRPr="00967F00">
        <w:rPr>
          <w:lang w:val="de-CH"/>
        </w:rPr>
        <w:t>besetzte Valenzschale erhalten. Im Beispiel vom</w:t>
      </w:r>
      <w:r w:rsidR="00967F00">
        <w:rPr>
          <w:lang w:val="de-CH"/>
        </w:rPr>
        <w:t xml:space="preserve"> </w:t>
      </w:r>
      <w:r w:rsidR="00967F00" w:rsidRPr="00967F00">
        <w:rPr>
          <w:lang w:val="de-CH"/>
        </w:rPr>
        <w:t>Methanmolekül "gewinnt" das Kohlenstoff-Atom</w:t>
      </w:r>
      <w:r w:rsidR="00967F00">
        <w:rPr>
          <w:lang w:val="de-CH"/>
        </w:rPr>
        <w:t xml:space="preserve"> </w:t>
      </w:r>
      <w:r w:rsidR="00967F00" w:rsidRPr="00967F00">
        <w:rPr>
          <w:lang w:val="de-CH"/>
        </w:rPr>
        <w:t>4 Elektronen dazu und besitzt schlussendlich 8</w:t>
      </w:r>
      <w:r w:rsidR="00967F00">
        <w:rPr>
          <w:lang w:val="de-CH"/>
        </w:rPr>
        <w:t xml:space="preserve"> </w:t>
      </w:r>
      <w:r w:rsidR="00967F00" w:rsidRPr="00967F00">
        <w:rPr>
          <w:lang w:val="de-CH"/>
        </w:rPr>
        <w:t>Valenzelektronen. Die vier Wasserstoff-Atome</w:t>
      </w:r>
      <w:r w:rsidR="00967F00">
        <w:rPr>
          <w:lang w:val="de-CH"/>
        </w:rPr>
        <w:t xml:space="preserve"> </w:t>
      </w:r>
      <w:r w:rsidR="00967F00" w:rsidRPr="00967F00">
        <w:rPr>
          <w:lang w:val="de-CH"/>
        </w:rPr>
        <w:t>werden um jeweils ein Elektron reicher und</w:t>
      </w:r>
      <w:r w:rsidR="00967F00">
        <w:rPr>
          <w:lang w:val="de-CH"/>
        </w:rPr>
        <w:t xml:space="preserve"> </w:t>
      </w:r>
      <w:r w:rsidR="00967F00" w:rsidRPr="00967F00">
        <w:rPr>
          <w:lang w:val="de-CH"/>
        </w:rPr>
        <w:t>verfügen dann über 2 Valenzelektronen.</w:t>
      </w:r>
      <w:r w:rsidRPr="00797CEC">
        <w:rPr>
          <w:lang w:val="de-CH"/>
        </w:rPr>
        <w:t xml:space="preserve"> </w:t>
      </w:r>
    </w:p>
    <w:p w:rsidR="00967F00" w:rsidRDefault="00967F00" w:rsidP="00967F00">
      <w:pPr>
        <w:rPr>
          <w:lang w:val="de-CH"/>
        </w:rPr>
      </w:pPr>
    </w:p>
    <w:p w:rsidR="00797CEC" w:rsidRDefault="00797CEC" w:rsidP="00967F00">
      <w:pPr>
        <w:rPr>
          <w:lang w:val="de-CH"/>
        </w:rPr>
      </w:pPr>
    </w:p>
    <w:p w:rsidR="001477A7" w:rsidRDefault="001477A7" w:rsidP="00967F00">
      <w:pPr>
        <w:rPr>
          <w:lang w:val="de-CH"/>
        </w:rPr>
      </w:pPr>
    </w:p>
    <w:p w:rsidR="00797CEC" w:rsidRDefault="00797CEC" w:rsidP="00967F00">
      <w:pPr>
        <w:rPr>
          <w:lang w:val="de-CH"/>
        </w:rPr>
      </w:pPr>
    </w:p>
    <w:p w:rsidR="00967F00" w:rsidRPr="00CB05B2" w:rsidRDefault="00967F00" w:rsidP="00967F00">
      <w:pPr>
        <w:rPr>
          <w:b/>
          <w:lang w:val="de-CH"/>
        </w:rPr>
      </w:pPr>
      <w:r w:rsidRPr="00CB05B2">
        <w:rPr>
          <w:b/>
          <w:lang w:val="de-CH"/>
        </w:rPr>
        <w:t>Die Edelgasregel</w:t>
      </w:r>
    </w:p>
    <w:p w:rsidR="00CB05B2" w:rsidRDefault="00CB05B2" w:rsidP="00967F00">
      <w:pPr>
        <w:rPr>
          <w:lang w:val="de-CH"/>
        </w:rPr>
      </w:pPr>
    </w:p>
    <w:p w:rsidR="00967F00" w:rsidRDefault="00967F00" w:rsidP="00CB05B2">
      <w:pPr>
        <w:pBdr>
          <w:top w:val="single" w:sz="4" w:space="1" w:color="auto"/>
          <w:left w:val="single" w:sz="4" w:space="4" w:color="auto"/>
          <w:bottom w:val="single" w:sz="4" w:space="1" w:color="auto"/>
          <w:right w:val="single" w:sz="4" w:space="4" w:color="auto"/>
        </w:pBdr>
        <w:rPr>
          <w:lang w:val="de-CH"/>
        </w:rPr>
      </w:pPr>
      <w:r w:rsidRPr="00967F00">
        <w:rPr>
          <w:lang w:val="de-CH"/>
        </w:rPr>
        <w:t>Alle Atome streben danach, in ihrer Valenzschale gleich viele Elektronen zu</w:t>
      </w:r>
      <w:r>
        <w:rPr>
          <w:lang w:val="de-CH"/>
        </w:rPr>
        <w:t xml:space="preserve"> </w:t>
      </w:r>
      <w:r w:rsidRPr="00967F00">
        <w:rPr>
          <w:lang w:val="de-CH"/>
        </w:rPr>
        <w:t>besitzen wie das im PSE nächstgelegene Edelgas.</w:t>
      </w:r>
    </w:p>
    <w:p w:rsidR="00967F00" w:rsidRPr="00967F00" w:rsidRDefault="00967F00" w:rsidP="00CB05B2">
      <w:pPr>
        <w:pBdr>
          <w:top w:val="single" w:sz="4" w:space="1" w:color="auto"/>
          <w:left w:val="single" w:sz="4" w:space="4" w:color="auto"/>
          <w:bottom w:val="single" w:sz="4" w:space="1" w:color="auto"/>
          <w:right w:val="single" w:sz="4" w:space="4" w:color="auto"/>
        </w:pBdr>
        <w:rPr>
          <w:lang w:val="de-CH"/>
        </w:rPr>
      </w:pPr>
    </w:p>
    <w:p w:rsidR="00967F00" w:rsidRDefault="00967F00" w:rsidP="00CB05B2">
      <w:pPr>
        <w:pBdr>
          <w:top w:val="single" w:sz="4" w:space="1" w:color="auto"/>
          <w:left w:val="single" w:sz="4" w:space="4" w:color="auto"/>
          <w:bottom w:val="single" w:sz="4" w:space="1" w:color="auto"/>
          <w:right w:val="single" w:sz="4" w:space="4" w:color="auto"/>
        </w:pBdr>
        <w:rPr>
          <w:lang w:val="de-CH"/>
        </w:rPr>
      </w:pPr>
      <w:r w:rsidRPr="00967F00">
        <w:rPr>
          <w:lang w:val="de-CH"/>
        </w:rPr>
        <w:t>Das heisst, dass alle Atome 8 Valenzelektronen anstreben ausser das</w:t>
      </w:r>
      <w:r>
        <w:rPr>
          <w:lang w:val="de-CH"/>
        </w:rPr>
        <w:t xml:space="preserve"> </w:t>
      </w:r>
      <w:r w:rsidRPr="00967F00">
        <w:rPr>
          <w:lang w:val="de-CH"/>
        </w:rPr>
        <w:t>Wasserstoff-Atom welches 2 Valenzelektronen aufweisen möchte (wie das</w:t>
      </w:r>
      <w:r>
        <w:rPr>
          <w:lang w:val="de-CH"/>
        </w:rPr>
        <w:t xml:space="preserve"> </w:t>
      </w:r>
      <w:r w:rsidRPr="00967F00">
        <w:rPr>
          <w:lang w:val="de-CH"/>
        </w:rPr>
        <w:t>Edelgas He). Auch Li, Be und B streben 2 Valenzelektronen an (sie liegen näher</w:t>
      </w:r>
      <w:r>
        <w:rPr>
          <w:lang w:val="de-CH"/>
        </w:rPr>
        <w:t xml:space="preserve"> </w:t>
      </w:r>
      <w:r w:rsidRPr="00967F00">
        <w:rPr>
          <w:lang w:val="de-CH"/>
        </w:rPr>
        <w:t>bei He als bei Ne)</w:t>
      </w:r>
      <w:r w:rsidR="008C536B">
        <w:rPr>
          <w:lang w:val="de-CH"/>
        </w:rPr>
        <w:t>.</w:t>
      </w:r>
    </w:p>
    <w:p w:rsidR="003266C6" w:rsidRDefault="003266C6" w:rsidP="003266C6"/>
    <w:p w:rsidR="00047C00" w:rsidRDefault="00047C00">
      <w:pPr>
        <w:spacing w:after="200" w:line="276" w:lineRule="auto"/>
        <w:jc w:val="left"/>
      </w:pPr>
      <w:r>
        <w:br w:type="page"/>
      </w:r>
    </w:p>
    <w:p w:rsidR="00BF6865" w:rsidRDefault="00BF6865" w:rsidP="00003D87"/>
    <w:p w:rsidR="00B1300A" w:rsidRDefault="00BF6865" w:rsidP="00BF6865">
      <w:pPr>
        <w:pStyle w:val="berschrift2"/>
      </w:pPr>
      <w:r>
        <w:t>Mehrfachbindungen</w:t>
      </w:r>
    </w:p>
    <w:p w:rsidR="00BF6865" w:rsidRDefault="00BF6865" w:rsidP="00003D87"/>
    <w:p w:rsidR="00EC2C9C" w:rsidRPr="000373C3" w:rsidRDefault="00EC2C9C" w:rsidP="00EC2C9C">
      <w:pPr>
        <w:rPr>
          <w:b/>
          <w:lang w:val="de-CH"/>
        </w:rPr>
      </w:pPr>
      <w:r w:rsidRPr="000373C3">
        <w:rPr>
          <w:b/>
          <w:lang w:val="de-CH"/>
        </w:rPr>
        <w:t>Doppelbindung</w:t>
      </w:r>
    </w:p>
    <w:p w:rsidR="00EC2C9C" w:rsidRPr="00EC2C9C" w:rsidRDefault="00EC2C9C" w:rsidP="00EC2C9C">
      <w:pPr>
        <w:rPr>
          <w:lang w:val="de-CH"/>
        </w:rPr>
      </w:pPr>
      <w:r w:rsidRPr="00EC2C9C">
        <w:rPr>
          <w:lang w:val="de-CH"/>
        </w:rPr>
        <w:t>Bisher haben wir nur die Bildung von einer Kovalenzbindung zwischen zwei</w:t>
      </w:r>
      <w:r w:rsidR="008C3524">
        <w:rPr>
          <w:lang w:val="de-CH"/>
        </w:rPr>
        <w:t xml:space="preserve"> </w:t>
      </w:r>
      <w:r w:rsidRPr="00EC2C9C">
        <w:rPr>
          <w:lang w:val="de-CH"/>
        </w:rPr>
        <w:t>Atomen betrachtet. Man spricht auch von der Ausbildung einer Einfachbindung.</w:t>
      </w:r>
      <w:r w:rsidR="008C3524">
        <w:rPr>
          <w:lang w:val="de-CH"/>
        </w:rPr>
        <w:t xml:space="preserve"> </w:t>
      </w:r>
      <w:r w:rsidRPr="00EC2C9C">
        <w:rPr>
          <w:lang w:val="de-CH"/>
        </w:rPr>
        <w:t>Es stellt sich aber die Frage, warum Sauerstoff-Gas als zweiatomiges Molekül (O</w:t>
      </w:r>
      <w:r w:rsidRPr="00622D38">
        <w:rPr>
          <w:vertAlign w:val="subscript"/>
          <w:lang w:val="de-CH"/>
        </w:rPr>
        <w:t>2</w:t>
      </w:r>
      <w:r w:rsidRPr="00EC2C9C">
        <w:rPr>
          <w:lang w:val="de-CH"/>
        </w:rPr>
        <w:t>)</w:t>
      </w:r>
      <w:r w:rsidR="008C3524">
        <w:rPr>
          <w:lang w:val="de-CH"/>
        </w:rPr>
        <w:t xml:space="preserve"> </w:t>
      </w:r>
      <w:r w:rsidRPr="00EC2C9C">
        <w:rPr>
          <w:lang w:val="de-CH"/>
        </w:rPr>
        <w:t>vorkommt, wo doch das Sauerstoff-Atom zweibindig ist? Dei Antwort ist schnell</w:t>
      </w:r>
    </w:p>
    <w:p w:rsidR="00EC2C9C" w:rsidRDefault="00EC2C9C" w:rsidP="00EC2C9C">
      <w:pPr>
        <w:rPr>
          <w:lang w:val="de-CH"/>
        </w:rPr>
      </w:pPr>
      <w:r w:rsidRPr="00EC2C9C">
        <w:rPr>
          <w:lang w:val="de-CH"/>
        </w:rPr>
        <w:t>gegeben. Beide Sauerstoff-Atome müssen zwei Kovalenzbindungen ausbilden</w:t>
      </w:r>
      <w:r w:rsidR="008C3524">
        <w:rPr>
          <w:lang w:val="de-CH"/>
        </w:rPr>
        <w:t xml:space="preserve"> </w:t>
      </w:r>
      <w:r w:rsidRPr="00EC2C9C">
        <w:rPr>
          <w:lang w:val="de-CH"/>
        </w:rPr>
        <w:t>damit die Edelgasregel erfüllt ist. Beide einfach besetzten Kugelwolken der</w:t>
      </w:r>
      <w:r w:rsidR="008C3524">
        <w:rPr>
          <w:lang w:val="de-CH"/>
        </w:rPr>
        <w:t xml:space="preserve"> </w:t>
      </w:r>
      <w:r w:rsidRPr="00EC2C9C">
        <w:rPr>
          <w:lang w:val="de-CH"/>
        </w:rPr>
        <w:t>Sauerstoff-Atome verschmelzen dabei - es entsteht eine Doppelbindung:</w:t>
      </w:r>
    </w:p>
    <w:p w:rsidR="00FB484E" w:rsidRDefault="00FB484E" w:rsidP="00EC2C9C">
      <w:pPr>
        <w:rPr>
          <w:lang w:val="de-CH"/>
        </w:rPr>
      </w:pPr>
    </w:p>
    <w:p w:rsidR="00FB484E" w:rsidRDefault="00311761" w:rsidP="00EC2C9C">
      <w:pPr>
        <w:rPr>
          <w:lang w:val="de-CH"/>
        </w:rPr>
      </w:pPr>
      <w:r>
        <w:rPr>
          <w:noProof/>
          <w:lang w:val="de-CH" w:eastAsia="en-US"/>
        </w:rPr>
        <w:pict>
          <v:shape id="_x0000_s1402" type="#_x0000_t202" style="position:absolute;left:0;text-align:left;margin-left:18.95pt;margin-top:6.35pt;width:447.55pt;height:111.2pt;z-index:251801600;mso-width-relative:margin;mso-height-relative:margin" strokecolor="white [3212]">
            <v:textbox>
              <w:txbxContent>
                <w:p w:rsidR="002D39CB" w:rsidRDefault="002D39CB">
                  <w:r w:rsidRPr="00607165">
                    <w:rPr>
                      <w:noProof/>
                      <w:vanish/>
                      <w:color w:val="FF0000"/>
                      <w:lang w:val="de-CH" w:eastAsia="de-CH"/>
                    </w:rPr>
                    <w:drawing>
                      <wp:inline distT="0" distB="0" distL="0" distR="0">
                        <wp:extent cx="5481941" cy="1156447"/>
                        <wp:effectExtent l="19050" t="0" r="4459" b="0"/>
                        <wp:docPr id="28"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a:stretch>
                                  <a:fillRect/>
                                </a:stretch>
                              </pic:blipFill>
                              <pic:spPr bwMode="auto">
                                <a:xfrm>
                                  <a:off x="0" y="0"/>
                                  <a:ext cx="5488087" cy="1157743"/>
                                </a:xfrm>
                                <a:prstGeom prst="rect">
                                  <a:avLst/>
                                </a:prstGeom>
                                <a:noFill/>
                                <a:ln w="9525">
                                  <a:noFill/>
                                  <a:miter lim="800000"/>
                                  <a:headEnd/>
                                  <a:tailEnd/>
                                </a:ln>
                              </pic:spPr>
                            </pic:pic>
                          </a:graphicData>
                        </a:graphic>
                      </wp:inline>
                    </w:drawing>
                  </w:r>
                </w:p>
              </w:txbxContent>
            </v:textbox>
          </v:shape>
        </w:pict>
      </w:r>
    </w:p>
    <w:p w:rsidR="0032722C" w:rsidRDefault="0032722C" w:rsidP="00EC2C9C">
      <w:pPr>
        <w:rPr>
          <w:lang w:val="de-CH"/>
        </w:rPr>
      </w:pPr>
    </w:p>
    <w:p w:rsidR="0032722C" w:rsidRDefault="0032722C" w:rsidP="00EC2C9C">
      <w:pPr>
        <w:rPr>
          <w:lang w:val="de-CH"/>
        </w:rPr>
      </w:pPr>
    </w:p>
    <w:p w:rsidR="0032722C" w:rsidRDefault="0032722C" w:rsidP="00EC2C9C">
      <w:pPr>
        <w:rPr>
          <w:lang w:val="de-CH"/>
        </w:rPr>
      </w:pPr>
    </w:p>
    <w:p w:rsidR="0032722C" w:rsidRDefault="0032722C" w:rsidP="00EC2C9C">
      <w:pPr>
        <w:rPr>
          <w:lang w:val="de-CH"/>
        </w:rPr>
      </w:pPr>
    </w:p>
    <w:p w:rsidR="0032722C" w:rsidRDefault="0032722C" w:rsidP="00EC2C9C">
      <w:pPr>
        <w:rPr>
          <w:lang w:val="de-CH"/>
        </w:rPr>
      </w:pPr>
    </w:p>
    <w:p w:rsidR="0032722C" w:rsidRDefault="0032722C" w:rsidP="00EC2C9C">
      <w:pPr>
        <w:rPr>
          <w:lang w:val="de-CH"/>
        </w:rPr>
      </w:pPr>
    </w:p>
    <w:p w:rsidR="0032722C" w:rsidRDefault="0032722C" w:rsidP="00EC2C9C"/>
    <w:p w:rsidR="00EC2C9C" w:rsidRDefault="00EC2C9C" w:rsidP="00003D87"/>
    <w:p w:rsidR="00EC2C9C" w:rsidRDefault="00EC2C9C" w:rsidP="00003D87"/>
    <w:p w:rsidR="00607165" w:rsidRDefault="00607165" w:rsidP="00003D87"/>
    <w:p w:rsidR="00EC2C9C" w:rsidRPr="00CD76D7" w:rsidRDefault="00EC2C9C" w:rsidP="00003D87">
      <w:pPr>
        <w:rPr>
          <w:b/>
        </w:rPr>
      </w:pPr>
      <w:r w:rsidRPr="00CD76D7">
        <w:rPr>
          <w:b/>
        </w:rPr>
        <w:t>Dreifachbindung</w:t>
      </w:r>
    </w:p>
    <w:p w:rsidR="00EC2C9C" w:rsidRDefault="00EC2C9C" w:rsidP="00EC2C9C">
      <w:pPr>
        <w:rPr>
          <w:lang w:val="de-CH"/>
        </w:rPr>
      </w:pPr>
      <w:r w:rsidRPr="00EC2C9C">
        <w:rPr>
          <w:lang w:val="de-CH"/>
        </w:rPr>
        <w:t>Auch das Stickstoff-Gas kommt als zweiatomiges Molekül (N</w:t>
      </w:r>
      <w:r w:rsidRPr="00622D38">
        <w:rPr>
          <w:vertAlign w:val="subscript"/>
          <w:lang w:val="de-CH"/>
        </w:rPr>
        <w:t>2</w:t>
      </w:r>
      <w:r w:rsidRPr="00EC2C9C">
        <w:rPr>
          <w:lang w:val="de-CH"/>
        </w:rPr>
        <w:t>) vor. Da die</w:t>
      </w:r>
      <w:r w:rsidR="008C3524">
        <w:rPr>
          <w:lang w:val="de-CH"/>
        </w:rPr>
        <w:t xml:space="preserve"> </w:t>
      </w:r>
      <w:r w:rsidRPr="00EC2C9C">
        <w:rPr>
          <w:lang w:val="de-CH"/>
        </w:rPr>
        <w:t>Stickstoff-Atome dreibindig sind müssen sie untereinander drei</w:t>
      </w:r>
      <w:r w:rsidR="008C3524">
        <w:rPr>
          <w:lang w:val="de-CH"/>
        </w:rPr>
        <w:t xml:space="preserve"> </w:t>
      </w:r>
      <w:r w:rsidRPr="00EC2C9C">
        <w:rPr>
          <w:lang w:val="de-CH"/>
        </w:rPr>
        <w:t>Kovalenzbindungen ausbilden. Es entsteht eine Dreifachbindung:</w:t>
      </w:r>
    </w:p>
    <w:p w:rsidR="000843B1" w:rsidRDefault="000843B1" w:rsidP="00EC2C9C">
      <w:r>
        <w:rPr>
          <w:noProof/>
          <w:lang w:val="de-CH" w:eastAsia="de-CH"/>
        </w:rPr>
        <w:drawing>
          <wp:inline distT="0" distB="0" distL="0" distR="0">
            <wp:extent cx="5761355" cy="2649492"/>
            <wp:effectExtent l="19050" t="0" r="0" b="0"/>
            <wp:docPr id="2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srcRect/>
                    <a:stretch>
                      <a:fillRect/>
                    </a:stretch>
                  </pic:blipFill>
                  <pic:spPr bwMode="auto">
                    <a:xfrm>
                      <a:off x="0" y="0"/>
                      <a:ext cx="5761355" cy="2649492"/>
                    </a:xfrm>
                    <a:prstGeom prst="rect">
                      <a:avLst/>
                    </a:prstGeom>
                    <a:noFill/>
                    <a:ln w="9525">
                      <a:noFill/>
                      <a:miter lim="800000"/>
                      <a:headEnd/>
                      <a:tailEnd/>
                    </a:ln>
                  </pic:spPr>
                </pic:pic>
              </a:graphicData>
            </a:graphic>
          </wp:inline>
        </w:drawing>
      </w:r>
    </w:p>
    <w:p w:rsidR="00CF430A" w:rsidRDefault="00CF430A" w:rsidP="00EC2C9C"/>
    <w:p w:rsidR="00CF430A" w:rsidRDefault="00CF430A" w:rsidP="00EC2C9C"/>
    <w:p w:rsidR="00CF430A" w:rsidRDefault="00CF430A" w:rsidP="00EC2C9C"/>
    <w:p w:rsidR="00CF430A" w:rsidRPr="002664CB" w:rsidRDefault="00CF430A" w:rsidP="00EC2C9C">
      <w:pPr>
        <w:rPr>
          <w:b/>
        </w:rPr>
      </w:pPr>
      <w:r w:rsidRPr="002664CB">
        <w:rPr>
          <w:b/>
        </w:rPr>
        <w:t>Vierfachbindung</w:t>
      </w:r>
    </w:p>
    <w:p w:rsidR="00CF430A" w:rsidRDefault="00CF430A" w:rsidP="00CF430A">
      <w:r w:rsidRPr="00CF430A">
        <w:rPr>
          <w:lang w:val="de-CH"/>
        </w:rPr>
        <w:t>Jetzt könnte man natürlich versucht sein, für das vierbindige Kohlenstoff-Atom</w:t>
      </w:r>
      <w:r>
        <w:rPr>
          <w:lang w:val="de-CH"/>
        </w:rPr>
        <w:t xml:space="preserve"> </w:t>
      </w:r>
      <w:r w:rsidRPr="00CF430A">
        <w:rPr>
          <w:lang w:val="de-CH"/>
        </w:rPr>
        <w:t>eine Vierfachbindung vorauszusagen. Dies ist jedoch aus geometrischen Gründen</w:t>
      </w:r>
      <w:r>
        <w:rPr>
          <w:lang w:val="de-CH"/>
        </w:rPr>
        <w:t xml:space="preserve"> </w:t>
      </w:r>
      <w:r w:rsidRPr="00CF430A">
        <w:rPr>
          <w:lang w:val="de-CH"/>
        </w:rPr>
        <w:t>nicht möglich. Damit nämlich alle vier Orbitale des Kohlenstoff-Atoms</w:t>
      </w:r>
      <w:r>
        <w:rPr>
          <w:lang w:val="de-CH"/>
        </w:rPr>
        <w:t xml:space="preserve"> </w:t>
      </w:r>
      <w:r w:rsidRPr="00CF430A">
        <w:rPr>
          <w:lang w:val="de-CH"/>
        </w:rPr>
        <w:t>verschmelzen könnten, müssten auch die Kerne beider Atome ineinander</w:t>
      </w:r>
      <w:r>
        <w:rPr>
          <w:lang w:val="de-CH"/>
        </w:rPr>
        <w:t xml:space="preserve"> </w:t>
      </w:r>
      <w:r w:rsidRPr="00CF430A">
        <w:rPr>
          <w:lang w:val="de-CH"/>
        </w:rPr>
        <w:t>verschoben werden - Kernfusionen finden jedoch in der Chemie nicht statt.</w:t>
      </w:r>
    </w:p>
    <w:p w:rsidR="00CF430A" w:rsidRDefault="00CF430A" w:rsidP="00EC2C9C"/>
    <w:p w:rsidR="00864ABB" w:rsidRDefault="00864ABB">
      <w:pPr>
        <w:spacing w:after="200" w:line="276" w:lineRule="auto"/>
        <w:jc w:val="left"/>
      </w:pPr>
      <w:r>
        <w:br w:type="page"/>
      </w:r>
    </w:p>
    <w:p w:rsidR="00CF430A" w:rsidRDefault="00CF430A" w:rsidP="00EC2C9C"/>
    <w:p w:rsidR="004144AC" w:rsidRDefault="004144AC" w:rsidP="004144AC">
      <w:pPr>
        <w:ind w:right="-1986"/>
      </w:pPr>
      <w:r>
        <w:t xml:space="preserve">Übung: zeichne folgende Moleküle nach Lewis. </w:t>
      </w:r>
    </w:p>
    <w:p w:rsidR="004144AC" w:rsidRDefault="004144AC" w:rsidP="004144AC">
      <w:pPr>
        <w:ind w:right="-1986"/>
      </w:pPr>
    </w:p>
    <w:p w:rsidR="004144AC" w:rsidRDefault="004144AC" w:rsidP="004144AC">
      <w:pPr>
        <w:ind w:right="-1986"/>
      </w:pPr>
      <w:r>
        <w:t>H</w:t>
      </w:r>
      <w:r w:rsidRPr="002830EA">
        <w:rPr>
          <w:szCs w:val="18"/>
          <w:vertAlign w:val="subscript"/>
        </w:rPr>
        <w:t>2</w:t>
      </w:r>
      <w:r>
        <w:t>O (Wasser)</w:t>
      </w:r>
      <w:r>
        <w:tab/>
      </w:r>
      <w:r>
        <w:tab/>
      </w:r>
      <w:r>
        <w:tab/>
      </w:r>
      <w:r>
        <w:tab/>
      </w:r>
      <w:r>
        <w:tab/>
      </w:r>
      <w:r>
        <w:tab/>
        <w:t>CO</w:t>
      </w:r>
      <w:r w:rsidRPr="00B161F3">
        <w:rPr>
          <w:szCs w:val="18"/>
          <w:vertAlign w:val="subscript"/>
        </w:rPr>
        <w:t>2</w:t>
      </w:r>
      <w:r>
        <w:t xml:space="preserve"> (Kohlendioxid)</w:t>
      </w: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Pr="00C05C25" w:rsidRDefault="004144AC" w:rsidP="004144AC">
      <w:pPr>
        <w:ind w:right="-1986"/>
        <w:rPr>
          <w:lang w:val="en-GB"/>
        </w:rPr>
      </w:pPr>
      <w:r w:rsidRPr="00C05C25">
        <w:rPr>
          <w:lang w:val="en-GB"/>
        </w:rPr>
        <w:t>NH</w:t>
      </w:r>
      <w:r w:rsidRPr="00C05C25">
        <w:rPr>
          <w:szCs w:val="18"/>
          <w:vertAlign w:val="subscript"/>
          <w:lang w:val="en-GB"/>
        </w:rPr>
        <w:t>3</w:t>
      </w:r>
      <w:r w:rsidRPr="00C05C25">
        <w:rPr>
          <w:lang w:val="en-GB"/>
        </w:rPr>
        <w:t xml:space="preserve"> (Ammoniak)</w:t>
      </w:r>
      <w:r w:rsidRPr="00C05C25">
        <w:rPr>
          <w:lang w:val="en-GB"/>
        </w:rPr>
        <w:tab/>
      </w:r>
      <w:r w:rsidRPr="00C05C25">
        <w:rPr>
          <w:lang w:val="en-GB"/>
        </w:rPr>
        <w:tab/>
      </w:r>
      <w:r w:rsidRPr="00C05C25">
        <w:rPr>
          <w:lang w:val="en-GB"/>
        </w:rPr>
        <w:tab/>
      </w:r>
      <w:r w:rsidRPr="00C05C25">
        <w:rPr>
          <w:lang w:val="en-GB"/>
        </w:rPr>
        <w:tab/>
      </w:r>
      <w:r w:rsidRPr="00C05C25">
        <w:rPr>
          <w:lang w:val="en-GB"/>
        </w:rPr>
        <w:tab/>
      </w:r>
      <w:r w:rsidRPr="00C05C25">
        <w:rPr>
          <w:lang w:val="en-GB"/>
        </w:rPr>
        <w:tab/>
        <w:t>CH</w:t>
      </w:r>
      <w:r w:rsidRPr="00C05C25">
        <w:rPr>
          <w:szCs w:val="18"/>
          <w:vertAlign w:val="subscript"/>
          <w:lang w:val="en-GB"/>
        </w:rPr>
        <w:t>4</w:t>
      </w:r>
      <w:r w:rsidRPr="00C05C25">
        <w:rPr>
          <w:lang w:val="en-GB"/>
        </w:rPr>
        <w:t xml:space="preserve"> (Methan)</w:t>
      </w: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r w:rsidRPr="00C05C25">
        <w:rPr>
          <w:lang w:val="en-GB"/>
        </w:rPr>
        <w:t>C</w:t>
      </w:r>
      <w:r w:rsidRPr="00C05C25">
        <w:rPr>
          <w:szCs w:val="18"/>
          <w:vertAlign w:val="subscript"/>
          <w:lang w:val="en-GB"/>
        </w:rPr>
        <w:t>2</w:t>
      </w:r>
      <w:r w:rsidRPr="00C05C25">
        <w:rPr>
          <w:lang w:val="en-GB"/>
        </w:rPr>
        <w:t>H</w:t>
      </w:r>
      <w:r w:rsidRPr="00C05C25">
        <w:rPr>
          <w:szCs w:val="18"/>
          <w:vertAlign w:val="subscript"/>
          <w:lang w:val="en-GB"/>
        </w:rPr>
        <w:t>2</w:t>
      </w:r>
      <w:r w:rsidRPr="00C05C25">
        <w:rPr>
          <w:lang w:val="en-GB"/>
        </w:rPr>
        <w:t xml:space="preserve"> (Acetylen)</w:t>
      </w:r>
      <w:r w:rsidRPr="00C05C25">
        <w:rPr>
          <w:lang w:val="en-GB"/>
        </w:rPr>
        <w:tab/>
      </w:r>
      <w:r w:rsidRPr="00C05C25">
        <w:rPr>
          <w:lang w:val="en-GB"/>
        </w:rPr>
        <w:tab/>
      </w:r>
      <w:r w:rsidRPr="00C05C25">
        <w:rPr>
          <w:lang w:val="en-GB"/>
        </w:rPr>
        <w:tab/>
      </w:r>
      <w:r w:rsidRPr="00C05C25">
        <w:rPr>
          <w:lang w:val="en-GB"/>
        </w:rPr>
        <w:tab/>
      </w:r>
      <w:r w:rsidRPr="00C05C25">
        <w:rPr>
          <w:lang w:val="en-GB"/>
        </w:rPr>
        <w:tab/>
      </w:r>
      <w:r w:rsidRPr="00C05C25">
        <w:rPr>
          <w:lang w:val="en-GB"/>
        </w:rPr>
        <w:tab/>
        <w:t>H</w:t>
      </w:r>
      <w:r w:rsidRPr="00C05C25">
        <w:rPr>
          <w:szCs w:val="18"/>
          <w:vertAlign w:val="subscript"/>
          <w:lang w:val="en-GB"/>
        </w:rPr>
        <w:t>2</w:t>
      </w:r>
      <w:r w:rsidRPr="00C05C25">
        <w:rPr>
          <w:lang w:val="en-GB"/>
        </w:rPr>
        <w:t>S, PH3</w:t>
      </w: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Pr="00C05C25" w:rsidRDefault="004144AC" w:rsidP="004144AC">
      <w:pPr>
        <w:ind w:right="-1986"/>
        <w:rPr>
          <w:lang w:val="en-GB"/>
        </w:rPr>
      </w:pPr>
    </w:p>
    <w:p w:rsidR="004144AC" w:rsidRDefault="004144AC" w:rsidP="004144AC">
      <w:pPr>
        <w:ind w:right="-1986"/>
      </w:pPr>
      <w:r>
        <w:t>C</w:t>
      </w:r>
      <w:r w:rsidRPr="005C31FB">
        <w:rPr>
          <w:szCs w:val="18"/>
          <w:vertAlign w:val="subscript"/>
        </w:rPr>
        <w:t>3</w:t>
      </w:r>
      <w:r>
        <w:t>H</w:t>
      </w:r>
      <w:r w:rsidRPr="005C31FB">
        <w:rPr>
          <w:szCs w:val="18"/>
          <w:vertAlign w:val="subscript"/>
        </w:rPr>
        <w:t>6</w:t>
      </w:r>
      <w:r>
        <w:t xml:space="preserve">O mehrere Möglichkeiten !! </w:t>
      </w:r>
      <w:r>
        <w:tab/>
      </w:r>
      <w:r>
        <w:tab/>
      </w:r>
      <w:r>
        <w:tab/>
      </w:r>
      <w:r>
        <w:tab/>
        <w:t>N</w:t>
      </w:r>
      <w:r w:rsidRPr="002D142C">
        <w:rPr>
          <w:szCs w:val="18"/>
          <w:vertAlign w:val="subscript"/>
        </w:rPr>
        <w:t>2</w:t>
      </w:r>
      <w:r>
        <w:t>H</w:t>
      </w:r>
      <w:r w:rsidRPr="002D142C">
        <w:rPr>
          <w:szCs w:val="18"/>
          <w:vertAlign w:val="subscript"/>
        </w:rPr>
        <w:t>2</w:t>
      </w:r>
      <w:r>
        <w:t xml:space="preserve"> (Hydrazin)</w:t>
      </w: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Default="004144AC" w:rsidP="004144AC">
      <w:pPr>
        <w:ind w:right="-1986"/>
      </w:pPr>
    </w:p>
    <w:p w:rsidR="004144AC" w:rsidRPr="00C05C25" w:rsidRDefault="004144AC" w:rsidP="004144AC">
      <w:pPr>
        <w:ind w:right="-1986"/>
        <w:rPr>
          <w:lang w:val="it-IT"/>
        </w:rPr>
      </w:pPr>
      <w:r w:rsidRPr="00C05C25">
        <w:rPr>
          <w:lang w:val="it-IT"/>
        </w:rPr>
        <w:t>C</w:t>
      </w:r>
      <w:r w:rsidRPr="00C05C25">
        <w:rPr>
          <w:szCs w:val="18"/>
          <w:vertAlign w:val="subscript"/>
          <w:lang w:val="it-IT"/>
        </w:rPr>
        <w:t>3</w:t>
      </w:r>
      <w:r w:rsidRPr="00C05C25">
        <w:rPr>
          <w:lang w:val="it-IT"/>
        </w:rPr>
        <w:t>H</w:t>
      </w:r>
      <w:r w:rsidRPr="00C05C25">
        <w:rPr>
          <w:szCs w:val="18"/>
          <w:vertAlign w:val="subscript"/>
          <w:lang w:val="it-IT"/>
        </w:rPr>
        <w:t>8</w:t>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t>C</w:t>
      </w:r>
      <w:r w:rsidRPr="00C05C25">
        <w:rPr>
          <w:szCs w:val="18"/>
          <w:vertAlign w:val="subscript"/>
          <w:lang w:val="it-IT"/>
        </w:rPr>
        <w:t>3</w:t>
      </w:r>
      <w:r w:rsidRPr="00C05C25">
        <w:rPr>
          <w:lang w:val="it-IT"/>
        </w:rPr>
        <w:t>H</w:t>
      </w:r>
      <w:r w:rsidRPr="00C05C25">
        <w:rPr>
          <w:szCs w:val="18"/>
          <w:vertAlign w:val="subscript"/>
          <w:lang w:val="it-IT"/>
        </w:rPr>
        <w:t>6</w:t>
      </w: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r w:rsidRPr="00C05C25">
        <w:rPr>
          <w:lang w:val="it-IT"/>
        </w:rPr>
        <w:t>CH</w:t>
      </w:r>
      <w:r w:rsidRPr="00C05C25">
        <w:rPr>
          <w:vertAlign w:val="subscript"/>
          <w:lang w:val="it-IT"/>
        </w:rPr>
        <w:t>2</w:t>
      </w:r>
      <w:r w:rsidRPr="00C05C25">
        <w:rPr>
          <w:lang w:val="it-IT"/>
        </w:rPr>
        <w:t>O</w:t>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r>
      <w:r w:rsidRPr="00C05C25">
        <w:rPr>
          <w:lang w:val="it-IT"/>
        </w:rPr>
        <w:tab/>
        <w:t>CH</w:t>
      </w:r>
      <w:r w:rsidRPr="00C05C25">
        <w:rPr>
          <w:vertAlign w:val="subscript"/>
          <w:lang w:val="it-IT"/>
        </w:rPr>
        <w:t>4</w:t>
      </w:r>
      <w:r w:rsidRPr="00C05C25">
        <w:rPr>
          <w:lang w:val="it-IT"/>
        </w:rPr>
        <w:t>O</w:t>
      </w: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Pr="00C05C25" w:rsidRDefault="004144AC" w:rsidP="004144AC">
      <w:pPr>
        <w:ind w:right="-1986"/>
        <w:rPr>
          <w:lang w:val="it-IT"/>
        </w:rPr>
      </w:pPr>
    </w:p>
    <w:p w:rsidR="004144AC" w:rsidRDefault="004144AC" w:rsidP="004144AC">
      <w:pPr>
        <w:ind w:right="-1986"/>
      </w:pPr>
      <w:r>
        <w:t>He</w:t>
      </w:r>
      <w:r w:rsidRPr="000264EB">
        <w:rPr>
          <w:vertAlign w:val="subscript"/>
        </w:rPr>
        <w:t>2</w:t>
      </w:r>
      <w:r>
        <w:rPr>
          <w:vertAlign w:val="subscript"/>
        </w:rPr>
        <w:t xml:space="preserve"> </w:t>
      </w:r>
      <w:r>
        <w:rPr>
          <w:vertAlign w:val="subscript"/>
        </w:rPr>
        <w:tab/>
      </w:r>
      <w:r>
        <w:rPr>
          <w:vertAlign w:val="subscript"/>
        </w:rPr>
        <w:tab/>
      </w:r>
      <w:r>
        <w:rPr>
          <w:vertAlign w:val="subscript"/>
        </w:rPr>
        <w:tab/>
      </w:r>
      <w:r>
        <w:rPr>
          <w:vertAlign w:val="subscript"/>
        </w:rPr>
        <w:tab/>
      </w:r>
      <w:r w:rsidRPr="00024A3F">
        <w:t>CH</w:t>
      </w:r>
      <w:r>
        <w:rPr>
          <w:vertAlign w:val="subscript"/>
        </w:rPr>
        <w:t>3</w:t>
      </w:r>
      <w:r w:rsidRPr="00024A3F">
        <w:t xml:space="preserve"> </w:t>
      </w:r>
      <w:r>
        <w:tab/>
      </w:r>
      <w:r>
        <w:tab/>
      </w:r>
      <w:r>
        <w:tab/>
      </w:r>
      <w:r>
        <w:tab/>
      </w:r>
      <w:r>
        <w:tab/>
      </w:r>
      <w:r w:rsidRPr="00024A3F">
        <w:t>CH</w:t>
      </w:r>
      <w:r>
        <w:rPr>
          <w:vertAlign w:val="subscript"/>
        </w:rPr>
        <w:t>5</w:t>
      </w:r>
    </w:p>
    <w:p w:rsidR="004144AC" w:rsidRDefault="004144AC" w:rsidP="004144AC">
      <w:pPr>
        <w:ind w:right="-1986"/>
      </w:pPr>
    </w:p>
    <w:p w:rsidR="00EC2C9C" w:rsidRDefault="00EC2C9C">
      <w:pPr>
        <w:spacing w:after="200" w:line="276" w:lineRule="auto"/>
        <w:jc w:val="left"/>
      </w:pPr>
      <w:r>
        <w:br w:type="page"/>
      </w:r>
    </w:p>
    <w:p w:rsidR="007C4BB0" w:rsidRDefault="007C4BB0" w:rsidP="00003D87"/>
    <w:p w:rsidR="00625D65" w:rsidRDefault="006D5975" w:rsidP="006D5975">
      <w:pPr>
        <w:pStyle w:val="berschrift2"/>
      </w:pPr>
      <w:r>
        <w:t>Bindung</w:t>
      </w:r>
      <w:r w:rsidR="00836A7C">
        <w:t>swinkel</w:t>
      </w:r>
      <w:r>
        <w:t xml:space="preserve"> in einem Molekül gemäss des Kimball-Modells</w:t>
      </w:r>
    </w:p>
    <w:p w:rsidR="00625D65" w:rsidRDefault="00625D65" w:rsidP="000B50AA">
      <w:pPr>
        <w:ind w:right="1"/>
      </w:pPr>
    </w:p>
    <w:p w:rsidR="00836A7C" w:rsidRDefault="00836A7C" w:rsidP="000B50AA">
      <w:pPr>
        <w:ind w:right="1"/>
      </w:pPr>
    </w:p>
    <w:p w:rsidR="00836A7C" w:rsidRDefault="00836A7C" w:rsidP="00836A7C">
      <w:pPr>
        <w:ind w:right="1"/>
      </w:pPr>
      <w:r>
        <w:t>Folgende Regeln sollen immer noch gelten:</w:t>
      </w:r>
    </w:p>
    <w:p w:rsidR="00836A7C" w:rsidRDefault="00836A7C" w:rsidP="00836A7C">
      <w:pPr>
        <w:ind w:right="1"/>
      </w:pPr>
      <w:r>
        <w:t>- In jeder Elektronenwole  befinden sich jeweils maximal 2 Elektronen.</w:t>
      </w:r>
    </w:p>
    <w:p w:rsidR="00836A7C" w:rsidRDefault="00836A7C" w:rsidP="00836A7C">
      <w:pPr>
        <w:ind w:right="1"/>
      </w:pPr>
      <w:r>
        <w:t>- In der ersten Schale (K-Schale) gibt es nur eine Kugelwolke, die zentral um den Kern angeordnet ist.</w:t>
      </w:r>
    </w:p>
    <w:p w:rsidR="00836A7C" w:rsidRDefault="00836A7C" w:rsidP="00836A7C">
      <w:pPr>
        <w:ind w:right="1"/>
      </w:pPr>
      <w:r>
        <w:t>- Ab der zweiten Schale werden immer 4 Elektronenwolken angelegt.</w:t>
      </w:r>
    </w:p>
    <w:p w:rsidR="00836A7C" w:rsidRDefault="00836A7C" w:rsidP="00836A7C">
      <w:pPr>
        <w:ind w:right="1"/>
      </w:pPr>
      <w:r>
        <w:t>- Jede der vier Elektronenwolken wird aufgrund der Abstossung der Elektronen zuerst einfach besetzt. Erst ab dem 5. Elektron auf der Schale sind die Elektronen paarweise in den Elektronenwolken verteilt.</w:t>
      </w:r>
    </w:p>
    <w:p w:rsidR="00836A7C" w:rsidRDefault="00836A7C" w:rsidP="00836A7C">
      <w:pPr>
        <w:ind w:right="1"/>
      </w:pPr>
      <w:r>
        <w:t xml:space="preserve">- Die Elektronenwolken versuchen immer einen möglichst grossen Abstand zu erreichen, weshalb sie </w:t>
      </w:r>
      <w:r w:rsidRPr="00047552">
        <w:t>tetraedrisch</w:t>
      </w:r>
      <w:r>
        <w:t xml:space="preserve"> angeordnet sind.</w:t>
      </w:r>
    </w:p>
    <w:p w:rsidR="006C6B72" w:rsidRDefault="006C6B72" w:rsidP="00836A7C">
      <w:pPr>
        <w:ind w:right="1"/>
      </w:pPr>
    </w:p>
    <w:p w:rsidR="006C6B72" w:rsidRDefault="006C6B72" w:rsidP="00836A7C">
      <w:pPr>
        <w:ind w:right="1"/>
      </w:pPr>
    </w:p>
    <w:p w:rsidR="006C6B72" w:rsidRDefault="006C6B72" w:rsidP="00836A7C">
      <w:pPr>
        <w:ind w:right="1"/>
      </w:pPr>
      <w:r>
        <w:t>Für Kohlenstoff, 6 Protonen (und somit 6 Elektronen) kann folgendes Kimball-Modell gezeichnet werden</w:t>
      </w:r>
      <w:r w:rsidR="0023218D">
        <w:t>, einhüllend ist ein Tetraeder zusätzlich eingefügt</w:t>
      </w:r>
      <w:r>
        <w:t>:</w:t>
      </w:r>
    </w:p>
    <w:p w:rsidR="00BB4983" w:rsidRDefault="00BB4983" w:rsidP="00836A7C">
      <w:pPr>
        <w:ind w:right="1"/>
      </w:pPr>
    </w:p>
    <w:p w:rsidR="001077B7" w:rsidRDefault="001077B7" w:rsidP="00836A7C">
      <w:pPr>
        <w:ind w:right="1"/>
      </w:pPr>
      <w:r>
        <w:rPr>
          <w:noProof/>
          <w:lang w:val="de-CH" w:eastAsia="de-CH"/>
        </w:rPr>
        <w:drawing>
          <wp:anchor distT="0" distB="0" distL="114300" distR="114300" simplePos="0" relativeHeight="251816960" behindDoc="1" locked="0" layoutInCell="1" allowOverlap="1">
            <wp:simplePos x="0" y="0"/>
            <wp:positionH relativeFrom="column">
              <wp:posOffset>1843405</wp:posOffset>
            </wp:positionH>
            <wp:positionV relativeFrom="paragraph">
              <wp:posOffset>106045</wp:posOffset>
            </wp:positionV>
            <wp:extent cx="1323975" cy="1471930"/>
            <wp:effectExtent l="0" t="0" r="9525" b="0"/>
            <wp:wrapTight wrapText="bothSides">
              <wp:wrapPolygon edited="0">
                <wp:start x="13364" y="0"/>
                <wp:lineTo x="0" y="15655"/>
                <wp:lineTo x="932" y="16494"/>
                <wp:lineTo x="7770" y="17891"/>
                <wp:lineTo x="7770" y="18171"/>
                <wp:lineTo x="19269" y="21246"/>
                <wp:lineTo x="19891" y="21246"/>
                <wp:lineTo x="21755" y="21246"/>
                <wp:lineTo x="21755" y="11462"/>
                <wp:lineTo x="21445" y="8946"/>
                <wp:lineTo x="14918" y="0"/>
                <wp:lineTo x="13364" y="0"/>
              </wp:wrapPolygon>
            </wp:wrapTight>
            <wp:docPr id="421" name="Bild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24" cstate="print"/>
                    <a:srcRect/>
                    <a:stretch>
                      <a:fillRect/>
                    </a:stretch>
                  </pic:blipFill>
                  <pic:spPr bwMode="auto">
                    <a:xfrm>
                      <a:off x="0" y="0"/>
                      <a:ext cx="1323975" cy="1471930"/>
                    </a:xfrm>
                    <a:prstGeom prst="rect">
                      <a:avLst/>
                    </a:prstGeom>
                    <a:noFill/>
                  </pic:spPr>
                </pic:pic>
              </a:graphicData>
            </a:graphic>
          </wp:anchor>
        </w:drawing>
      </w:r>
      <w:r>
        <w:rPr>
          <w:noProof/>
          <w:lang w:val="de-CH" w:eastAsia="de-CH"/>
        </w:rPr>
        <w:drawing>
          <wp:anchor distT="0" distB="0" distL="114300" distR="114300" simplePos="0" relativeHeight="251815936" behindDoc="1" locked="0" layoutInCell="1" allowOverlap="1">
            <wp:simplePos x="0" y="0"/>
            <wp:positionH relativeFrom="column">
              <wp:posOffset>3846830</wp:posOffset>
            </wp:positionH>
            <wp:positionV relativeFrom="paragraph">
              <wp:posOffset>109220</wp:posOffset>
            </wp:positionV>
            <wp:extent cx="1321435" cy="1471930"/>
            <wp:effectExtent l="0" t="0" r="0" b="0"/>
            <wp:wrapTight wrapText="bothSides">
              <wp:wrapPolygon edited="0">
                <wp:start x="13078" y="0"/>
                <wp:lineTo x="0" y="15655"/>
                <wp:lineTo x="934" y="16214"/>
                <wp:lineTo x="7473" y="17891"/>
                <wp:lineTo x="19306" y="21246"/>
                <wp:lineTo x="19617" y="21246"/>
                <wp:lineTo x="21486" y="21246"/>
                <wp:lineTo x="21486" y="12580"/>
                <wp:lineTo x="21174" y="9505"/>
                <wp:lineTo x="20863" y="8946"/>
                <wp:lineTo x="18372" y="4752"/>
                <wp:lineTo x="14947" y="0"/>
                <wp:lineTo x="13078" y="0"/>
              </wp:wrapPolygon>
            </wp:wrapTight>
            <wp:docPr id="420" name="Bild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25" cstate="print"/>
                    <a:srcRect/>
                    <a:stretch>
                      <a:fillRect/>
                    </a:stretch>
                  </pic:blipFill>
                  <pic:spPr bwMode="auto">
                    <a:xfrm>
                      <a:off x="0" y="0"/>
                      <a:ext cx="1321435" cy="1471930"/>
                    </a:xfrm>
                    <a:prstGeom prst="rect">
                      <a:avLst/>
                    </a:prstGeom>
                    <a:noFill/>
                  </pic:spPr>
                </pic:pic>
              </a:graphicData>
            </a:graphic>
          </wp:anchor>
        </w:drawing>
      </w:r>
    </w:p>
    <w:p w:rsidR="006C6B72" w:rsidRDefault="004C60C3" w:rsidP="00836A7C">
      <w:pPr>
        <w:ind w:right="1"/>
      </w:pPr>
      <w:r>
        <w:rPr>
          <w:noProof/>
          <w:lang w:val="de-CH" w:eastAsia="de-CH"/>
        </w:rPr>
        <w:drawing>
          <wp:anchor distT="0" distB="0" distL="114300" distR="114300" simplePos="0" relativeHeight="251817984" behindDoc="1" locked="0" layoutInCell="1" allowOverlap="1">
            <wp:simplePos x="0" y="0"/>
            <wp:positionH relativeFrom="column">
              <wp:posOffset>369570</wp:posOffset>
            </wp:positionH>
            <wp:positionV relativeFrom="paragraph">
              <wp:posOffset>8255</wp:posOffset>
            </wp:positionV>
            <wp:extent cx="1204595" cy="1270635"/>
            <wp:effectExtent l="19050" t="0" r="0" b="0"/>
            <wp:wrapTight wrapText="bothSides">
              <wp:wrapPolygon edited="0">
                <wp:start x="9565" y="0"/>
                <wp:lineTo x="7515" y="1295"/>
                <wp:lineTo x="5807" y="3886"/>
                <wp:lineTo x="6149" y="5181"/>
                <wp:lineTo x="683" y="10363"/>
                <wp:lineTo x="-342" y="12306"/>
                <wp:lineTo x="-342" y="17163"/>
                <wp:lineTo x="8540" y="20726"/>
                <wp:lineTo x="13322" y="21373"/>
                <wp:lineTo x="18446" y="21373"/>
                <wp:lineTo x="18788" y="21373"/>
                <wp:lineTo x="19812" y="20726"/>
                <wp:lineTo x="20496" y="20726"/>
                <wp:lineTo x="21520" y="17811"/>
                <wp:lineTo x="21520" y="10363"/>
                <wp:lineTo x="18446" y="5505"/>
                <wp:lineTo x="18446" y="4210"/>
                <wp:lineTo x="16055" y="972"/>
                <wp:lineTo x="14347" y="0"/>
                <wp:lineTo x="9565" y="0"/>
              </wp:wrapPolygon>
            </wp:wrapTight>
            <wp:docPr id="422" name="Bild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26" cstate="print"/>
                    <a:srcRect/>
                    <a:stretch>
                      <a:fillRect/>
                    </a:stretch>
                  </pic:blipFill>
                  <pic:spPr bwMode="auto">
                    <a:xfrm>
                      <a:off x="0" y="0"/>
                      <a:ext cx="1204595" cy="1270635"/>
                    </a:xfrm>
                    <a:prstGeom prst="rect">
                      <a:avLst/>
                    </a:prstGeom>
                    <a:noFill/>
                  </pic:spPr>
                </pic:pic>
              </a:graphicData>
            </a:graphic>
          </wp:anchor>
        </w:drawing>
      </w:r>
    </w:p>
    <w:p w:rsidR="006C6B72" w:rsidRDefault="006C6B72" w:rsidP="00836A7C">
      <w:pPr>
        <w:ind w:right="1"/>
      </w:pPr>
    </w:p>
    <w:p w:rsidR="006C6B72" w:rsidRDefault="006C6B72" w:rsidP="00836A7C">
      <w:pPr>
        <w:ind w:right="1"/>
      </w:pPr>
    </w:p>
    <w:p w:rsidR="00836A7C" w:rsidRDefault="00836A7C" w:rsidP="000B50AA">
      <w:pPr>
        <w:ind w:right="1"/>
      </w:pPr>
    </w:p>
    <w:p w:rsidR="00836A7C" w:rsidRDefault="00836A7C" w:rsidP="000B50AA">
      <w:pPr>
        <w:ind w:right="1"/>
      </w:pPr>
    </w:p>
    <w:p w:rsidR="00AE741B" w:rsidRDefault="00AE741B" w:rsidP="000B50AA">
      <w:pPr>
        <w:ind w:right="1"/>
      </w:pPr>
    </w:p>
    <w:p w:rsidR="00AE741B" w:rsidRDefault="00AE741B" w:rsidP="000B50AA">
      <w:pPr>
        <w:ind w:right="1"/>
      </w:pPr>
    </w:p>
    <w:p w:rsidR="00AE741B" w:rsidRDefault="00AE741B" w:rsidP="000B50AA">
      <w:pPr>
        <w:ind w:right="1"/>
      </w:pPr>
    </w:p>
    <w:p w:rsidR="00AE741B" w:rsidRDefault="00AE741B" w:rsidP="000B50AA">
      <w:pPr>
        <w:ind w:right="1"/>
      </w:pPr>
    </w:p>
    <w:p w:rsidR="00AE741B" w:rsidRDefault="00AE741B" w:rsidP="000B50AA">
      <w:pPr>
        <w:ind w:right="1"/>
      </w:pPr>
    </w:p>
    <w:p w:rsidR="00AE741B" w:rsidRDefault="00AE741B" w:rsidP="000B50AA">
      <w:pPr>
        <w:ind w:right="1"/>
      </w:pPr>
    </w:p>
    <w:p w:rsidR="00E37C11" w:rsidRDefault="00E37C11" w:rsidP="000B50AA">
      <w:pPr>
        <w:ind w:right="1"/>
      </w:pPr>
    </w:p>
    <w:p w:rsidR="00BB4983" w:rsidRDefault="00BB4983" w:rsidP="000B50AA">
      <w:pPr>
        <w:ind w:right="1"/>
      </w:pPr>
    </w:p>
    <w:p w:rsidR="00E37C11" w:rsidRDefault="00E37C11" w:rsidP="000B50AA">
      <w:pPr>
        <w:ind w:right="1"/>
      </w:pPr>
      <w:r>
        <w:t>Aufgabe:</w:t>
      </w:r>
    </w:p>
    <w:p w:rsidR="00E37C11" w:rsidRDefault="00E37C11" w:rsidP="000B50AA">
      <w:pPr>
        <w:ind w:right="1"/>
      </w:pPr>
      <w:r>
        <w:t>Zeichne ein Tetraeder, im Zentrum sei der Punkt P. Verbinde die Ecken mit dem Punkt P. Wie gross sind die Winkel?</w:t>
      </w:r>
    </w:p>
    <w:p w:rsidR="00E37C11" w:rsidRDefault="00E37C11" w:rsidP="000B50AA">
      <w:pPr>
        <w:ind w:right="1"/>
      </w:pPr>
    </w:p>
    <w:p w:rsidR="00AE741B" w:rsidRDefault="00311761" w:rsidP="000B50AA">
      <w:pPr>
        <w:ind w:right="1"/>
      </w:pPr>
      <w:r>
        <w:rPr>
          <w:noProof/>
          <w:lang w:eastAsia="en-US"/>
        </w:rPr>
        <w:pict>
          <v:shape id="_x0000_s1447" type="#_x0000_t202" style="position:absolute;left:0;text-align:left;margin-left:0;margin-top:0;width:284.45pt;height:184.95pt;z-index:251820032;mso-position-horizontal:center;mso-width-relative:margin;mso-height-relative:margin" strokecolor="white [3212]">
            <v:textbox>
              <w:txbxContent>
                <w:p w:rsidR="002D39CB" w:rsidRPr="00DF570E" w:rsidRDefault="002D39CB">
                  <w:pPr>
                    <w:rPr>
                      <w:vanish/>
                      <w:color w:val="FF0000"/>
                    </w:rPr>
                  </w:pPr>
                  <w:r w:rsidRPr="00DF570E">
                    <w:rPr>
                      <w:noProof/>
                      <w:vanish/>
                      <w:color w:val="FF0000"/>
                      <w:lang w:val="de-CH" w:eastAsia="de-CH"/>
                    </w:rPr>
                    <w:drawing>
                      <wp:inline distT="0" distB="0" distL="0" distR="0">
                        <wp:extent cx="1216660" cy="1526540"/>
                        <wp:effectExtent l="19050" t="0" r="2540" b="0"/>
                        <wp:docPr id="3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srcRect/>
                                <a:stretch>
                                  <a:fillRect/>
                                </a:stretch>
                              </pic:blipFill>
                              <pic:spPr bwMode="auto">
                                <a:xfrm>
                                  <a:off x="0" y="0"/>
                                  <a:ext cx="1216660" cy="1526540"/>
                                </a:xfrm>
                                <a:prstGeom prst="rect">
                                  <a:avLst/>
                                </a:prstGeom>
                                <a:noFill/>
                                <a:ln w="9525">
                                  <a:noFill/>
                                  <a:miter lim="800000"/>
                                  <a:headEnd/>
                                  <a:tailEnd/>
                                </a:ln>
                              </pic:spPr>
                            </pic:pic>
                          </a:graphicData>
                        </a:graphic>
                      </wp:inline>
                    </w:drawing>
                  </w:r>
                  <w:r>
                    <w:t xml:space="preserve"> </w:t>
                  </w:r>
                  <w:r w:rsidRPr="00DF570E">
                    <w:rPr>
                      <w:vanish/>
                      <w:color w:val="FF0000"/>
                    </w:rPr>
                    <w:t>Winkel beträgt ca. 109.</w:t>
                  </w:r>
                  <w:r>
                    <w:rPr>
                      <w:vanish/>
                      <w:color w:val="FF0000"/>
                    </w:rPr>
                    <w:t xml:space="preserve"> Grad</w:t>
                  </w:r>
                  <w:r w:rsidRPr="00DF570E">
                    <w:rPr>
                      <w:vanish/>
                      <w:color w:val="FF0000"/>
                    </w:rPr>
                    <w:t xml:space="preserve"> Weitere Aufgabe: Wie verändert sich der Winkel, wenn z.B. rote und gelbe Kugel grösser werden? Winkel zwischen blau und grün wird ca. 105 Grad.</w:t>
                  </w:r>
                </w:p>
              </w:txbxContent>
            </v:textbox>
          </v:shape>
        </w:pict>
      </w:r>
    </w:p>
    <w:p w:rsidR="00B96E5F" w:rsidRDefault="00B96E5F" w:rsidP="000B50AA">
      <w:pPr>
        <w:ind w:right="1"/>
      </w:pPr>
    </w:p>
    <w:p w:rsidR="00DF570E" w:rsidRDefault="00DF570E" w:rsidP="000B50AA">
      <w:pPr>
        <w:ind w:right="1"/>
      </w:pPr>
    </w:p>
    <w:p w:rsidR="00DF570E" w:rsidRDefault="00DF570E" w:rsidP="000B50AA">
      <w:pPr>
        <w:ind w:right="1"/>
      </w:pPr>
    </w:p>
    <w:p w:rsidR="00DF570E" w:rsidRDefault="00DF570E" w:rsidP="000B50AA">
      <w:pPr>
        <w:ind w:right="1"/>
      </w:pPr>
    </w:p>
    <w:p w:rsidR="00DF570E" w:rsidRDefault="00DF570E" w:rsidP="000B50AA">
      <w:pPr>
        <w:ind w:right="1"/>
      </w:pPr>
    </w:p>
    <w:p w:rsidR="00DF570E" w:rsidRDefault="00DF570E" w:rsidP="000B50AA">
      <w:pPr>
        <w:ind w:right="1"/>
      </w:pPr>
    </w:p>
    <w:p w:rsidR="00D834E7" w:rsidRDefault="00D834E7" w:rsidP="000B50AA">
      <w:pPr>
        <w:ind w:right="1"/>
      </w:pPr>
    </w:p>
    <w:p w:rsidR="00DF570E" w:rsidRDefault="00DF570E" w:rsidP="000B50AA">
      <w:pPr>
        <w:ind w:right="1"/>
      </w:pPr>
    </w:p>
    <w:p w:rsidR="00DF570E" w:rsidRDefault="00DF570E" w:rsidP="000B50AA">
      <w:pPr>
        <w:ind w:right="1"/>
      </w:pPr>
    </w:p>
    <w:p w:rsidR="00DF570E" w:rsidRDefault="00DF570E" w:rsidP="000B50AA">
      <w:pPr>
        <w:ind w:right="1"/>
      </w:pPr>
    </w:p>
    <w:p w:rsidR="00DF570E" w:rsidRDefault="00DF570E" w:rsidP="000B50AA">
      <w:pPr>
        <w:ind w:right="1"/>
      </w:pPr>
    </w:p>
    <w:p w:rsidR="002E487D" w:rsidRDefault="002E487D">
      <w:pPr>
        <w:spacing w:after="200" w:line="276" w:lineRule="auto"/>
        <w:jc w:val="left"/>
      </w:pPr>
      <w:r>
        <w:br w:type="page"/>
      </w:r>
    </w:p>
    <w:p w:rsidR="000F5B68" w:rsidRDefault="000F5B68" w:rsidP="000B50AA">
      <w:pPr>
        <w:ind w:right="1"/>
      </w:pPr>
    </w:p>
    <w:p w:rsidR="000F5B68" w:rsidRDefault="005B1BFF" w:rsidP="000B50AA">
      <w:pPr>
        <w:ind w:right="1"/>
      </w:pPr>
      <w:r>
        <w:t xml:space="preserve">Mit dieser Tetraederanalogie können die Winkel in Molekülen grob vorhergesagt werden! Wie? Dies soll im </w:t>
      </w:r>
      <w:r w:rsidR="00EA5487">
        <w:t>Folgenden</w:t>
      </w:r>
      <w:r>
        <w:t xml:space="preserve"> geklärt werden!</w:t>
      </w:r>
    </w:p>
    <w:p w:rsidR="00502B0D" w:rsidRDefault="00502B0D" w:rsidP="000B50AA">
      <w:pPr>
        <w:ind w:right="1"/>
      </w:pPr>
    </w:p>
    <w:p w:rsidR="00502B0D" w:rsidRDefault="00502B0D" w:rsidP="000B50AA">
      <w:pPr>
        <w:ind w:right="1"/>
      </w:pPr>
      <w:r>
        <w:t>Ein sehr bekanntes Molekül ist Wasser, H</w:t>
      </w:r>
      <w:r w:rsidRPr="00A02823">
        <w:rPr>
          <w:vertAlign w:val="subscript"/>
        </w:rPr>
        <w:t>2</w:t>
      </w:r>
      <w:r>
        <w:t>0.</w:t>
      </w:r>
    </w:p>
    <w:p w:rsidR="00522605" w:rsidRDefault="00522605" w:rsidP="000B50AA">
      <w:pPr>
        <w:ind w:right="1"/>
      </w:pPr>
    </w:p>
    <w:p w:rsidR="00522605" w:rsidRDefault="00522605" w:rsidP="000B50AA">
      <w:pPr>
        <w:ind w:right="1"/>
      </w:pPr>
    </w:p>
    <w:p w:rsidR="00381984" w:rsidRDefault="00BC1A90" w:rsidP="000B50AA">
      <w:pPr>
        <w:ind w:right="1"/>
      </w:pPr>
      <w:r>
        <w:rPr>
          <w:noProof/>
          <w:lang w:val="de-CH" w:eastAsia="de-CH"/>
        </w:rPr>
        <w:drawing>
          <wp:inline distT="0" distB="0" distL="0" distR="0">
            <wp:extent cx="4348107" cy="1555210"/>
            <wp:effectExtent l="0" t="0" r="0" b="0"/>
            <wp:docPr id="427" name="Bild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28" cstate="print"/>
                    <a:srcRect/>
                    <a:stretch>
                      <a:fillRect/>
                    </a:stretch>
                  </pic:blipFill>
                  <pic:spPr bwMode="auto">
                    <a:xfrm>
                      <a:off x="0" y="0"/>
                      <a:ext cx="4348107" cy="1555210"/>
                    </a:xfrm>
                    <a:prstGeom prst="rect">
                      <a:avLst/>
                    </a:prstGeom>
                    <a:noFill/>
                  </pic:spPr>
                </pic:pic>
              </a:graphicData>
            </a:graphic>
          </wp:inline>
        </w:drawing>
      </w:r>
      <w:r w:rsidR="00381984">
        <w:t xml:space="preserve"> </w:t>
      </w:r>
    </w:p>
    <w:p w:rsidR="00BC1A90" w:rsidRPr="00381984" w:rsidRDefault="00381984" w:rsidP="000B50AA">
      <w:pPr>
        <w:ind w:right="1"/>
      </w:pPr>
      <w:r>
        <w:t xml:space="preserve">                      </w:t>
      </w:r>
      <w:r w:rsidRPr="00381984">
        <w:rPr>
          <w:vanish/>
          <w:color w:val="FF0000"/>
        </w:rPr>
        <w:t>Hinweis, dass H</w:t>
      </w:r>
      <w:r w:rsidRPr="00381984">
        <w:rPr>
          <w:vanish/>
          <w:color w:val="FF0000"/>
          <w:vertAlign w:val="subscript"/>
        </w:rPr>
        <w:t>2</w:t>
      </w:r>
      <w:r w:rsidRPr="00381984">
        <w:rPr>
          <w:vanish/>
          <w:color w:val="FF0000"/>
        </w:rPr>
        <w:t xml:space="preserve">0 also nicht linear ist  </w:t>
      </w:r>
      <w:r w:rsidRPr="00381984">
        <w:t xml:space="preserve">             </w:t>
      </w:r>
    </w:p>
    <w:p w:rsidR="00C513EF" w:rsidRDefault="00C513EF" w:rsidP="000B50AA">
      <w:pPr>
        <w:ind w:right="1"/>
      </w:pPr>
    </w:p>
    <w:p w:rsidR="00C513EF" w:rsidRDefault="00C513EF" w:rsidP="000B50AA">
      <w:pPr>
        <w:ind w:right="1"/>
      </w:pPr>
    </w:p>
    <w:p w:rsidR="00C513EF" w:rsidRDefault="00C513EF" w:rsidP="000B50AA">
      <w:pPr>
        <w:ind w:right="1"/>
      </w:pPr>
    </w:p>
    <w:p w:rsidR="00973372" w:rsidRDefault="00973372" w:rsidP="000B50AA">
      <w:pPr>
        <w:ind w:right="1"/>
      </w:pPr>
      <w:r>
        <w:t>Oder CO</w:t>
      </w:r>
      <w:r w:rsidRPr="00973372">
        <w:rPr>
          <w:vertAlign w:val="subscript"/>
        </w:rPr>
        <w:t>2</w:t>
      </w:r>
      <w:r>
        <w:t>:</w:t>
      </w:r>
    </w:p>
    <w:p w:rsidR="00A12A52" w:rsidRDefault="00A12A52" w:rsidP="000B50AA">
      <w:pPr>
        <w:ind w:right="1"/>
      </w:pPr>
    </w:p>
    <w:p w:rsidR="00C513EF" w:rsidRDefault="00C513EF" w:rsidP="000B50AA">
      <w:pPr>
        <w:ind w:right="1"/>
      </w:pPr>
    </w:p>
    <w:p w:rsidR="00973372" w:rsidRDefault="00973372" w:rsidP="000B50AA">
      <w:pPr>
        <w:ind w:right="1"/>
      </w:pPr>
      <w:r>
        <w:rPr>
          <w:noProof/>
          <w:lang w:val="de-CH" w:eastAsia="de-CH"/>
        </w:rPr>
        <w:drawing>
          <wp:inline distT="0" distB="0" distL="0" distR="0">
            <wp:extent cx="3724835" cy="4493364"/>
            <wp:effectExtent l="0" t="0" r="0" b="0"/>
            <wp:docPr id="428" name="Bild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29" cstate="print"/>
                    <a:srcRect/>
                    <a:stretch>
                      <a:fillRect/>
                    </a:stretch>
                  </pic:blipFill>
                  <pic:spPr bwMode="auto">
                    <a:xfrm>
                      <a:off x="0" y="0"/>
                      <a:ext cx="3726948" cy="4495913"/>
                    </a:xfrm>
                    <a:prstGeom prst="rect">
                      <a:avLst/>
                    </a:prstGeom>
                    <a:noFill/>
                  </pic:spPr>
                </pic:pic>
              </a:graphicData>
            </a:graphic>
          </wp:inline>
        </w:drawing>
      </w:r>
      <w:r w:rsidR="006D612C">
        <w:t xml:space="preserve"> </w:t>
      </w:r>
      <w:r w:rsidR="006D612C" w:rsidRPr="006D612C">
        <w:rPr>
          <w:vanish/>
          <w:color w:val="FF0000"/>
        </w:rPr>
        <w:t>Winkel zwischen den O also 180 Grad</w:t>
      </w:r>
      <w:r w:rsidR="006D612C">
        <w:t xml:space="preserve">    </w:t>
      </w:r>
    </w:p>
    <w:p w:rsidR="00C513EF" w:rsidRDefault="00C513EF" w:rsidP="000B50AA">
      <w:pPr>
        <w:ind w:right="1"/>
      </w:pPr>
    </w:p>
    <w:p w:rsidR="00C513EF" w:rsidRDefault="00C513EF" w:rsidP="000B50AA">
      <w:pPr>
        <w:ind w:right="1"/>
      </w:pPr>
    </w:p>
    <w:p w:rsidR="00C513EF" w:rsidRDefault="00C513EF">
      <w:pPr>
        <w:spacing w:after="200" w:line="276" w:lineRule="auto"/>
        <w:jc w:val="left"/>
      </w:pPr>
      <w:r>
        <w:br w:type="page"/>
      </w:r>
    </w:p>
    <w:p w:rsidR="00C513EF" w:rsidRDefault="00C513EF" w:rsidP="000B50AA">
      <w:pPr>
        <w:ind w:right="1"/>
      </w:pPr>
    </w:p>
    <w:p w:rsidR="0052506E" w:rsidRDefault="00061B8F" w:rsidP="000B50AA">
      <w:pPr>
        <w:ind w:right="1"/>
      </w:pPr>
      <w:r>
        <w:t xml:space="preserve">Zeichne folgende Moleküle </w:t>
      </w:r>
      <w:r w:rsidR="00F15765">
        <w:t xml:space="preserve">(Lewisdarstellung) </w:t>
      </w:r>
      <w:r>
        <w:t>und überleg Dir, welche Bindungswinkel auftreten!</w:t>
      </w:r>
    </w:p>
    <w:p w:rsidR="00061B8F" w:rsidRDefault="00061B8F" w:rsidP="000B50AA">
      <w:pPr>
        <w:ind w:right="1"/>
      </w:pPr>
      <w:r>
        <w:t>CH</w:t>
      </w:r>
      <w:r w:rsidRPr="007F2DF5">
        <w:rPr>
          <w:vertAlign w:val="subscript"/>
        </w:rPr>
        <w:t>4</w:t>
      </w:r>
      <w:r>
        <w:t>, C</w:t>
      </w:r>
      <w:r w:rsidRPr="007F2DF5">
        <w:rPr>
          <w:vertAlign w:val="subscript"/>
        </w:rPr>
        <w:t>2</w:t>
      </w:r>
      <w:r>
        <w:t>H</w:t>
      </w:r>
      <w:r w:rsidRPr="007F2DF5">
        <w:rPr>
          <w:vertAlign w:val="subscript"/>
        </w:rPr>
        <w:t>4</w:t>
      </w:r>
      <w:r>
        <w:t>, C</w:t>
      </w:r>
      <w:r w:rsidRPr="007F2DF5">
        <w:rPr>
          <w:vertAlign w:val="subscript"/>
        </w:rPr>
        <w:t>2</w:t>
      </w:r>
      <w:r>
        <w:t>H</w:t>
      </w:r>
      <w:r w:rsidRPr="007F2DF5">
        <w:rPr>
          <w:vertAlign w:val="subscript"/>
        </w:rPr>
        <w:t>2</w:t>
      </w:r>
      <w:r>
        <w:t xml:space="preserve">, HCN, </w:t>
      </w:r>
      <w:r w:rsidR="00D80068">
        <w:t>CH</w:t>
      </w:r>
      <w:r w:rsidR="00D80068" w:rsidRPr="00D80068">
        <w:rPr>
          <w:vertAlign w:val="subscript"/>
        </w:rPr>
        <w:t>2</w:t>
      </w:r>
      <w:r w:rsidR="00D80068">
        <w:t xml:space="preserve">O, </w:t>
      </w:r>
      <w:r w:rsidR="00CF4ACE">
        <w:t>H</w:t>
      </w:r>
      <w:r w:rsidR="00CF4ACE" w:rsidRPr="007C1C7A">
        <w:rPr>
          <w:vertAlign w:val="subscript"/>
        </w:rPr>
        <w:t>2</w:t>
      </w:r>
      <w:r w:rsidR="00CF4ACE">
        <w:t>O</w:t>
      </w:r>
    </w:p>
    <w:p w:rsidR="0052506E" w:rsidRDefault="0052506E" w:rsidP="000B50AA">
      <w:pPr>
        <w:ind w:right="1"/>
      </w:pPr>
    </w:p>
    <w:p w:rsidR="0052506E" w:rsidRDefault="0052506E" w:rsidP="000B50AA">
      <w:pPr>
        <w:ind w:right="1"/>
      </w:pPr>
    </w:p>
    <w:p w:rsidR="0052506E" w:rsidRDefault="0052506E" w:rsidP="000B50AA">
      <w:pPr>
        <w:ind w:right="1"/>
      </w:pPr>
    </w:p>
    <w:p w:rsidR="0052506E" w:rsidRDefault="0052506E" w:rsidP="000B50AA">
      <w:pPr>
        <w:ind w:right="1"/>
      </w:pPr>
    </w:p>
    <w:p w:rsidR="0052506E" w:rsidRDefault="0052506E" w:rsidP="000B50AA">
      <w:pPr>
        <w:ind w:right="1"/>
      </w:pPr>
    </w:p>
    <w:p w:rsidR="00EB7071" w:rsidRDefault="00EB7071"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797F56" w:rsidRDefault="00797F56" w:rsidP="00A84E04">
      <w:pPr>
        <w:ind w:right="1"/>
      </w:pPr>
    </w:p>
    <w:p w:rsidR="002636C4" w:rsidRDefault="002636C4">
      <w:pPr>
        <w:spacing w:after="200" w:line="276" w:lineRule="auto"/>
        <w:jc w:val="left"/>
      </w:pPr>
      <w:r>
        <w:br w:type="page"/>
      </w:r>
    </w:p>
    <w:p w:rsidR="00797F56" w:rsidRDefault="00797F56" w:rsidP="00A84E04">
      <w:pPr>
        <w:ind w:right="1"/>
      </w:pPr>
    </w:p>
    <w:p w:rsidR="00EB7071" w:rsidRDefault="00EB7071" w:rsidP="00A84E04">
      <w:pPr>
        <w:ind w:right="1"/>
      </w:pPr>
    </w:p>
    <w:p w:rsidR="00500FCE" w:rsidRDefault="00500FCE" w:rsidP="00A84E04">
      <w:pPr>
        <w:ind w:right="1"/>
      </w:pPr>
      <w:r>
        <w:t>From web, Dinter</w:t>
      </w:r>
      <w:r w:rsidR="00B613BE">
        <w:t xml:space="preserve">, </w:t>
      </w:r>
      <w:hyperlink r:id="rId130" w:tgtFrame="_blank" w:history="1">
        <w:r w:rsidR="00B613BE">
          <w:rPr>
            <w:rStyle w:val="Hyperlink"/>
          </w:rPr>
          <w:t>Energetische Betrachtung von Alkanen</w:t>
        </w:r>
      </w:hyperlink>
      <w:r w:rsidR="00B613BE">
        <w:t xml:space="preserve"> pdf</w:t>
      </w:r>
    </w:p>
    <w:p w:rsidR="00500FCE" w:rsidRDefault="00500FCE" w:rsidP="00A84E04">
      <w:pPr>
        <w:ind w:right="1"/>
      </w:pPr>
    </w:p>
    <w:p w:rsidR="00500FCE" w:rsidRPr="00500FCE" w:rsidRDefault="00500FCE" w:rsidP="00500FCE">
      <w:pPr>
        <w:ind w:right="1"/>
        <w:rPr>
          <w:lang w:val="de-CH"/>
        </w:rPr>
      </w:pPr>
      <w:r w:rsidRPr="00500FCE">
        <w:rPr>
          <w:lang w:val="de-CH"/>
        </w:rPr>
        <w:t>Drill&amp;Practice: Energetik von Alkanen</w:t>
      </w:r>
    </w:p>
    <w:p w:rsidR="00500FCE" w:rsidRPr="00500FCE" w:rsidRDefault="00500FCE" w:rsidP="00500FCE">
      <w:pPr>
        <w:ind w:right="1"/>
        <w:rPr>
          <w:lang w:val="de-CH"/>
        </w:rPr>
      </w:pPr>
      <w:r w:rsidRPr="00500FCE">
        <w:rPr>
          <w:lang w:val="de-CH"/>
        </w:rPr>
        <w:t>1. Alkane reagieren mit Halogenen. Warum nimmt die Heftigkeit der Reaktion</w:t>
      </w:r>
    </w:p>
    <w:p w:rsidR="00500FCE" w:rsidRPr="00500FCE" w:rsidRDefault="00500FCE" w:rsidP="00500FCE">
      <w:pPr>
        <w:ind w:right="1"/>
        <w:rPr>
          <w:lang w:val="de-CH"/>
        </w:rPr>
      </w:pPr>
      <w:r w:rsidRPr="00500FCE">
        <w:rPr>
          <w:lang w:val="de-CH"/>
        </w:rPr>
        <w:t>von Fluor (reagiert explosiv) zu Iod (reagiert fast nicht) ab?</w:t>
      </w:r>
    </w:p>
    <w:p w:rsidR="00500FCE" w:rsidRPr="00500FCE" w:rsidRDefault="00500FCE" w:rsidP="00500FCE">
      <w:pPr>
        <w:ind w:right="1"/>
        <w:rPr>
          <w:lang w:val="de-CH"/>
        </w:rPr>
      </w:pPr>
      <w:r w:rsidRPr="00500FCE">
        <w:rPr>
          <w:lang w:val="de-CH"/>
        </w:rPr>
        <w:t>Der wohl naheliegendste Grund ist, dass das Produkt beim Einbau von Fluor eine</w:t>
      </w:r>
    </w:p>
    <w:p w:rsidR="00500FCE" w:rsidRPr="00500FCE" w:rsidRDefault="00500FCE" w:rsidP="00500FCE">
      <w:pPr>
        <w:ind w:right="1"/>
        <w:rPr>
          <w:lang w:val="de-CH"/>
        </w:rPr>
      </w:pPr>
      <w:r w:rsidRPr="00500FCE">
        <w:rPr>
          <w:lang w:val="de-CH"/>
        </w:rPr>
        <w:t>grössere Polarität aufweist als bei Iod. Das DEN ist bei einer C-F Bindung</w:t>
      </w:r>
    </w:p>
    <w:p w:rsidR="00500FCE" w:rsidRPr="00500FCE" w:rsidRDefault="00500FCE" w:rsidP="00500FCE">
      <w:pPr>
        <w:ind w:right="1"/>
        <w:rPr>
          <w:lang w:val="de-CH"/>
        </w:rPr>
      </w:pPr>
      <w:r w:rsidRPr="00500FCE">
        <w:rPr>
          <w:lang w:val="de-CH"/>
        </w:rPr>
        <w:t>1.43 und bei einer C-I Bindung 0.11, somit ist eine C-I Bindung fast unpolar und</w:t>
      </w:r>
    </w:p>
    <w:p w:rsidR="00500FCE" w:rsidRPr="00500FCE" w:rsidRDefault="00500FCE" w:rsidP="00500FCE">
      <w:pPr>
        <w:ind w:right="1"/>
        <w:rPr>
          <w:lang w:val="de-CH"/>
        </w:rPr>
      </w:pPr>
      <w:r w:rsidRPr="00500FCE">
        <w:rPr>
          <w:lang w:val="de-CH"/>
        </w:rPr>
        <w:t>eine C-F Bindung sehr stark polar. Je polarer, umso geringer ist die Energie</w:t>
      </w:r>
    </w:p>
    <w:p w:rsidR="00500FCE" w:rsidRPr="00500FCE" w:rsidRDefault="00500FCE" w:rsidP="00500FCE">
      <w:pPr>
        <w:ind w:right="1"/>
        <w:rPr>
          <w:lang w:val="de-CH"/>
        </w:rPr>
      </w:pPr>
      <w:r w:rsidRPr="00500FCE">
        <w:rPr>
          <w:lang w:val="de-CH"/>
        </w:rPr>
        <w:t>des Produkts.</w:t>
      </w:r>
    </w:p>
    <w:p w:rsidR="00500FCE" w:rsidRPr="00500FCE" w:rsidRDefault="00500FCE" w:rsidP="00500FCE">
      <w:pPr>
        <w:ind w:right="1"/>
        <w:rPr>
          <w:lang w:val="de-CH"/>
        </w:rPr>
      </w:pPr>
      <w:r w:rsidRPr="00500FCE">
        <w:rPr>
          <w:lang w:val="de-CH"/>
        </w:rPr>
        <w:t>Andererseits hat der Ausdruck „reagiert explosiv“ aber viel mehr mit der Reaktionsgeschwindigkeit</w:t>
      </w:r>
    </w:p>
    <w:p w:rsidR="00500FCE" w:rsidRPr="00500FCE" w:rsidRDefault="00500FCE" w:rsidP="00500FCE">
      <w:pPr>
        <w:ind w:right="1"/>
        <w:rPr>
          <w:lang w:val="de-CH"/>
        </w:rPr>
      </w:pPr>
      <w:r w:rsidRPr="00500FCE">
        <w:rPr>
          <w:lang w:val="de-CH"/>
        </w:rPr>
        <w:t>zu tun. Die haben wir jedoch noch nicht betrachtet.</w:t>
      </w:r>
    </w:p>
    <w:p w:rsidR="00500FCE" w:rsidRPr="00500FCE" w:rsidRDefault="00500FCE" w:rsidP="00500FCE">
      <w:pPr>
        <w:ind w:right="1"/>
        <w:rPr>
          <w:lang w:val="de-CH"/>
        </w:rPr>
      </w:pPr>
      <w:r w:rsidRPr="00500FCE">
        <w:rPr>
          <w:lang w:val="de-CH"/>
        </w:rPr>
        <w:t>2. NCl3 explodiert bei geringster Berührung in die gasförmigen Elemente. Grund?</w:t>
      </w:r>
    </w:p>
    <w:p w:rsidR="00500FCE" w:rsidRPr="00500FCE" w:rsidRDefault="00500FCE" w:rsidP="00500FCE">
      <w:pPr>
        <w:ind w:right="1"/>
        <w:rPr>
          <w:lang w:val="de-CH"/>
        </w:rPr>
      </w:pPr>
      <w:r w:rsidRPr="00500FCE">
        <w:rPr>
          <w:lang w:val="de-CH"/>
        </w:rPr>
        <w:t>Hier ist es ganz eindeutig. DEN ist im vorliegenden Stoff sehr gering, damit</w:t>
      </w:r>
    </w:p>
    <w:p w:rsidR="00500FCE" w:rsidRPr="00500FCE" w:rsidRDefault="00500FCE" w:rsidP="00500FCE">
      <w:pPr>
        <w:ind w:right="1"/>
        <w:rPr>
          <w:lang w:val="de-CH"/>
        </w:rPr>
      </w:pPr>
      <w:r w:rsidRPr="00500FCE">
        <w:rPr>
          <w:lang w:val="de-CH"/>
        </w:rPr>
        <w:t>ist die Stabilität sehr gering und der Stoff fällt bei der kleinsten Störung auseinander.</w:t>
      </w:r>
    </w:p>
    <w:p w:rsidR="00500FCE" w:rsidRPr="00500FCE" w:rsidRDefault="00500FCE" w:rsidP="00500FCE">
      <w:pPr>
        <w:ind w:right="1"/>
        <w:rPr>
          <w:lang w:val="de-CH"/>
        </w:rPr>
      </w:pPr>
      <w:r w:rsidRPr="00500FCE">
        <w:rPr>
          <w:lang w:val="de-CH"/>
        </w:rPr>
        <w:t>Ausserdem wird als Produkt Stickstoff (N2 = gasförmiges Element)</w:t>
      </w:r>
    </w:p>
    <w:p w:rsidR="00500FCE" w:rsidRPr="00500FCE" w:rsidRDefault="00500FCE" w:rsidP="00500FCE">
      <w:pPr>
        <w:ind w:right="1"/>
        <w:rPr>
          <w:lang w:val="de-CH"/>
        </w:rPr>
      </w:pPr>
      <w:r w:rsidRPr="00500FCE">
        <w:rPr>
          <w:lang w:val="de-CH"/>
        </w:rPr>
        <w:t>mit einer Dreifachbindung gebildet. Die ist sehr stabil.</w:t>
      </w:r>
    </w:p>
    <w:p w:rsidR="00500FCE" w:rsidRPr="00500FCE" w:rsidRDefault="00500FCE" w:rsidP="00500FCE">
      <w:pPr>
        <w:ind w:right="1"/>
        <w:rPr>
          <w:lang w:val="de-CH"/>
        </w:rPr>
      </w:pPr>
      <w:r w:rsidRPr="00500FCE">
        <w:rPr>
          <w:lang w:val="de-CH"/>
        </w:rPr>
        <w:t>3. Stoffe mit polaren Bindungen sind häufig sehr stabil (Salze). Stoffe mit unpolaren</w:t>
      </w:r>
    </w:p>
    <w:p w:rsidR="00500FCE" w:rsidRPr="00500FCE" w:rsidRDefault="00500FCE" w:rsidP="00500FCE">
      <w:pPr>
        <w:ind w:right="1"/>
        <w:rPr>
          <w:lang w:val="de-CH"/>
        </w:rPr>
      </w:pPr>
      <w:r w:rsidRPr="00500FCE">
        <w:rPr>
          <w:lang w:val="de-CH"/>
        </w:rPr>
        <w:t>Bindungen d.h. sehr viele Stoffe der organischen Chemie (u.a. Glucose)</w:t>
      </w:r>
    </w:p>
    <w:p w:rsidR="00500FCE" w:rsidRPr="00500FCE" w:rsidRDefault="00500FCE" w:rsidP="00500FCE">
      <w:pPr>
        <w:ind w:right="1"/>
        <w:rPr>
          <w:lang w:val="de-CH"/>
        </w:rPr>
      </w:pPr>
      <w:r w:rsidRPr="00500FCE">
        <w:rPr>
          <w:lang w:val="de-CH"/>
        </w:rPr>
        <w:t>nicht. Die Thermolyse von H2S geschieht bei 600 °C, die von H2O bei 1200 °C.</w:t>
      </w:r>
    </w:p>
    <w:p w:rsidR="00500FCE" w:rsidRPr="00500FCE" w:rsidRDefault="00500FCE" w:rsidP="00500FCE">
      <w:pPr>
        <w:ind w:right="1"/>
        <w:rPr>
          <w:lang w:val="de-CH"/>
        </w:rPr>
      </w:pPr>
      <w:r w:rsidRPr="00500FCE">
        <w:rPr>
          <w:lang w:val="de-CH"/>
        </w:rPr>
        <w:t>Geben Sie eine Begründung.</w:t>
      </w:r>
    </w:p>
    <w:p w:rsidR="00500FCE" w:rsidRPr="00500FCE" w:rsidRDefault="00500FCE" w:rsidP="00500FCE">
      <w:pPr>
        <w:ind w:right="1"/>
        <w:rPr>
          <w:lang w:val="de-CH"/>
        </w:rPr>
      </w:pPr>
      <w:r w:rsidRPr="00500FCE">
        <w:rPr>
          <w:lang w:val="de-CH"/>
        </w:rPr>
        <w:t>DEN S-H = 0.38 DEN O-H = 1.24</w:t>
      </w:r>
    </w:p>
    <w:p w:rsidR="00500FCE" w:rsidRPr="00500FCE" w:rsidRDefault="00500FCE" w:rsidP="00500FCE">
      <w:pPr>
        <w:ind w:right="1"/>
        <w:rPr>
          <w:lang w:val="de-CH"/>
        </w:rPr>
      </w:pPr>
      <w:r w:rsidRPr="00500FCE">
        <w:rPr>
          <w:lang w:val="de-CH"/>
        </w:rPr>
        <w:t>Damit ist H2O stabiler und thermolysiert erst bei höheren Temperaturen</w:t>
      </w:r>
    </w:p>
    <w:p w:rsidR="00500FCE" w:rsidRPr="00500FCE" w:rsidRDefault="00500FCE" w:rsidP="00500FCE">
      <w:pPr>
        <w:ind w:right="1"/>
        <w:rPr>
          <w:lang w:val="de-CH"/>
        </w:rPr>
      </w:pPr>
      <w:r w:rsidRPr="00500FCE">
        <w:rPr>
          <w:lang w:val="de-CH"/>
        </w:rPr>
        <w:t>(thermolysieren = auseinanderfallen ¹ verdampfen)</w:t>
      </w:r>
    </w:p>
    <w:p w:rsidR="00EB7071" w:rsidRDefault="00500FCE" w:rsidP="00500FCE">
      <w:pPr>
        <w:ind w:right="1"/>
      </w:pPr>
      <w:r w:rsidRPr="00500FCE">
        <w:rPr>
          <w:lang w:val="de-CH"/>
        </w:rPr>
        <w:t>Bitte nächste Seite nicht übersehen.</w:t>
      </w:r>
    </w:p>
    <w:p w:rsidR="002C1A2E" w:rsidRPr="00A84E04" w:rsidRDefault="002C1A2E" w:rsidP="00A84E04">
      <w:pPr>
        <w:ind w:right="1"/>
      </w:pPr>
    </w:p>
    <w:p w:rsidR="004D42DF" w:rsidRDefault="004D42DF">
      <w:pPr>
        <w:spacing w:after="200" w:line="276" w:lineRule="auto"/>
        <w:jc w:val="left"/>
      </w:pPr>
      <w:r>
        <w:br w:type="page"/>
      </w:r>
    </w:p>
    <w:p w:rsidR="00A84E04" w:rsidRDefault="00A84E04" w:rsidP="00A84E04">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755D13" w:rsidRDefault="00755D13" w:rsidP="00755D13">
      <w:pPr>
        <w:ind w:right="1"/>
      </w:pPr>
    </w:p>
    <w:p w:rsidR="00755D13" w:rsidRPr="007C02B2" w:rsidRDefault="00755D13" w:rsidP="00755D13">
      <w:pPr>
        <w:ind w:right="1"/>
        <w:rPr>
          <w:b/>
        </w:rPr>
      </w:pPr>
      <w:r w:rsidRPr="007C02B2">
        <w:rPr>
          <w:b/>
        </w:rPr>
        <w:t>Verschiedene Wellenlängen und ihr ‚Einsatzgebiet’</w:t>
      </w:r>
    </w:p>
    <w:p w:rsidR="00755D13" w:rsidRDefault="00755D13" w:rsidP="00755D13">
      <w:pPr>
        <w:ind w:right="1"/>
      </w:pPr>
    </w:p>
    <w:p w:rsidR="00755D13" w:rsidRDefault="00755D13" w:rsidP="00755D13">
      <w:pPr>
        <w:ind w:right="1"/>
      </w:pPr>
      <w:r>
        <w:rPr>
          <w:noProof/>
          <w:lang w:val="de-CH" w:eastAsia="de-CH"/>
        </w:rPr>
        <w:drawing>
          <wp:anchor distT="0" distB="0" distL="114300" distR="114300" simplePos="0" relativeHeight="251851776" behindDoc="0" locked="0" layoutInCell="1" allowOverlap="1">
            <wp:simplePos x="0" y="0"/>
            <wp:positionH relativeFrom="column">
              <wp:posOffset>806450</wp:posOffset>
            </wp:positionH>
            <wp:positionV relativeFrom="paragraph">
              <wp:posOffset>117475</wp:posOffset>
            </wp:positionV>
            <wp:extent cx="2924175" cy="2113915"/>
            <wp:effectExtent l="19050" t="0" r="9525" b="0"/>
            <wp:wrapSquare wrapText="bothSides"/>
            <wp:docPr id="83" name="Bild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31" cstate="print"/>
                    <a:srcRect/>
                    <a:stretch>
                      <a:fillRect/>
                    </a:stretch>
                  </pic:blipFill>
                  <pic:spPr bwMode="auto">
                    <a:xfrm>
                      <a:off x="0" y="0"/>
                      <a:ext cx="2924175" cy="2113915"/>
                    </a:xfrm>
                    <a:prstGeom prst="rect">
                      <a:avLst/>
                    </a:prstGeom>
                    <a:noFill/>
                    <a:ln w="9525">
                      <a:noFill/>
                      <a:miter lim="800000"/>
                      <a:headEnd/>
                      <a:tailEnd/>
                    </a:ln>
                  </pic:spPr>
                </pic:pic>
              </a:graphicData>
            </a:graphic>
          </wp:anchor>
        </w:drawing>
      </w: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p>
    <w:p w:rsidR="00755D13" w:rsidRDefault="00755D13" w:rsidP="00755D13">
      <w:pPr>
        <w:ind w:right="1"/>
      </w:pPr>
      <w:r>
        <w:rPr>
          <w:noProof/>
          <w:lang w:val="de-CH" w:eastAsia="de-CH"/>
        </w:rPr>
        <w:drawing>
          <wp:anchor distT="0" distB="0" distL="114300" distR="114300" simplePos="0" relativeHeight="251852800" behindDoc="1" locked="0" layoutInCell="1" allowOverlap="1">
            <wp:simplePos x="0" y="0"/>
            <wp:positionH relativeFrom="column">
              <wp:posOffset>22225</wp:posOffset>
            </wp:positionH>
            <wp:positionV relativeFrom="paragraph">
              <wp:posOffset>-2540</wp:posOffset>
            </wp:positionV>
            <wp:extent cx="828040" cy="1196340"/>
            <wp:effectExtent l="19050" t="0" r="0" b="0"/>
            <wp:wrapTight wrapText="bothSides">
              <wp:wrapPolygon edited="0">
                <wp:start x="-497" y="0"/>
                <wp:lineTo x="-497" y="21325"/>
                <wp:lineTo x="21368" y="21325"/>
                <wp:lineTo x="21368" y="0"/>
                <wp:lineTo x="-497" y="0"/>
              </wp:wrapPolygon>
            </wp:wrapTight>
            <wp:docPr id="84" name="Bild 1" descr="06-09"/>
            <wp:cNvGraphicFramePr/>
            <a:graphic xmlns:a="http://schemas.openxmlformats.org/drawingml/2006/main">
              <a:graphicData uri="http://schemas.openxmlformats.org/drawingml/2006/picture">
                <pic:pic xmlns:pic="http://schemas.openxmlformats.org/drawingml/2006/picture">
                  <pic:nvPicPr>
                    <pic:cNvPr id="53251" name="Picture 3" descr="06-09"/>
                    <pic:cNvPicPr>
                      <a:picLocks noChangeAspect="1" noChangeArrowheads="1"/>
                    </pic:cNvPicPr>
                  </pic:nvPicPr>
                  <pic:blipFill>
                    <a:blip r:embed="rId132" cstate="print"/>
                    <a:srcRect/>
                    <a:stretch>
                      <a:fillRect/>
                    </a:stretch>
                  </pic:blipFill>
                  <pic:spPr bwMode="auto">
                    <a:xfrm>
                      <a:off x="0" y="0"/>
                      <a:ext cx="828040" cy="1196340"/>
                    </a:xfrm>
                    <a:prstGeom prst="rect">
                      <a:avLst/>
                    </a:prstGeom>
                    <a:noFill/>
                  </pic:spPr>
                </pic:pic>
              </a:graphicData>
            </a:graphic>
          </wp:anchor>
        </w:drawing>
      </w:r>
    </w:p>
    <w:p w:rsidR="00755D13" w:rsidRPr="00D80FF0" w:rsidRDefault="00755D13" w:rsidP="00755D13">
      <w:pPr>
        <w:ind w:right="1"/>
      </w:pPr>
      <w:r w:rsidRPr="00D80FF0">
        <w:t>Monochromatische Strahlung. Laser erzeugen monochromatisches Licht, also Licht einer einzigen Wellenlänge. Verschiedene Laser erzeugen Licht verschiedener Wellenlängen. In der Abbildung sind die Strahlen einiger Laser dargestellt, die sichtbares Licht unterschiedlicher Farben erzeugen. Andere Laser erzeugen nicht sichtbares Licht (z. B. infrarotes oder ultraviolettes Licht).</w:t>
      </w:r>
    </w:p>
    <w:p w:rsidR="00755D13" w:rsidRDefault="00755D13" w:rsidP="00755D13">
      <w:pPr>
        <w:ind w:right="1"/>
      </w:pPr>
    </w:p>
    <w:p w:rsidR="00755D13" w:rsidRDefault="00755D13" w:rsidP="00755D13">
      <w:pPr>
        <w:ind w:right="1"/>
      </w:pPr>
      <w:r>
        <w:rPr>
          <w:noProof/>
          <w:lang w:val="de-CH" w:eastAsia="de-CH"/>
        </w:rPr>
        <w:drawing>
          <wp:anchor distT="0" distB="0" distL="114300" distR="114300" simplePos="0" relativeHeight="251853824" behindDoc="1" locked="0" layoutInCell="1" allowOverlap="1">
            <wp:simplePos x="0" y="0"/>
            <wp:positionH relativeFrom="column">
              <wp:posOffset>3422650</wp:posOffset>
            </wp:positionH>
            <wp:positionV relativeFrom="paragraph">
              <wp:posOffset>121285</wp:posOffset>
            </wp:positionV>
            <wp:extent cx="1465580" cy="1068705"/>
            <wp:effectExtent l="19050" t="0" r="1270" b="0"/>
            <wp:wrapTight wrapText="bothSides">
              <wp:wrapPolygon edited="0">
                <wp:start x="-281" y="0"/>
                <wp:lineTo x="-281" y="21176"/>
                <wp:lineTo x="21619" y="21176"/>
                <wp:lineTo x="21619" y="0"/>
                <wp:lineTo x="-281" y="0"/>
              </wp:wrapPolygon>
            </wp:wrapTight>
            <wp:docPr id="85" name="Bild 2" descr="06-10"/>
            <wp:cNvGraphicFramePr/>
            <a:graphic xmlns:a="http://schemas.openxmlformats.org/drawingml/2006/main">
              <a:graphicData uri="http://schemas.openxmlformats.org/drawingml/2006/picture">
                <pic:pic xmlns:pic="http://schemas.openxmlformats.org/drawingml/2006/picture">
                  <pic:nvPicPr>
                    <pic:cNvPr id="54275" name="Picture 3" descr="06-10"/>
                    <pic:cNvPicPr>
                      <a:picLocks noChangeAspect="1" noChangeArrowheads="1"/>
                    </pic:cNvPicPr>
                  </pic:nvPicPr>
                  <pic:blipFill>
                    <a:blip r:embed="rId133" cstate="print"/>
                    <a:srcRect/>
                    <a:stretch>
                      <a:fillRect/>
                    </a:stretch>
                  </pic:blipFill>
                  <pic:spPr bwMode="auto">
                    <a:xfrm>
                      <a:off x="0" y="0"/>
                      <a:ext cx="1465580" cy="1068705"/>
                    </a:xfrm>
                    <a:prstGeom prst="rect">
                      <a:avLst/>
                    </a:prstGeom>
                    <a:noFill/>
                  </pic:spPr>
                </pic:pic>
              </a:graphicData>
            </a:graphic>
          </wp:anchor>
        </w:drawing>
      </w:r>
    </w:p>
    <w:p w:rsidR="00755D13" w:rsidRDefault="00755D13" w:rsidP="00755D13">
      <w:pPr>
        <w:ind w:right="1"/>
        <w:rPr>
          <w:lang w:val="de-CH" w:eastAsia="de-CH"/>
        </w:rPr>
      </w:pPr>
      <w:r w:rsidRPr="00350157">
        <w:t>Entstehung eines Spektrums. Wenn ein schmaler Strahl wei</w:t>
      </w:r>
      <w:r>
        <w:t>ss</w:t>
      </w:r>
      <w:r w:rsidRPr="00350157">
        <w:t>en Lichts auf ein Prisma trifft, entsteht ein kontinuierliches sichtbares Spektrum. Quellen wei</w:t>
      </w:r>
      <w:r>
        <w:t>ss</w:t>
      </w:r>
      <w:r w:rsidRPr="00350157">
        <w:t>en Lichts sind z. B. das Sonnenlicht oder das Licht einer Glühbirne</w:t>
      </w:r>
      <w:r>
        <w:rPr>
          <w:lang w:val="de-CH" w:eastAsia="de-CH"/>
        </w:rPr>
        <w:t>.</w:t>
      </w: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r>
        <w:rPr>
          <w:noProof/>
          <w:lang w:val="de-CH" w:eastAsia="de-CH"/>
        </w:rPr>
        <w:drawing>
          <wp:anchor distT="0" distB="0" distL="114300" distR="114300" simplePos="0" relativeHeight="251854848" behindDoc="1" locked="0" layoutInCell="1" allowOverlap="1">
            <wp:simplePos x="0" y="0"/>
            <wp:positionH relativeFrom="column">
              <wp:posOffset>4745990</wp:posOffset>
            </wp:positionH>
            <wp:positionV relativeFrom="paragraph">
              <wp:posOffset>145415</wp:posOffset>
            </wp:positionV>
            <wp:extent cx="1373505" cy="1028700"/>
            <wp:effectExtent l="19050" t="0" r="0" b="0"/>
            <wp:wrapTight wrapText="bothSides">
              <wp:wrapPolygon edited="0">
                <wp:start x="-300" y="0"/>
                <wp:lineTo x="-300" y="21200"/>
                <wp:lineTo x="21570" y="21200"/>
                <wp:lineTo x="21570" y="0"/>
                <wp:lineTo x="-300" y="0"/>
              </wp:wrapPolygon>
            </wp:wrapTight>
            <wp:docPr id="86"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4" cstate="print"/>
                    <a:srcRect/>
                    <a:stretch>
                      <a:fillRect/>
                    </a:stretch>
                  </pic:blipFill>
                  <pic:spPr bwMode="auto">
                    <a:xfrm>
                      <a:off x="0" y="0"/>
                      <a:ext cx="1373505" cy="1028700"/>
                    </a:xfrm>
                    <a:prstGeom prst="rect">
                      <a:avLst/>
                    </a:prstGeom>
                    <a:noFill/>
                    <a:ln w="9525">
                      <a:noFill/>
                      <a:miter lim="800000"/>
                      <a:headEnd/>
                      <a:tailEnd/>
                    </a:ln>
                  </pic:spPr>
                </pic:pic>
              </a:graphicData>
            </a:graphic>
          </wp:anchor>
        </w:drawing>
      </w:r>
    </w:p>
    <w:p w:rsidR="00755D13" w:rsidRDefault="00755D13" w:rsidP="00755D13">
      <w:pPr>
        <w:ind w:right="1"/>
        <w:rPr>
          <w:lang w:val="de-CH" w:eastAsia="de-CH"/>
        </w:rPr>
      </w:pPr>
    </w:p>
    <w:p w:rsidR="00755D13" w:rsidRDefault="00755D13" w:rsidP="00755D13">
      <w:pPr>
        <w:ind w:right="1"/>
        <w:rPr>
          <w:lang w:val="de-CH" w:eastAsia="de-CH"/>
        </w:rPr>
      </w:pPr>
      <w:r>
        <w:rPr>
          <w:lang w:val="de-CH" w:eastAsia="de-CH"/>
        </w:rPr>
        <w:t xml:space="preserve">Absorbtionsspektrum von Wasserstoff. Befindet sich zwischen Lichtquelle und Prisma ein gasförmiger Stoff, hier Wasserstoff, so werden im entsprechenden Spektrum zusätzlich ‚Streifen‘ beobachtet, welche einen Hinweis auf </w:t>
      </w:r>
    </w:p>
    <w:p w:rsidR="00755D13" w:rsidRDefault="00755D13" w:rsidP="00755D13">
      <w:pPr>
        <w:ind w:right="1"/>
        <w:rPr>
          <w:lang w:val="de-CH" w:eastAsia="de-CH"/>
        </w:rPr>
      </w:pPr>
    </w:p>
    <w:p w:rsidR="00755D13" w:rsidRDefault="00311761" w:rsidP="00755D13">
      <w:pPr>
        <w:ind w:right="1"/>
        <w:rPr>
          <w:lang w:val="de-CH" w:eastAsia="de-CH"/>
        </w:rPr>
      </w:pPr>
      <w:r>
        <w:rPr>
          <w:noProof/>
          <w:lang w:val="de-CH" w:eastAsia="de-CH"/>
        </w:rPr>
        <w:pict>
          <v:shape id="_x0000_s1626" type="#_x0000_t202" style="position:absolute;left:0;text-align:left;margin-left:19.75pt;margin-top:1.4pt;width:230.7pt;height:35.5pt;z-index:251855872" o:allowincell="f" filled="f" stroked="f">
            <v:textbox style="mso-next-textbox:#_x0000_s1626">
              <w:txbxContent>
                <w:p w:rsidR="002D39CB" w:rsidRPr="002D183B" w:rsidRDefault="002D39CB" w:rsidP="00755D13">
                  <w:pPr>
                    <w:pStyle w:val="Verborgen"/>
                    <w:rPr>
                      <w:lang w:val="de-CH"/>
                    </w:rPr>
                  </w:pPr>
                  <w:r w:rsidRPr="002D183B">
                    <w:rPr>
                      <w:lang w:val="de-CH"/>
                    </w:rPr>
                    <w:t>Das Atom selbst (hier Wasserstoff)</w:t>
                  </w:r>
                </w:p>
                <w:p w:rsidR="002D39CB" w:rsidRPr="002D183B" w:rsidRDefault="002D39CB" w:rsidP="00755D13">
                  <w:pPr>
                    <w:pStyle w:val="Verborgen"/>
                    <w:rPr>
                      <w:lang w:val="de-CH"/>
                    </w:rPr>
                  </w:pPr>
                  <w:r w:rsidRPr="002D183B">
                    <w:rPr>
                      <w:lang w:val="de-CH"/>
                    </w:rPr>
                    <w:t xml:space="preserve">Sowie die innere Struktur des Atomes </w:t>
                  </w:r>
                </w:p>
              </w:txbxContent>
            </v:textbox>
            <w10:anchorlock/>
          </v:shape>
        </w:pict>
      </w: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r>
        <w:rPr>
          <w:lang w:val="de-CH" w:eastAsia="de-CH"/>
        </w:rPr>
        <w:t xml:space="preserve">geben. </w:t>
      </w:r>
    </w:p>
    <w:p w:rsidR="00755D13" w:rsidRDefault="00755D13" w:rsidP="00755D13">
      <w:pPr>
        <w:ind w:right="1"/>
        <w:rPr>
          <w:lang w:val="de-CH" w:eastAsia="de-CH"/>
        </w:rPr>
      </w:pPr>
    </w:p>
    <w:p w:rsidR="00755D13" w:rsidRDefault="00755D13" w:rsidP="00755D13">
      <w:pPr>
        <w:ind w:right="1"/>
        <w:rPr>
          <w:lang w:val="de-CH" w:eastAsia="de-CH"/>
        </w:rPr>
      </w:pPr>
      <w:r w:rsidRPr="00664E35">
        <w:rPr>
          <w:noProof/>
          <w:lang w:val="de-CH" w:eastAsia="de-CH"/>
        </w:rPr>
        <w:drawing>
          <wp:inline distT="0" distB="0" distL="0" distR="0">
            <wp:extent cx="2334185" cy="1660850"/>
            <wp:effectExtent l="19050" t="0" r="8965" b="0"/>
            <wp:docPr id="8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srcRect/>
                    <a:stretch>
                      <a:fillRect/>
                    </a:stretch>
                  </pic:blipFill>
                  <pic:spPr bwMode="auto">
                    <a:xfrm>
                      <a:off x="0" y="0"/>
                      <a:ext cx="2333444" cy="1660323"/>
                    </a:xfrm>
                    <a:prstGeom prst="rect">
                      <a:avLst/>
                    </a:prstGeom>
                    <a:noFill/>
                    <a:ln w="9525">
                      <a:noFill/>
                      <a:miter lim="800000"/>
                      <a:headEnd/>
                      <a:tailEnd/>
                    </a:ln>
                  </pic:spPr>
                </pic:pic>
              </a:graphicData>
            </a:graphic>
          </wp:inline>
        </w:drawing>
      </w: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p>
    <w:p w:rsidR="00755D13" w:rsidRDefault="00755D13" w:rsidP="00755D13">
      <w:pPr>
        <w:ind w:right="1"/>
        <w:rPr>
          <w:lang w:val="de-CH" w:eastAsia="de-CH"/>
        </w:rPr>
      </w:pPr>
      <w:r w:rsidRPr="00243454">
        <w:rPr>
          <w:noProof/>
          <w:lang w:val="de-CH" w:eastAsia="de-CH"/>
        </w:rPr>
        <w:drawing>
          <wp:inline distT="0" distB="0" distL="0" distR="0">
            <wp:extent cx="4495800" cy="2686050"/>
            <wp:effectExtent l="19050" t="0" r="0" b="0"/>
            <wp:docPr id="88" name="Bild 8" descr="image25"/>
            <wp:cNvGraphicFramePr/>
            <a:graphic xmlns:a="http://schemas.openxmlformats.org/drawingml/2006/main">
              <a:graphicData uri="http://schemas.openxmlformats.org/drawingml/2006/picture">
                <pic:pic xmlns:pic="http://schemas.openxmlformats.org/drawingml/2006/picture">
                  <pic:nvPicPr>
                    <pic:cNvPr id="149506" name="Picture 2" descr="image25"/>
                    <pic:cNvPicPr>
                      <a:picLocks noChangeAspect="1" noChangeArrowheads="1"/>
                    </pic:cNvPicPr>
                  </pic:nvPicPr>
                  <pic:blipFill>
                    <a:blip r:embed="rId136" cstate="print"/>
                    <a:srcRect/>
                    <a:stretch>
                      <a:fillRect/>
                    </a:stretch>
                  </pic:blipFill>
                  <pic:spPr bwMode="auto">
                    <a:xfrm>
                      <a:off x="0" y="0"/>
                      <a:ext cx="4495800" cy="2686050"/>
                    </a:xfrm>
                    <a:prstGeom prst="rect">
                      <a:avLst/>
                    </a:prstGeom>
                    <a:noFill/>
                  </pic:spPr>
                </pic:pic>
              </a:graphicData>
            </a:graphic>
          </wp:inline>
        </w:drawing>
      </w:r>
    </w:p>
    <w:p w:rsidR="00755D13" w:rsidRDefault="00755D13" w:rsidP="00755D13">
      <w:pPr>
        <w:ind w:right="1"/>
        <w:rPr>
          <w:lang w:val="de-CH" w:eastAsia="de-CH"/>
        </w:rPr>
      </w:pPr>
    </w:p>
    <w:p w:rsidR="00612577" w:rsidRDefault="00612577" w:rsidP="00755D13">
      <w:pPr>
        <w:ind w:right="1"/>
        <w:rPr>
          <w:lang w:val="de-CH" w:eastAsia="de-CH"/>
        </w:rPr>
      </w:pPr>
    </w:p>
    <w:p w:rsidR="00612577" w:rsidRDefault="00612577" w:rsidP="00755D13">
      <w:pPr>
        <w:ind w:right="1"/>
        <w:rPr>
          <w:lang w:val="de-CH" w:eastAsia="de-CH"/>
        </w:rPr>
      </w:pPr>
      <w:r w:rsidRPr="00612577">
        <w:rPr>
          <w:noProof/>
          <w:lang w:val="de-CH" w:eastAsia="de-CH"/>
        </w:rPr>
        <w:drawing>
          <wp:inline distT="0" distB="0" distL="0" distR="0">
            <wp:extent cx="4533900" cy="2638425"/>
            <wp:effectExtent l="19050" t="0" r="0" b="0"/>
            <wp:docPr id="90" name="Bild 7" descr="image23"/>
            <wp:cNvGraphicFramePr/>
            <a:graphic xmlns:a="http://schemas.openxmlformats.org/drawingml/2006/main">
              <a:graphicData uri="http://schemas.openxmlformats.org/drawingml/2006/picture">
                <pic:pic xmlns:pic="http://schemas.openxmlformats.org/drawingml/2006/picture">
                  <pic:nvPicPr>
                    <pic:cNvPr id="147458" name="Picture 2" descr="image23"/>
                    <pic:cNvPicPr>
                      <a:picLocks noChangeAspect="1" noChangeArrowheads="1"/>
                    </pic:cNvPicPr>
                  </pic:nvPicPr>
                  <pic:blipFill>
                    <a:blip r:embed="rId137" cstate="print"/>
                    <a:srcRect/>
                    <a:stretch>
                      <a:fillRect/>
                    </a:stretch>
                  </pic:blipFill>
                  <pic:spPr bwMode="auto">
                    <a:xfrm>
                      <a:off x="0" y="0"/>
                      <a:ext cx="4533900" cy="2638425"/>
                    </a:xfrm>
                    <a:prstGeom prst="rect">
                      <a:avLst/>
                    </a:prstGeom>
                    <a:noFill/>
                  </pic:spPr>
                </pic:pic>
              </a:graphicData>
            </a:graphic>
          </wp:inline>
        </w:drawing>
      </w:r>
    </w:p>
    <w:p w:rsidR="00612577" w:rsidRDefault="00612577" w:rsidP="00755D13">
      <w:pPr>
        <w:ind w:right="1"/>
        <w:rPr>
          <w:lang w:val="de-CH" w:eastAsia="de-CH"/>
        </w:rPr>
      </w:pPr>
    </w:p>
    <w:p w:rsidR="00755D13" w:rsidRDefault="00755D13" w:rsidP="00755D13">
      <w:pPr>
        <w:ind w:right="1"/>
        <w:rPr>
          <w:lang w:val="de-CH" w:eastAsia="de-CH"/>
        </w:rPr>
      </w:pPr>
      <w:r w:rsidRPr="008A386F">
        <w:rPr>
          <w:noProof/>
          <w:lang w:val="de-CH" w:eastAsia="de-CH"/>
        </w:rPr>
        <w:drawing>
          <wp:inline distT="0" distB="0" distL="0" distR="0">
            <wp:extent cx="3289300" cy="4292600"/>
            <wp:effectExtent l="19050" t="0" r="6350" b="0"/>
            <wp:docPr id="89" name="Bild 9" descr="image26"/>
            <wp:cNvGraphicFramePr/>
            <a:graphic xmlns:a="http://schemas.openxmlformats.org/drawingml/2006/main">
              <a:graphicData uri="http://schemas.openxmlformats.org/drawingml/2006/picture">
                <pic:pic xmlns:pic="http://schemas.openxmlformats.org/drawingml/2006/picture">
                  <pic:nvPicPr>
                    <pic:cNvPr id="150530" name="Picture 2" descr="image26"/>
                    <pic:cNvPicPr>
                      <a:picLocks noChangeAspect="1" noChangeArrowheads="1"/>
                    </pic:cNvPicPr>
                  </pic:nvPicPr>
                  <pic:blipFill>
                    <a:blip r:embed="rId13" cstate="print"/>
                    <a:srcRect/>
                    <a:stretch>
                      <a:fillRect/>
                    </a:stretch>
                  </pic:blipFill>
                  <pic:spPr bwMode="auto">
                    <a:xfrm>
                      <a:off x="0" y="0"/>
                      <a:ext cx="3289300" cy="4292600"/>
                    </a:xfrm>
                    <a:prstGeom prst="rect">
                      <a:avLst/>
                    </a:prstGeom>
                    <a:noFill/>
                  </pic:spPr>
                </pic:pic>
              </a:graphicData>
            </a:graphic>
          </wp:inline>
        </w:drawing>
      </w:r>
    </w:p>
    <w:p w:rsidR="00755D13" w:rsidRDefault="00755D13" w:rsidP="00755D13">
      <w:pPr>
        <w:ind w:right="1"/>
        <w:rPr>
          <w:lang w:val="de-CH" w:eastAsia="de-CH"/>
        </w:rPr>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B11F2" w:rsidRDefault="005B11F2" w:rsidP="000B50AA">
      <w:pPr>
        <w:ind w:right="1"/>
      </w:pPr>
    </w:p>
    <w:p w:rsidR="00522605" w:rsidRDefault="00522605" w:rsidP="000B50AA">
      <w:pPr>
        <w:ind w:right="1"/>
      </w:pPr>
      <w:r>
        <w:t>Welche Moleküle sind hier dargestellt?</w:t>
      </w:r>
    </w:p>
    <w:p w:rsidR="00C513EF" w:rsidRDefault="00C513EF" w:rsidP="000B50AA">
      <w:pPr>
        <w:ind w:right="1"/>
      </w:pPr>
    </w:p>
    <w:p w:rsidR="00C513EF" w:rsidRDefault="00C513EF" w:rsidP="000B50AA">
      <w:pPr>
        <w:ind w:right="1"/>
      </w:pPr>
      <w:r>
        <w:rPr>
          <w:noProof/>
          <w:lang w:val="de-CH" w:eastAsia="de-CH"/>
        </w:rPr>
        <w:drawing>
          <wp:inline distT="0" distB="0" distL="0" distR="0">
            <wp:extent cx="3914215" cy="1311088"/>
            <wp:effectExtent l="19050" t="0" r="0" b="0"/>
            <wp:docPr id="426" name="Bild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38" cstate="print"/>
                    <a:srcRect/>
                    <a:stretch>
                      <a:fillRect/>
                    </a:stretch>
                  </pic:blipFill>
                  <pic:spPr bwMode="auto">
                    <a:xfrm flipV="1">
                      <a:off x="0" y="0"/>
                      <a:ext cx="3909746" cy="1309591"/>
                    </a:xfrm>
                    <a:prstGeom prst="rect">
                      <a:avLst/>
                    </a:prstGeom>
                    <a:noFill/>
                  </pic:spPr>
                </pic:pic>
              </a:graphicData>
            </a:graphic>
          </wp:inline>
        </w:drawing>
      </w:r>
      <w:r>
        <w:t xml:space="preserve">           HF, Einfach-Bindung</w:t>
      </w:r>
    </w:p>
    <w:p w:rsidR="00C513EF" w:rsidRDefault="00C513EF" w:rsidP="000B50AA">
      <w:pPr>
        <w:ind w:right="1"/>
      </w:pPr>
    </w:p>
    <w:p w:rsidR="005B1BFF" w:rsidRDefault="005B1BFF" w:rsidP="000B50AA">
      <w:pPr>
        <w:ind w:right="1"/>
      </w:pPr>
    </w:p>
    <w:p w:rsidR="005B1BFF" w:rsidRDefault="00522605" w:rsidP="000B50AA">
      <w:pPr>
        <w:ind w:right="1"/>
      </w:pPr>
      <w:r>
        <w:rPr>
          <w:noProof/>
          <w:lang w:val="de-CH" w:eastAsia="de-CH"/>
        </w:rPr>
        <w:drawing>
          <wp:inline distT="0" distB="0" distL="0" distR="0">
            <wp:extent cx="4444253" cy="1288404"/>
            <wp:effectExtent l="0" t="0" r="0" b="0"/>
            <wp:docPr id="424" name="Bild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39" cstate="print"/>
                    <a:srcRect/>
                    <a:stretch>
                      <a:fillRect/>
                    </a:stretch>
                  </pic:blipFill>
                  <pic:spPr bwMode="auto">
                    <a:xfrm>
                      <a:off x="0" y="0"/>
                      <a:ext cx="4447454" cy="1289332"/>
                    </a:xfrm>
                    <a:prstGeom prst="rect">
                      <a:avLst/>
                    </a:prstGeom>
                    <a:noFill/>
                  </pic:spPr>
                </pic:pic>
              </a:graphicData>
            </a:graphic>
          </wp:inline>
        </w:drawing>
      </w:r>
      <w:r w:rsidR="006B3272">
        <w:t xml:space="preserve">        </w:t>
      </w:r>
      <w:r w:rsidR="006B3272" w:rsidRPr="006B3272">
        <w:rPr>
          <w:vanish/>
          <w:color w:val="FF0000"/>
        </w:rPr>
        <w:t>O</w:t>
      </w:r>
      <w:r w:rsidR="006B3272" w:rsidRPr="006B3272">
        <w:rPr>
          <w:vanish/>
          <w:color w:val="FF0000"/>
          <w:vertAlign w:val="subscript"/>
        </w:rPr>
        <w:t>2</w:t>
      </w:r>
      <w:r w:rsidR="006B3272">
        <w:t xml:space="preserve">   </w:t>
      </w:r>
    </w:p>
    <w:p w:rsidR="005B1BFF" w:rsidRDefault="005B1BFF" w:rsidP="000B50AA">
      <w:pPr>
        <w:ind w:right="1"/>
      </w:pPr>
    </w:p>
    <w:p w:rsidR="000F5B68" w:rsidRDefault="000F5B68" w:rsidP="000B50AA">
      <w:pPr>
        <w:ind w:right="1"/>
      </w:pPr>
    </w:p>
    <w:p w:rsidR="000F5B68" w:rsidRDefault="000F5B68" w:rsidP="000B50AA">
      <w:pPr>
        <w:ind w:right="1"/>
      </w:pPr>
    </w:p>
    <w:p w:rsidR="00554950" w:rsidRDefault="00554950" w:rsidP="000B50AA">
      <w:pPr>
        <w:ind w:right="1"/>
      </w:pPr>
      <w:r>
        <w:rPr>
          <w:noProof/>
          <w:lang w:val="de-CH" w:eastAsia="de-CH"/>
        </w:rPr>
        <w:drawing>
          <wp:inline distT="0" distB="0" distL="0" distR="0">
            <wp:extent cx="4511488" cy="1404884"/>
            <wp:effectExtent l="0" t="0" r="0" b="0"/>
            <wp:docPr id="425" name="Bild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40" cstate="print"/>
                    <a:srcRect/>
                    <a:stretch>
                      <a:fillRect/>
                    </a:stretch>
                  </pic:blipFill>
                  <pic:spPr bwMode="auto">
                    <a:xfrm>
                      <a:off x="0" y="0"/>
                      <a:ext cx="4519508" cy="1407381"/>
                    </a:xfrm>
                    <a:prstGeom prst="rect">
                      <a:avLst/>
                    </a:prstGeom>
                    <a:noFill/>
                  </pic:spPr>
                </pic:pic>
              </a:graphicData>
            </a:graphic>
          </wp:inline>
        </w:drawing>
      </w:r>
      <w:r w:rsidR="006B3272">
        <w:t xml:space="preserve">     </w:t>
      </w:r>
      <w:r w:rsidR="006B3272" w:rsidRPr="006B3272">
        <w:rPr>
          <w:vanish/>
          <w:color w:val="FF0000"/>
        </w:rPr>
        <w:t>N</w:t>
      </w:r>
      <w:r w:rsidR="006B3272" w:rsidRPr="006B3272">
        <w:rPr>
          <w:vanish/>
          <w:color w:val="FF0000"/>
          <w:vertAlign w:val="subscript"/>
        </w:rPr>
        <w:t>2</w:t>
      </w:r>
      <w:r w:rsidR="006B3272">
        <w:t xml:space="preserve">        </w:t>
      </w:r>
    </w:p>
    <w:p w:rsidR="000F5B68" w:rsidRDefault="000F5B68" w:rsidP="000B50AA">
      <w:pPr>
        <w:ind w:right="1"/>
      </w:pPr>
    </w:p>
    <w:p w:rsidR="000F5B68" w:rsidRDefault="000F5B68" w:rsidP="000B50AA">
      <w:pPr>
        <w:ind w:right="1"/>
      </w:pPr>
    </w:p>
    <w:p w:rsidR="001E30B9" w:rsidRDefault="001E30B9" w:rsidP="000B50AA">
      <w:pPr>
        <w:ind w:right="1"/>
      </w:pPr>
    </w:p>
    <w:p w:rsidR="00C513EF" w:rsidRDefault="00C513EF" w:rsidP="000B50AA">
      <w:pPr>
        <w:ind w:right="1"/>
      </w:pPr>
      <w:r>
        <w:t xml:space="preserve">Gibt es eine Möglichkeit, </w:t>
      </w:r>
    </w:p>
    <w:p w:rsidR="001E30B9" w:rsidRDefault="001E30B9" w:rsidP="000B50AA">
      <w:pPr>
        <w:ind w:right="1"/>
      </w:pPr>
    </w:p>
    <w:p w:rsidR="001E30B9" w:rsidRDefault="001E30B9" w:rsidP="000B50AA">
      <w:pPr>
        <w:ind w:right="1"/>
      </w:pPr>
    </w:p>
    <w:p w:rsidR="001E30B9" w:rsidRDefault="001E30B9" w:rsidP="000B50AA">
      <w:pPr>
        <w:ind w:right="1"/>
      </w:pPr>
    </w:p>
    <w:p w:rsidR="001E30B9" w:rsidRDefault="001E30B9">
      <w:pPr>
        <w:spacing w:after="200" w:line="276" w:lineRule="auto"/>
        <w:jc w:val="left"/>
      </w:pPr>
      <w:r>
        <w:br w:type="page"/>
      </w:r>
    </w:p>
    <w:p w:rsidR="001E30B9" w:rsidRDefault="001E30B9" w:rsidP="000B50AA">
      <w:pPr>
        <w:ind w:right="1"/>
      </w:pPr>
    </w:p>
    <w:p w:rsidR="001E30B9" w:rsidRDefault="001E30B9" w:rsidP="000B50AA">
      <w:pPr>
        <w:ind w:right="1"/>
      </w:pPr>
    </w:p>
    <w:p w:rsidR="00D834E7" w:rsidRDefault="00D834E7" w:rsidP="000B50AA">
      <w:pPr>
        <w:ind w:right="1"/>
      </w:pPr>
      <w:r>
        <w:t xml:space="preserve">Ppt datei im Ornder 20 angucken: </w:t>
      </w:r>
      <w:r w:rsidRPr="00D834E7">
        <w:t>kugelwolken.kimball.bindung</w:t>
      </w:r>
      <w:r>
        <w:t>.ppt</w:t>
      </w:r>
      <w:r w:rsidR="00207D9D">
        <w:t xml:space="preserve">   GUUUUUUT für Tetraeder-zeugs.</w:t>
      </w:r>
    </w:p>
    <w:p w:rsidR="00D834E7" w:rsidRDefault="00D834E7" w:rsidP="000B50AA">
      <w:pPr>
        <w:ind w:right="1"/>
      </w:pPr>
    </w:p>
    <w:p w:rsidR="00D834E7" w:rsidRDefault="00D834E7" w:rsidP="000B50AA">
      <w:pPr>
        <w:ind w:right="1"/>
      </w:pPr>
    </w:p>
    <w:p w:rsidR="00D834E7" w:rsidRDefault="00D834E7" w:rsidP="000B50AA">
      <w:pPr>
        <w:ind w:right="1"/>
      </w:pPr>
    </w:p>
    <w:p w:rsidR="006F2D98" w:rsidRDefault="006F2D98" w:rsidP="000B50AA">
      <w:pPr>
        <w:ind w:right="1"/>
      </w:pPr>
    </w:p>
    <w:p w:rsidR="006F2D98" w:rsidRDefault="006F2D98" w:rsidP="000B50AA">
      <w:pPr>
        <w:ind w:right="1"/>
      </w:pPr>
      <w:r>
        <w:rPr>
          <w:noProof/>
          <w:lang w:val="de-CH" w:eastAsia="de-CH"/>
        </w:rPr>
        <w:drawing>
          <wp:inline distT="0" distB="0" distL="0" distR="0">
            <wp:extent cx="2621915" cy="1593215"/>
            <wp:effectExtent l="19050" t="0" r="698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srcRect/>
                    <a:stretch>
                      <a:fillRect/>
                    </a:stretch>
                  </pic:blipFill>
                  <pic:spPr bwMode="auto">
                    <a:xfrm>
                      <a:off x="0" y="0"/>
                      <a:ext cx="2621915" cy="1593215"/>
                    </a:xfrm>
                    <a:prstGeom prst="rect">
                      <a:avLst/>
                    </a:prstGeom>
                    <a:noFill/>
                    <a:ln w="9525">
                      <a:noFill/>
                      <a:miter lim="800000"/>
                      <a:headEnd/>
                      <a:tailEnd/>
                    </a:ln>
                  </pic:spPr>
                </pic:pic>
              </a:graphicData>
            </a:graphic>
          </wp:inline>
        </w:drawing>
      </w:r>
    </w:p>
    <w:p w:rsidR="006F2D98" w:rsidRDefault="006F2D98" w:rsidP="000B50AA">
      <w:pPr>
        <w:ind w:right="1"/>
      </w:pPr>
    </w:p>
    <w:p w:rsidR="00A06FFA" w:rsidRDefault="00A06FFA" w:rsidP="000B50AA">
      <w:pPr>
        <w:ind w:right="1"/>
      </w:pPr>
    </w:p>
    <w:p w:rsidR="006F2D98" w:rsidRDefault="006F2D98" w:rsidP="000B50AA">
      <w:pPr>
        <w:ind w:right="1"/>
      </w:pPr>
      <w:r>
        <w:rPr>
          <w:noProof/>
          <w:lang w:val="de-CH" w:eastAsia="de-CH"/>
        </w:rPr>
        <w:drawing>
          <wp:inline distT="0" distB="0" distL="0" distR="0">
            <wp:extent cx="4762500" cy="6734175"/>
            <wp:effectExtent l="0" t="0" r="0" b="0"/>
            <wp:docPr id="25" name="Grafik 24" descr="500px-Von_CH4_zu_HF.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Von_CH4_zu_HF.svg.png"/>
                    <pic:cNvPicPr/>
                  </pic:nvPicPr>
                  <pic:blipFill>
                    <a:blip r:embed="rId142" cstate="print"/>
                    <a:stretch>
                      <a:fillRect/>
                    </a:stretch>
                  </pic:blipFill>
                  <pic:spPr>
                    <a:xfrm>
                      <a:off x="0" y="0"/>
                      <a:ext cx="4762500" cy="6734175"/>
                    </a:xfrm>
                    <a:prstGeom prst="rect">
                      <a:avLst/>
                    </a:prstGeom>
                  </pic:spPr>
                </pic:pic>
              </a:graphicData>
            </a:graphic>
          </wp:inline>
        </w:drawing>
      </w:r>
    </w:p>
    <w:p w:rsidR="00B6747A" w:rsidRDefault="00B6747A">
      <w:pPr>
        <w:spacing w:after="200" w:line="276" w:lineRule="auto"/>
        <w:jc w:val="left"/>
      </w:pPr>
      <w:r>
        <w:br w:type="page"/>
      </w:r>
    </w:p>
    <w:p w:rsidR="00B6747A" w:rsidRPr="009355CC" w:rsidRDefault="00B6747A" w:rsidP="009355CC">
      <w:pPr>
        <w:ind w:right="1"/>
      </w:pPr>
    </w:p>
    <w:p w:rsidR="00EF4E01" w:rsidRDefault="00EF4E01" w:rsidP="009355CC">
      <w:pPr>
        <w:ind w:right="1"/>
      </w:pPr>
    </w:p>
    <w:p w:rsidR="00EF4E01" w:rsidRDefault="00EF4E01" w:rsidP="009355CC">
      <w:pPr>
        <w:ind w:right="1"/>
      </w:pPr>
    </w:p>
    <w:p w:rsidR="00EF4E01" w:rsidRDefault="00EF4E01" w:rsidP="00EF4E01">
      <w:pPr>
        <w:ind w:right="1"/>
      </w:pPr>
      <w:r>
        <w:t>So schön und einfach das Bohrsche Modell auch sein mag … es kann einige wichtige Fragen nicht beantworten:</w:t>
      </w:r>
    </w:p>
    <w:p w:rsidR="00EF4E01" w:rsidRDefault="00EF4E01" w:rsidP="00EF4E01">
      <w:pPr>
        <w:ind w:right="1"/>
      </w:pPr>
    </w:p>
    <w:p w:rsidR="00EF4E01" w:rsidRDefault="00311761" w:rsidP="00EF4E01">
      <w:pPr>
        <w:ind w:right="1"/>
      </w:pPr>
      <w:r>
        <w:rPr>
          <w:noProof/>
          <w:lang w:val="de-CH" w:eastAsia="de-CH"/>
        </w:rPr>
        <w:pict>
          <v:shape id="_x0000_s1645" type="#_x0000_t202" style="position:absolute;left:0;text-align:left;margin-left:25.4pt;margin-top:-1.2pt;width:369.2pt;height:56.65pt;z-index:251885568" o:allowincell="f" filled="f" stroked="f">
            <v:textbox style="mso-next-textbox:#_x0000_s1645">
              <w:txbxContent>
                <w:p w:rsidR="002D39CB" w:rsidRDefault="002D39CB" w:rsidP="00EF4E01">
                  <w:pPr>
                    <w:pStyle w:val="Verborgen"/>
                  </w:pPr>
                  <w:r>
                    <w:t>Wieso dürfen die Elektronen nur in ganz bestimmten Bahnen kreisen?</w:t>
                  </w:r>
                </w:p>
                <w:p w:rsidR="002D39CB" w:rsidRDefault="002D39CB" w:rsidP="00EF4E01">
                  <w:pPr>
                    <w:pStyle w:val="Verborgen"/>
                  </w:pPr>
                  <w:r>
                    <w:t>Wie kann das Molekül H2 erklärt werden</w:t>
                  </w:r>
                </w:p>
                <w:p w:rsidR="002D39CB" w:rsidRDefault="002D39CB" w:rsidP="00EF4E01">
                  <w:pPr>
                    <w:pStyle w:val="Verborgen"/>
                  </w:pPr>
                  <w:r>
                    <w:t xml:space="preserve">Und viele weitere offene Fragen </w:t>
                  </w:r>
                </w:p>
              </w:txbxContent>
            </v:textbox>
            <w10:anchorlock/>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r>
        <w:t>Das Bohr‘sche Modell bedarf also einer Erweiterung, die Reise wird interessant sein!</w: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pStyle w:val="berschrift2"/>
      </w:pPr>
      <w:r>
        <w:t>Stehende Wellen</w:t>
      </w:r>
    </w:p>
    <w:p w:rsidR="00EF4E01" w:rsidRDefault="00EF4E01" w:rsidP="00EF4E01">
      <w:pPr>
        <w:pStyle w:val="berschrift3"/>
      </w:pPr>
      <w:r>
        <w:t>Energieumwandlung</w:t>
      </w:r>
    </w:p>
    <w:p w:rsidR="00EF4E01" w:rsidRDefault="00EF4E01" w:rsidP="00EF4E01">
      <w:pPr>
        <w:ind w:right="1"/>
      </w:pPr>
      <w:r>
        <w:rPr>
          <w:noProof/>
          <w:lang w:val="de-CH" w:eastAsia="de-CH"/>
        </w:rPr>
        <w:drawing>
          <wp:anchor distT="0" distB="0" distL="114300" distR="114300" simplePos="0" relativeHeight="251886592" behindDoc="1" locked="0" layoutInCell="1" allowOverlap="1">
            <wp:simplePos x="0" y="0"/>
            <wp:positionH relativeFrom="column">
              <wp:posOffset>5177155</wp:posOffset>
            </wp:positionH>
            <wp:positionV relativeFrom="paragraph">
              <wp:posOffset>30480</wp:posOffset>
            </wp:positionV>
            <wp:extent cx="572135" cy="2063750"/>
            <wp:effectExtent l="19050" t="0" r="0" b="0"/>
            <wp:wrapTight wrapText="bothSides">
              <wp:wrapPolygon edited="0">
                <wp:start x="-719" y="0"/>
                <wp:lineTo x="-719" y="21334"/>
                <wp:lineTo x="21576" y="21334"/>
                <wp:lineTo x="21576" y="0"/>
                <wp:lineTo x="-719" y="0"/>
              </wp:wrapPolygon>
            </wp:wrapTight>
            <wp:docPr id="123" name="Bild 8" descr="D:\Peng zhi xiong\Lou folder\7191 PPT\jpg\05-04.jpg"/>
            <wp:cNvGraphicFramePr/>
            <a:graphic xmlns:a="http://schemas.openxmlformats.org/drawingml/2006/main">
              <a:graphicData uri="http://schemas.openxmlformats.org/drawingml/2006/picture">
                <pic:pic xmlns:pic="http://schemas.openxmlformats.org/drawingml/2006/picture">
                  <pic:nvPicPr>
                    <pic:cNvPr id="49155" name="Picture 3" descr="D:\Peng zhi xiong\Lou folder\7191 PPT\jpg\05-04.jpg"/>
                    <pic:cNvPicPr>
                      <a:picLocks noChangeAspect="1" noChangeArrowheads="1"/>
                    </pic:cNvPicPr>
                  </pic:nvPicPr>
                  <pic:blipFill>
                    <a:blip r:embed="rId143" cstate="print"/>
                    <a:srcRect/>
                    <a:stretch>
                      <a:fillRect/>
                    </a:stretch>
                  </pic:blipFill>
                  <pic:spPr bwMode="auto">
                    <a:xfrm>
                      <a:off x="0" y="0"/>
                      <a:ext cx="572135" cy="2063750"/>
                    </a:xfrm>
                    <a:prstGeom prst="rect">
                      <a:avLst/>
                    </a:prstGeom>
                    <a:noFill/>
                    <a:ln w="9525">
                      <a:noFill/>
                      <a:miter lim="800000"/>
                      <a:headEnd/>
                      <a:tailEnd/>
                    </a:ln>
                  </pic:spPr>
                </pic:pic>
              </a:graphicData>
            </a:graphic>
          </wp:anchor>
        </w:drawing>
      </w:r>
      <w:r>
        <w:t>Betrachte rechtsstehende Abbildung. Worin unterscheiden sich die Bilder und was für Energien sind vorhanden?</w:t>
      </w:r>
    </w:p>
    <w:p w:rsidR="00EF4E01" w:rsidRDefault="00EF4E01" w:rsidP="00EF4E01">
      <w:pPr>
        <w:ind w:right="1"/>
      </w:pPr>
    </w:p>
    <w:p w:rsidR="00EF4E01" w:rsidRDefault="00EF4E01" w:rsidP="00EF4E01">
      <w:pPr>
        <w:ind w:right="1"/>
      </w:pPr>
    </w:p>
    <w:p w:rsidR="00EF4E01" w:rsidRPr="009B361A" w:rsidRDefault="00EF4E01" w:rsidP="00EF4E01">
      <w:pPr>
        <w:ind w:right="1"/>
      </w:pPr>
      <w:r>
        <w:t xml:space="preserve">          </w:t>
      </w:r>
      <w:r w:rsidRPr="009B361A">
        <w:rPr>
          <w:vanish/>
          <w:color w:val="FF0000"/>
        </w:rPr>
        <w:t xml:space="preserve">a) Lageenergie, potentielle Energie </w:t>
      </w:r>
      <w:r>
        <w:rPr>
          <w:vanish/>
          <w:color w:val="FF0000"/>
        </w:rPr>
        <w:t>E</w:t>
      </w:r>
      <w:r w:rsidRPr="000939C5">
        <w:rPr>
          <w:vanish/>
          <w:color w:val="FF0000"/>
          <w:vertAlign w:val="subscript"/>
        </w:rPr>
        <w:t>pot</w:t>
      </w:r>
      <w:r w:rsidRPr="009B361A">
        <w:rPr>
          <w:vanish/>
          <w:color w:val="FF0000"/>
        </w:rPr>
        <w:t xml:space="preserve">  </w:t>
      </w:r>
      <w:r w:rsidRPr="009B361A">
        <w:t xml:space="preserve">        </w:t>
      </w:r>
    </w:p>
    <w:p w:rsidR="00EF4E01" w:rsidRDefault="00EF4E01" w:rsidP="00EF4E01">
      <w:pPr>
        <w:ind w:right="1"/>
      </w:pPr>
      <w:r>
        <w:t xml:space="preserve">          </w:t>
      </w:r>
      <w:r w:rsidRPr="00F622E7">
        <w:rPr>
          <w:vanish/>
          <w:color w:val="FF0000"/>
        </w:rPr>
        <w:t>b) kinetische Energie</w:t>
      </w:r>
      <w:r>
        <w:rPr>
          <w:vanish/>
          <w:color w:val="FF0000"/>
        </w:rPr>
        <w:t xml:space="preserve">     E</w:t>
      </w:r>
      <w:r w:rsidRPr="000939C5">
        <w:rPr>
          <w:vanish/>
          <w:color w:val="FF0000"/>
          <w:vertAlign w:val="subscript"/>
        </w:rPr>
        <w:t>kin</w:t>
      </w:r>
      <w:r>
        <w:rPr>
          <w:vanish/>
          <w:color w:val="FF0000"/>
        </w:rPr>
        <w:t xml:space="preserve">   </w:t>
      </w:r>
      <w:r>
        <w:t xml:space="preserve">                        </w:t>
      </w:r>
    </w:p>
    <w:p w:rsidR="00EF4E01" w:rsidRDefault="00EF4E01" w:rsidP="00EF4E01">
      <w:pPr>
        <w:ind w:right="1"/>
      </w:pPr>
      <w:r>
        <w:t xml:space="preserve">          </w:t>
      </w:r>
      <w:r w:rsidRPr="00F622E7">
        <w:rPr>
          <w:vanish/>
          <w:color w:val="FF0000"/>
        </w:rPr>
        <w:t>c) Umformungsenergie, Wärme</w:t>
      </w:r>
      <w:r>
        <w:t xml:space="preserve">              </w:t>
      </w:r>
    </w:p>
    <w:p w:rsidR="00EF4E01" w:rsidRDefault="00EF4E01" w:rsidP="00EF4E01">
      <w:pPr>
        <w:ind w:right="1"/>
      </w:pPr>
    </w:p>
    <w:p w:rsidR="00EF4E01" w:rsidRDefault="00EF4E01" w:rsidP="00EF4E01">
      <w:pPr>
        <w:ind w:right="1"/>
      </w:pPr>
    </w:p>
    <w:p w:rsidR="00EF4E01" w:rsidRPr="00351193" w:rsidRDefault="00EF4E01" w:rsidP="00EF4E01">
      <w:pPr>
        <w:ind w:right="1"/>
        <w:rPr>
          <w:color w:val="000000" w:themeColor="text1"/>
        </w:rPr>
      </w:pPr>
      <w:r>
        <w:t xml:space="preserve">           </w:t>
      </w:r>
      <w:r w:rsidRPr="00351193">
        <w:rPr>
          <w:vanish/>
          <w:color w:val="FF0000"/>
        </w:rPr>
        <w:t>Physik       E</w:t>
      </w:r>
      <w:r w:rsidRPr="00351193">
        <w:rPr>
          <w:vanish/>
          <w:color w:val="FF0000"/>
          <w:vertAlign w:val="subscript"/>
        </w:rPr>
        <w:t>total</w:t>
      </w:r>
      <w:r w:rsidRPr="00351193">
        <w:rPr>
          <w:vanish/>
          <w:color w:val="FF0000"/>
        </w:rPr>
        <w:t>=E</w:t>
      </w:r>
      <w:r w:rsidRPr="00351193">
        <w:rPr>
          <w:vanish/>
          <w:color w:val="FF0000"/>
          <w:vertAlign w:val="subscript"/>
        </w:rPr>
        <w:t>pot</w:t>
      </w:r>
      <w:r w:rsidRPr="00351193">
        <w:rPr>
          <w:vanish/>
          <w:color w:val="FF0000"/>
        </w:rPr>
        <w:t>+E</w:t>
      </w:r>
      <w:r w:rsidRPr="00351193">
        <w:rPr>
          <w:vanish/>
          <w:color w:val="FF0000"/>
          <w:vertAlign w:val="subscript"/>
        </w:rPr>
        <w:t xml:space="preserve">kin   </w:t>
      </w:r>
      <w:r w:rsidRPr="00351193">
        <w:rPr>
          <w:color w:val="000000" w:themeColor="text1"/>
          <w:vertAlign w:val="subscript"/>
        </w:rPr>
        <w:t xml:space="preserve">                        </w: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pStyle w:val="berschrift3"/>
      </w:pPr>
      <w:r>
        <w:t>De Broglie</w:t>
      </w:r>
    </w:p>
    <w:p w:rsidR="00EF4E01" w:rsidRDefault="00EF4E01" w:rsidP="00EF4E01">
      <w:pPr>
        <w:ind w:right="1"/>
      </w:pPr>
    </w:p>
    <w:p w:rsidR="00EF4E01" w:rsidRDefault="00EF4E01" w:rsidP="00EF4E01">
      <w:pPr>
        <w:ind w:right="1"/>
      </w:pPr>
      <w:r>
        <w:t>Aufgrund theoretischer als auch experimenteller Befunde gilt folgender Dualismus</w:t>
      </w:r>
    </w:p>
    <w:p w:rsidR="00EF4E01" w:rsidRDefault="00EF4E01" w:rsidP="00EF4E01">
      <w:pPr>
        <w:ind w:right="1"/>
      </w:pPr>
    </w:p>
    <w:p w:rsidR="00EF4E01" w:rsidRPr="00414E8E" w:rsidRDefault="00EF4E01" w:rsidP="00EF4E01">
      <w:pPr>
        <w:ind w:right="1"/>
        <w:rPr>
          <w:color w:val="000000" w:themeColor="text1"/>
        </w:rPr>
      </w:pPr>
      <w:r>
        <w:t xml:space="preserve">        </w:t>
      </w:r>
      <w:r w:rsidRPr="00414E8E">
        <w:rPr>
          <w:vanish/>
          <w:color w:val="FF0000"/>
        </w:rPr>
        <w:sym w:font="Symbol" w:char="F06C"/>
      </w:r>
      <w:r w:rsidRPr="00414E8E">
        <w:rPr>
          <w:vanish/>
          <w:color w:val="FF0000"/>
        </w:rPr>
        <w:t xml:space="preserve">= h/(m*v)       mit h: Plancke Wirkungsquantum, </w:t>
      </w:r>
      <w:r>
        <w:rPr>
          <w:vanish/>
          <w:color w:val="FF0000"/>
        </w:rPr>
        <w:t xml:space="preserve"> h = 6.626 *10</w:t>
      </w:r>
      <w:r w:rsidRPr="00CC0653">
        <w:rPr>
          <w:vanish/>
          <w:color w:val="FF0000"/>
          <w:vertAlign w:val="superscript"/>
        </w:rPr>
        <w:t>-34</w:t>
      </w:r>
      <w:r>
        <w:rPr>
          <w:vanish/>
          <w:color w:val="FF0000"/>
        </w:rPr>
        <w:t xml:space="preserve"> kg m</w:t>
      </w:r>
      <w:r w:rsidRPr="00CC0653">
        <w:rPr>
          <w:vanish/>
          <w:color w:val="FF0000"/>
          <w:vertAlign w:val="superscript"/>
        </w:rPr>
        <w:t>2</w:t>
      </w:r>
      <w:r>
        <w:rPr>
          <w:vanish/>
          <w:color w:val="FF0000"/>
        </w:rPr>
        <w:t>s</w:t>
      </w:r>
      <w:r w:rsidRPr="00CC0653">
        <w:rPr>
          <w:vanish/>
          <w:color w:val="FF0000"/>
          <w:vertAlign w:val="superscript"/>
        </w:rPr>
        <w:t>-1</w:t>
      </w:r>
      <w:r>
        <w:rPr>
          <w:vanish/>
          <w:color w:val="FF0000"/>
        </w:rPr>
        <w:t xml:space="preserve">, </w:t>
      </w:r>
      <w:r w:rsidRPr="00414E8E">
        <w:rPr>
          <w:vanish/>
          <w:color w:val="FF0000"/>
        </w:rPr>
        <w:t xml:space="preserve">Konstante </w:t>
      </w:r>
      <w:r w:rsidRPr="00414E8E">
        <w:rPr>
          <w:color w:val="000000" w:themeColor="text1"/>
        </w:rPr>
        <w:t xml:space="preserve">         </w:t>
      </w:r>
    </w:p>
    <w:p w:rsidR="00EF4E01" w:rsidRPr="00B3744B" w:rsidRDefault="00EF4E01" w:rsidP="00EF4E01">
      <w:pPr>
        <w:ind w:right="1"/>
        <w:rPr>
          <w:color w:val="000000" w:themeColor="text1"/>
          <w:lang w:val="de-CH"/>
        </w:rPr>
      </w:pPr>
      <w:r>
        <w:t xml:space="preserve">                                       </w:t>
      </w:r>
      <w:r w:rsidRPr="00B3744B">
        <w:rPr>
          <w:vanish/>
          <w:color w:val="FF0000"/>
          <w:lang w:val="de-CH"/>
        </w:rPr>
        <w:t xml:space="preserve">m Masse resp. v Geschwindigkeit  </w:t>
      </w:r>
      <w:r w:rsidRPr="00B3744B">
        <w:rPr>
          <w:color w:val="000000" w:themeColor="text1"/>
          <w:lang w:val="de-CH"/>
        </w:rPr>
        <w:t xml:space="preserve">       </w:t>
      </w:r>
    </w:p>
    <w:p w:rsidR="00EF4E01" w:rsidRPr="00AF290A" w:rsidRDefault="00EF4E01" w:rsidP="00EF4E01">
      <w:pPr>
        <w:ind w:right="1"/>
        <w:rPr>
          <w:lang w:val="de-CH"/>
        </w:rPr>
      </w:pPr>
    </w:p>
    <w:p w:rsidR="00EF4E01" w:rsidRPr="00AF290A" w:rsidRDefault="00EF4E01" w:rsidP="00EF4E01">
      <w:pPr>
        <w:ind w:right="1"/>
        <w:rPr>
          <w:lang w:val="de-CH"/>
        </w:rPr>
      </w:pPr>
    </w:p>
    <w:p w:rsidR="00EF4E01" w:rsidRDefault="00EF4E01" w:rsidP="00EF4E01">
      <w:pPr>
        <w:ind w:right="1"/>
        <w:rPr>
          <w:lang w:val="de-CH"/>
        </w:rPr>
      </w:pPr>
    </w:p>
    <w:p w:rsidR="00EF4E01" w:rsidRPr="00AF290A" w:rsidRDefault="00EF4E01" w:rsidP="00EF4E01">
      <w:pPr>
        <w:ind w:right="1"/>
        <w:rPr>
          <w:lang w:val="de-CH"/>
        </w:rPr>
      </w:pPr>
    </w:p>
    <w:p w:rsidR="00EF4E01" w:rsidRDefault="00EF4E01" w:rsidP="00EF4E01">
      <w:pPr>
        <w:ind w:right="1"/>
        <w:rPr>
          <w:lang w:val="de-CH"/>
        </w:rPr>
      </w:pPr>
    </w:p>
    <w:p w:rsidR="00EF4E01" w:rsidRDefault="00EF4E01" w:rsidP="00EF4E01">
      <w:pPr>
        <w:ind w:right="1"/>
        <w:rPr>
          <w:lang w:val="de-CH"/>
        </w:rPr>
      </w:pPr>
      <w:r>
        <w:rPr>
          <w:lang w:val="de-CH"/>
        </w:rPr>
        <w:t>Welche Wellenlänge entspricht …</w:t>
      </w:r>
    </w:p>
    <w:p w:rsidR="00EF4E01" w:rsidRDefault="00EF4E01" w:rsidP="00EF4E01">
      <w:pPr>
        <w:ind w:right="1"/>
        <w:rPr>
          <w:lang w:val="de-CH"/>
        </w:rPr>
      </w:pPr>
      <w:r>
        <w:rPr>
          <w:lang w:val="de-CH"/>
        </w:rPr>
        <w:t>a) einem Tennisball mit einer Masse von 50g, der mit 108 km/h fliegt.</w:t>
      </w:r>
    </w:p>
    <w:p w:rsidR="00EF4E01" w:rsidRDefault="00EF4E01" w:rsidP="00EF4E01">
      <w:pPr>
        <w:ind w:right="1"/>
        <w:rPr>
          <w:lang w:val="de-CH"/>
        </w:rPr>
      </w:pPr>
      <w:r>
        <w:rPr>
          <w:lang w:val="de-CH"/>
        </w:rPr>
        <w:t>b) einem Elektron, das auf einer Bahn im Wasserstoffatom nach der Bohr‘schen Theorie mit 2.19*10</w:t>
      </w:r>
      <w:r w:rsidRPr="00777C79">
        <w:rPr>
          <w:vertAlign w:val="superscript"/>
          <w:lang w:val="de-CH"/>
        </w:rPr>
        <w:t>6</w:t>
      </w:r>
      <w:r>
        <w:rPr>
          <w:lang w:val="de-CH"/>
        </w:rPr>
        <w:t>m/s fliegt. (m=9.11*10</w:t>
      </w:r>
      <w:r w:rsidRPr="00777C79">
        <w:rPr>
          <w:vertAlign w:val="superscript"/>
          <w:lang w:val="de-CH"/>
        </w:rPr>
        <w:t>-28</w:t>
      </w:r>
      <w:r>
        <w:rPr>
          <w:lang w:val="de-CH"/>
        </w:rPr>
        <w:t xml:space="preserve">g).       </w:t>
      </w:r>
      <w:r w:rsidRPr="00777C79">
        <w:rPr>
          <w:vanish/>
          <w:color w:val="FF0000"/>
          <w:lang w:val="de-CH"/>
        </w:rPr>
        <w:t>Mortimer, p. 62</w:t>
      </w:r>
      <w:r>
        <w:rPr>
          <w:lang w:val="de-CH"/>
        </w:rPr>
        <w:t xml:space="preserve">              </w:t>
      </w:r>
    </w:p>
    <w:p w:rsidR="00EF4E01" w:rsidRDefault="00EF4E01" w:rsidP="00EF4E01">
      <w:pPr>
        <w:ind w:right="1"/>
        <w:rPr>
          <w:lang w:val="de-CH"/>
        </w:rPr>
      </w:pPr>
    </w:p>
    <w:p w:rsidR="00EF4E01" w:rsidRDefault="00EF4E01" w:rsidP="00EF4E01">
      <w:pPr>
        <w:spacing w:after="200" w:line="276" w:lineRule="auto"/>
        <w:jc w:val="left"/>
        <w:rPr>
          <w:lang w:val="de-CH"/>
        </w:rPr>
      </w:pPr>
      <w:r>
        <w:rPr>
          <w:lang w:val="de-CH"/>
        </w:rPr>
        <w:br w:type="page"/>
      </w:r>
    </w:p>
    <w:p w:rsidR="00EF4E01" w:rsidRDefault="00EF4E01" w:rsidP="00EF4E01">
      <w:pPr>
        <w:ind w:right="1"/>
        <w:rPr>
          <w:lang w:val="de-CH"/>
        </w:rPr>
      </w:pPr>
    </w:p>
    <w:p w:rsidR="00EF4E01" w:rsidRPr="00AF290A" w:rsidRDefault="00EF4E01" w:rsidP="00EF4E01">
      <w:pPr>
        <w:pStyle w:val="berschrift3"/>
        <w:rPr>
          <w:lang w:val="de-CH"/>
        </w:rPr>
      </w:pPr>
      <w:r>
        <w:rPr>
          <w:lang w:val="de-CH"/>
        </w:rPr>
        <w:t>Das freie Elektron</w:t>
      </w:r>
    </w:p>
    <w:p w:rsidR="00EF4E01" w:rsidRDefault="00EF4E01" w:rsidP="00EF4E01">
      <w:pPr>
        <w:ind w:right="1"/>
      </w:pPr>
      <w:r>
        <w:t>Zunächst wird ein freies Elektron betrachtet, welches sich im potentialfreien Raum bewegt, d.h. das Elektron erfährt keine Kräfte (kein Coulomb).</w:t>
      </w:r>
    </w:p>
    <w:p w:rsidR="00EF4E01" w:rsidRDefault="00EF4E01" w:rsidP="00EF4E01">
      <w:pPr>
        <w:ind w:right="1"/>
      </w:pPr>
    </w:p>
    <w:p w:rsidR="00EF4E01" w:rsidRDefault="00311761" w:rsidP="00EF4E01">
      <w:pPr>
        <w:ind w:right="1"/>
      </w:pPr>
      <w:r>
        <w:rPr>
          <w:noProof/>
          <w:lang w:val="de-CH" w:eastAsia="de-CH"/>
        </w:rPr>
        <w:pict>
          <v:shape id="_x0000_s1646" type="#_x0000_t202" style="position:absolute;left:0;text-align:left;margin-left:21.15pt;margin-top:-1.45pt;width:369.2pt;height:70.9pt;z-index:251887616" o:allowincell="f" filled="f" stroked="f">
            <v:textbox style="mso-next-textbox:#_x0000_s1646">
              <w:txbxContent>
                <w:p w:rsidR="002D39CB" w:rsidRPr="002E7A48" w:rsidRDefault="002D39CB" w:rsidP="00EF4E01">
                  <w:pPr>
                    <w:pStyle w:val="Verborgen"/>
                    <w:rPr>
                      <w:lang w:val="fr-CH"/>
                    </w:rPr>
                  </w:pPr>
                  <w:r w:rsidRPr="002E7A48">
                    <w:rPr>
                      <w:lang w:val="fr-CH"/>
                    </w:rPr>
                    <w:t>E</w:t>
                  </w:r>
                  <w:r w:rsidRPr="002E7A48">
                    <w:rPr>
                      <w:vertAlign w:val="subscript"/>
                      <w:lang w:val="fr-CH"/>
                    </w:rPr>
                    <w:t>total</w:t>
                  </w:r>
                  <w:r w:rsidRPr="002E7A48">
                    <w:rPr>
                      <w:lang w:val="fr-CH"/>
                    </w:rPr>
                    <w:t xml:space="preserve"> = E</w:t>
                  </w:r>
                  <w:r w:rsidRPr="002E7A48">
                    <w:rPr>
                      <w:vertAlign w:val="subscript"/>
                      <w:lang w:val="fr-CH"/>
                    </w:rPr>
                    <w:t>kin</w:t>
                  </w:r>
                  <w:r w:rsidRPr="002E7A48">
                    <w:rPr>
                      <w:lang w:val="fr-CH"/>
                    </w:rPr>
                    <w:t>+E</w:t>
                  </w:r>
                  <w:r w:rsidRPr="002E7A48">
                    <w:rPr>
                      <w:vertAlign w:val="subscript"/>
                      <w:lang w:val="fr-CH"/>
                    </w:rPr>
                    <w:t>pot</w:t>
                  </w:r>
                  <w:r w:rsidRPr="002E7A48">
                    <w:rPr>
                      <w:lang w:val="fr-CH"/>
                    </w:rPr>
                    <w:t>=E</w:t>
                  </w:r>
                  <w:r w:rsidRPr="002E7A48">
                    <w:rPr>
                      <w:vertAlign w:val="subscript"/>
                      <w:lang w:val="fr-CH"/>
                    </w:rPr>
                    <w:t>kin</w:t>
                  </w:r>
                </w:p>
                <w:p w:rsidR="002D39CB" w:rsidRDefault="002D39CB" w:rsidP="00EF4E01">
                  <w:pPr>
                    <w:pStyle w:val="Verborgen"/>
                    <w:rPr>
                      <w:lang w:val="fr-CH"/>
                    </w:rPr>
                  </w:pPr>
                  <w:r w:rsidRPr="002E7A48">
                    <w:rPr>
                      <w:lang w:val="fr-CH"/>
                    </w:rPr>
                    <w:t>E</w:t>
                  </w:r>
                  <w:r w:rsidRPr="002E7A48">
                    <w:rPr>
                      <w:vertAlign w:val="subscript"/>
                      <w:lang w:val="fr-CH"/>
                    </w:rPr>
                    <w:t>kin</w:t>
                  </w:r>
                  <w:r>
                    <w:rPr>
                      <w:lang w:val="fr-CH"/>
                    </w:rPr>
                    <w:tab/>
                  </w:r>
                  <w:r w:rsidRPr="002E7A48">
                    <w:rPr>
                      <w:lang w:val="fr-CH"/>
                    </w:rPr>
                    <w:t>=1/2 mv</w:t>
                  </w:r>
                  <w:r w:rsidRPr="002E7A48">
                    <w:rPr>
                      <w:vertAlign w:val="superscript"/>
                      <w:lang w:val="fr-CH"/>
                    </w:rPr>
                    <w:t>2</w:t>
                  </w:r>
                  <w:r w:rsidRPr="002E7A48">
                    <w:rPr>
                      <w:lang w:val="fr-CH"/>
                    </w:rPr>
                    <w:t xml:space="preserve">   </w:t>
                  </w:r>
                  <w:r>
                    <w:rPr>
                      <w:lang w:val="fr-CH"/>
                    </w:rPr>
                    <w:t xml:space="preserve">             De-Broglie </w:t>
                  </w:r>
                  <w:r>
                    <w:rPr>
                      <w:lang w:val="fr-CH"/>
                    </w:rPr>
                    <w:tab/>
                    <w:t>v = h/(m</w:t>
                  </w:r>
                  <w:r>
                    <w:rPr>
                      <w:lang w:val="fr-CH"/>
                    </w:rPr>
                    <w:sym w:font="Symbol" w:char="F06C"/>
                  </w:r>
                  <w:r>
                    <w:rPr>
                      <w:lang w:val="fr-CH"/>
                    </w:rPr>
                    <w:t>), v</w:t>
                  </w:r>
                  <w:r w:rsidRPr="002E7A48">
                    <w:rPr>
                      <w:vertAlign w:val="superscript"/>
                      <w:lang w:val="fr-CH"/>
                    </w:rPr>
                    <w:t>2</w:t>
                  </w:r>
                  <w:r>
                    <w:rPr>
                      <w:lang w:val="fr-CH"/>
                    </w:rPr>
                    <w:t>=h</w:t>
                  </w:r>
                  <w:r w:rsidRPr="002E7A48">
                    <w:rPr>
                      <w:vertAlign w:val="superscript"/>
                      <w:lang w:val="fr-CH"/>
                    </w:rPr>
                    <w:t>2</w:t>
                  </w:r>
                  <w:r>
                    <w:rPr>
                      <w:lang w:val="fr-CH"/>
                    </w:rPr>
                    <w:t>/(m</w:t>
                  </w:r>
                  <w:r w:rsidRPr="002E7A48">
                    <w:rPr>
                      <w:vertAlign w:val="superscript"/>
                      <w:lang w:val="fr-CH"/>
                    </w:rPr>
                    <w:t>2</w:t>
                  </w:r>
                  <w:r>
                    <w:rPr>
                      <w:lang w:val="fr-CH"/>
                    </w:rPr>
                    <w:sym w:font="Symbol" w:char="F06C"/>
                  </w:r>
                  <w:r w:rsidRPr="002E7A48">
                    <w:rPr>
                      <w:vertAlign w:val="superscript"/>
                      <w:lang w:val="fr-CH"/>
                    </w:rPr>
                    <w:t>2</w:t>
                  </w:r>
                  <w:r>
                    <w:rPr>
                      <w:lang w:val="fr-CH"/>
                    </w:rPr>
                    <w:t>)</w:t>
                  </w:r>
                </w:p>
                <w:p w:rsidR="002D39CB" w:rsidRDefault="002D39CB" w:rsidP="00EF4E01">
                  <w:pPr>
                    <w:pStyle w:val="Verborgen"/>
                    <w:rPr>
                      <w:lang w:val="fr-CH"/>
                    </w:rPr>
                  </w:pPr>
                  <w:r>
                    <w:rPr>
                      <w:lang w:val="fr-CH"/>
                    </w:rPr>
                    <w:tab/>
                    <w:t xml:space="preserve">= </w:t>
                  </w:r>
                </w:p>
                <w:p w:rsidR="002D39CB" w:rsidRPr="002E7A48" w:rsidRDefault="002D39CB" w:rsidP="00EF4E01">
                  <w:pPr>
                    <w:pStyle w:val="Verborgen"/>
                    <w:rPr>
                      <w:lang w:val="fr-CH"/>
                    </w:rPr>
                  </w:pPr>
                  <w:r>
                    <w:rPr>
                      <w:lang w:val="fr-CH"/>
                    </w:rPr>
                    <w:tab/>
                    <w:t>= h</w:t>
                  </w:r>
                  <w:r w:rsidRPr="002E7A48">
                    <w:rPr>
                      <w:vertAlign w:val="superscript"/>
                      <w:lang w:val="fr-CH"/>
                    </w:rPr>
                    <w:t>2</w:t>
                  </w:r>
                  <w:r>
                    <w:rPr>
                      <w:lang w:val="fr-CH"/>
                    </w:rPr>
                    <w:t>/(2m</w:t>
                  </w:r>
                  <w:r>
                    <w:rPr>
                      <w:lang w:val="fr-CH"/>
                    </w:rPr>
                    <w:sym w:font="Symbol" w:char="F06C"/>
                  </w:r>
                  <w:r w:rsidRPr="002E7A48">
                    <w:rPr>
                      <w:vertAlign w:val="superscript"/>
                      <w:lang w:val="fr-CH"/>
                    </w:rPr>
                    <w:t>2</w:t>
                  </w:r>
                  <w:r>
                    <w:rPr>
                      <w:lang w:val="fr-CH"/>
                    </w:rPr>
                    <w:t>)</w:t>
                  </w:r>
                </w:p>
              </w:txbxContent>
            </v:textbox>
            <w10:anchorlock/>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pStyle w:val="berschrift3"/>
      </w:pPr>
      <w:r>
        <w:t>Das im Kasten gebundene Elektron, 1-Dimensional</w:t>
      </w:r>
    </w:p>
    <w:p w:rsidR="00EF4E01" w:rsidRDefault="00EF4E01" w:rsidP="00EF4E01">
      <w:pPr>
        <w:ind w:right="1"/>
      </w:pPr>
    </w:p>
    <w:p w:rsidR="00EF4E01" w:rsidRDefault="00311761" w:rsidP="00EF4E01">
      <w:pPr>
        <w:ind w:right="1"/>
      </w:pPr>
      <w:r>
        <w:rPr>
          <w:noProof/>
          <w:lang w:val="de-CH" w:eastAsia="de-CH"/>
        </w:rPr>
        <w:pict>
          <v:shape id="_x0000_s1647" type="#_x0000_t202" style="position:absolute;left:0;text-align:left;margin-left:33.15pt;margin-top:2.15pt;width:430.6pt;height:421.95pt;z-index:251888640" o:allowincell="f" filled="f" stroked="f">
            <v:textbox style="mso-next-textbox:#_x0000_s1647">
              <w:txbxContent>
                <w:p w:rsidR="002D39CB" w:rsidRDefault="002D39CB" w:rsidP="00EF4E01">
                  <w:pPr>
                    <w:pStyle w:val="Verborgen"/>
                    <w:rPr>
                      <w:lang w:val="de-CH"/>
                    </w:rPr>
                  </w:pPr>
                  <w:r w:rsidRPr="00A06FFA">
                    <w:rPr>
                      <w:noProof/>
                      <w:lang w:val="de-CH" w:eastAsia="de-CH"/>
                    </w:rPr>
                    <w:drawing>
                      <wp:inline distT="0" distB="0" distL="0" distR="0">
                        <wp:extent cx="1957668" cy="646463"/>
                        <wp:effectExtent l="19050" t="0" r="4482" b="0"/>
                        <wp:docPr id="108"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srcRect/>
                                <a:stretch>
                                  <a:fillRect/>
                                </a:stretch>
                              </pic:blipFill>
                              <pic:spPr bwMode="auto">
                                <a:xfrm>
                                  <a:off x="0" y="0"/>
                                  <a:ext cx="1957076" cy="646267"/>
                                </a:xfrm>
                                <a:prstGeom prst="rect">
                                  <a:avLst/>
                                </a:prstGeom>
                                <a:noFill/>
                                <a:ln w="9525">
                                  <a:noFill/>
                                  <a:miter lim="800000"/>
                                  <a:headEnd/>
                                  <a:tailEnd/>
                                </a:ln>
                              </pic:spPr>
                            </pic:pic>
                          </a:graphicData>
                        </a:graphic>
                      </wp:inline>
                    </w:drawing>
                  </w:r>
                  <w:r w:rsidRPr="00A06FFA">
                    <w:rPr>
                      <w:lang w:val="de-CH"/>
                    </w:rPr>
                    <w:t xml:space="preserve"> Wellen </w:t>
                  </w:r>
                  <w:r>
                    <w:rPr>
                      <w:lang w:val="de-CH"/>
                    </w:rPr>
                    <w:t>ein</w:t>
                  </w:r>
                  <w:r w:rsidRPr="00A06FFA">
                    <w:rPr>
                      <w:lang w:val="de-CH"/>
                    </w:rPr>
                    <w:t>zeichnen, welche genau hineinpasst.</w:t>
                  </w:r>
                </w:p>
                <w:p w:rsidR="002D39CB" w:rsidRDefault="002D39CB" w:rsidP="00EF4E01">
                  <w:pPr>
                    <w:pStyle w:val="Verborgen"/>
                    <w:rPr>
                      <w:lang w:val="de-CH"/>
                    </w:rPr>
                  </w:pPr>
                  <w:r w:rsidRPr="00A06FFA">
                    <w:rPr>
                      <w:noProof/>
                      <w:lang w:val="de-CH" w:eastAsia="de-CH"/>
                    </w:rPr>
                    <w:drawing>
                      <wp:inline distT="0" distB="0" distL="0" distR="0">
                        <wp:extent cx="2119033" cy="1117538"/>
                        <wp:effectExtent l="19050" t="0" r="0" b="0"/>
                        <wp:docPr id="109"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srcRect/>
                                <a:stretch>
                                  <a:fillRect/>
                                </a:stretch>
                              </pic:blipFill>
                              <pic:spPr bwMode="auto">
                                <a:xfrm>
                                  <a:off x="0" y="0"/>
                                  <a:ext cx="2119314" cy="1117686"/>
                                </a:xfrm>
                                <a:prstGeom prst="rect">
                                  <a:avLst/>
                                </a:prstGeom>
                                <a:noFill/>
                                <a:ln w="9525">
                                  <a:noFill/>
                                  <a:miter lim="800000"/>
                                  <a:headEnd/>
                                  <a:tailEnd/>
                                </a:ln>
                              </pic:spPr>
                            </pic:pic>
                          </a:graphicData>
                        </a:graphic>
                      </wp:inline>
                    </w:drawing>
                  </w:r>
                  <w:r>
                    <w:rPr>
                      <w:lang w:val="de-CH"/>
                    </w:rPr>
                    <w:t xml:space="preserve"> Formeln selber herleiten lassen</w:t>
                  </w:r>
                </w:p>
                <w:p w:rsidR="002D39CB" w:rsidRDefault="002D39CB" w:rsidP="00EF4E01">
                  <w:pPr>
                    <w:pStyle w:val="Verborgen"/>
                    <w:rPr>
                      <w:lang w:val="de-CH"/>
                    </w:rPr>
                  </w:pPr>
                </w:p>
                <w:p w:rsidR="002D39CB" w:rsidRDefault="002D39CB" w:rsidP="00EF4E01">
                  <w:pPr>
                    <w:pStyle w:val="Verborgen"/>
                    <w:rPr>
                      <w:lang w:val="de-CH"/>
                    </w:rPr>
                  </w:pPr>
                  <w:r w:rsidRPr="001C48D2">
                    <w:rPr>
                      <w:noProof/>
                      <w:lang w:val="de-CH" w:eastAsia="de-CH"/>
                    </w:rPr>
                    <w:drawing>
                      <wp:inline distT="0" distB="0" distL="0" distR="0">
                        <wp:extent cx="3773021" cy="1368509"/>
                        <wp:effectExtent l="19050" t="0" r="0" b="0"/>
                        <wp:docPr id="111"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a:srcRect/>
                                <a:stretch>
                                  <a:fillRect/>
                                </a:stretch>
                              </pic:blipFill>
                              <pic:spPr bwMode="auto">
                                <a:xfrm>
                                  <a:off x="0" y="0"/>
                                  <a:ext cx="3773292" cy="1368607"/>
                                </a:xfrm>
                                <a:prstGeom prst="rect">
                                  <a:avLst/>
                                </a:prstGeom>
                                <a:noFill/>
                                <a:ln w="9525">
                                  <a:noFill/>
                                  <a:miter lim="800000"/>
                                  <a:headEnd/>
                                  <a:tailEnd/>
                                </a:ln>
                              </pic:spPr>
                            </pic:pic>
                          </a:graphicData>
                        </a:graphic>
                      </wp:inline>
                    </w:drawing>
                  </w:r>
                </w:p>
                <w:p w:rsidR="002D39CB" w:rsidRPr="00A06FFA" w:rsidRDefault="002D39CB" w:rsidP="00EF4E01">
                  <w:pPr>
                    <w:pStyle w:val="Verborgen"/>
                    <w:rPr>
                      <w:lang w:val="de-CH"/>
                    </w:rPr>
                  </w:pPr>
                </w:p>
              </w:txbxContent>
            </v:textbox>
            <w10:anchorlock/>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311761" w:rsidP="00EF4E01">
      <w:pPr>
        <w:ind w:right="1"/>
      </w:pPr>
      <w:r>
        <w:rPr>
          <w:noProof/>
          <w:lang w:val="de-CH" w:eastAsia="de-CH"/>
        </w:rPr>
        <w:pict>
          <v:shape id="_x0000_s1649" type="#_x0000_t202" style="position:absolute;left:0;text-align:left;margin-left:248.4pt;margin-top:10.3pt;width:231.9pt;height:130.75pt;z-index:251890688">
            <v:textbox>
              <w:txbxContent>
                <w:p w:rsidR="002D39CB" w:rsidRDefault="002D39CB" w:rsidP="00EF4E01">
                  <w:pPr>
                    <w:rPr>
                      <w:lang w:val="de-CH"/>
                    </w:rPr>
                  </w:pPr>
                  <w:r>
                    <w:rPr>
                      <w:lang w:val="de-CH"/>
                    </w:rPr>
                    <w:t xml:space="preserve">Aus der </w:t>
                  </w:r>
                  <w:r w:rsidRPr="00A8362D">
                    <w:rPr>
                      <w:b/>
                      <w:lang w:val="de-CH"/>
                    </w:rPr>
                    <w:t xml:space="preserve">Quantenbedingung L= n </w:t>
                  </w:r>
                  <m:oMath>
                    <m:f>
                      <m:fPr>
                        <m:ctrlPr>
                          <w:rPr>
                            <w:rFonts w:ascii="Cambria Math" w:hAnsi="Cambria Math"/>
                            <w:b/>
                            <w:i/>
                            <w:lang w:val="de-CH"/>
                          </w:rPr>
                        </m:ctrlPr>
                      </m:fPr>
                      <m:num>
                        <m:r>
                          <m:rPr>
                            <m:sty m:val="bi"/>
                          </m:rPr>
                          <w:rPr>
                            <w:rFonts w:ascii="Cambria Math" w:hAnsi="Cambria Math"/>
                            <w:b/>
                            <w:i/>
                            <w:lang w:val="de-CH"/>
                          </w:rPr>
                          <w:sym w:font="Symbol" w:char="F06C"/>
                        </m:r>
                      </m:num>
                      <m:den>
                        <m:r>
                          <m:rPr>
                            <m:sty m:val="bi"/>
                          </m:rPr>
                          <w:rPr>
                            <w:rFonts w:ascii="Cambria Math" w:hAnsi="Cambria Math"/>
                            <w:lang w:val="de-CH"/>
                          </w:rPr>
                          <m:t>2</m:t>
                        </m:r>
                      </m:den>
                    </m:f>
                  </m:oMath>
                  <w:r>
                    <w:rPr>
                      <w:lang w:val="de-CH"/>
                    </w:rPr>
                    <w:t xml:space="preserve"> erhält man zwingend </w:t>
                  </w:r>
                  <w:r w:rsidRPr="00A8362D">
                    <w:rPr>
                      <w:b/>
                      <w:lang w:val="de-CH"/>
                    </w:rPr>
                    <w:t>diskrete Energiezustände</w:t>
                  </w:r>
                  <w:r>
                    <w:rPr>
                      <w:lang w:val="de-CH"/>
                    </w:rPr>
                    <w:t xml:space="preserve"> für das gebundene Elektron. </w:t>
                  </w:r>
                </w:p>
                <w:p w:rsidR="002D39CB" w:rsidRDefault="002D39CB" w:rsidP="00EF4E01">
                  <w:pPr>
                    <w:rPr>
                      <w:lang w:val="de-CH"/>
                    </w:rPr>
                  </w:pPr>
                </w:p>
                <w:p w:rsidR="002D39CB" w:rsidRPr="00E57279" w:rsidRDefault="002D39CB" w:rsidP="00EF4E01">
                  <w:pPr>
                    <w:rPr>
                      <w:lang w:val="de-CH"/>
                    </w:rPr>
                  </w:pPr>
                  <w:r>
                    <w:rPr>
                      <w:lang w:val="de-CH"/>
                    </w:rPr>
                    <w:t>n ist eine Quantenzahl</w:t>
                  </w:r>
                </w:p>
              </w:txbxContent>
            </v:textbox>
          </v:shape>
        </w:pict>
      </w:r>
      <w:r>
        <w:rPr>
          <w:noProof/>
          <w:lang w:val="de-CH" w:eastAsia="de-CH"/>
        </w:rPr>
        <w:pict>
          <v:shape id="_x0000_s1648" type="#_x0000_t202" style="position:absolute;left:0;text-align:left;margin-left:40.05pt;margin-top:-16.7pt;width:188.75pt;height:258.35pt;z-index:251889664" o:allowincell="f" filled="f" stroked="f">
            <v:textbox style="mso-next-textbox:#_x0000_s1648">
              <w:txbxContent>
                <w:p w:rsidR="002D39CB" w:rsidRDefault="002D39CB" w:rsidP="00EF4E01">
                  <w:pPr>
                    <w:pStyle w:val="Verborgen"/>
                  </w:pPr>
                  <w:r w:rsidRPr="008367EE">
                    <w:rPr>
                      <w:noProof/>
                      <w:lang w:val="de-CH" w:eastAsia="de-CH"/>
                    </w:rPr>
                    <w:drawing>
                      <wp:inline distT="0" distB="0" distL="0" distR="0">
                        <wp:extent cx="1490270" cy="3106271"/>
                        <wp:effectExtent l="19050" t="0" r="0" b="0"/>
                        <wp:docPr id="113"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7"/>
                                <a:srcRect/>
                                <a:stretch>
                                  <a:fillRect/>
                                </a:stretch>
                              </pic:blipFill>
                              <pic:spPr bwMode="auto">
                                <a:xfrm>
                                  <a:off x="0" y="0"/>
                                  <a:ext cx="1490250" cy="3106230"/>
                                </a:xfrm>
                                <a:prstGeom prst="rect">
                                  <a:avLst/>
                                </a:prstGeom>
                                <a:noFill/>
                                <a:ln w="9525">
                                  <a:noFill/>
                                  <a:miter lim="800000"/>
                                  <a:headEnd/>
                                  <a:tailEnd/>
                                </a:ln>
                              </pic:spPr>
                            </pic:pic>
                          </a:graphicData>
                        </a:graphic>
                      </wp:inline>
                    </w:drawing>
                  </w:r>
                </w:p>
              </w:txbxContent>
            </v:textbox>
            <w10:anchorlock/>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pStyle w:val="berschrift3"/>
      </w:pPr>
      <w:r>
        <w:t>Das im Kasten gebundene Elektron, 2-Dimensional</w:t>
      </w:r>
    </w:p>
    <w:p w:rsidR="00EF4E01" w:rsidRDefault="00EF4E01" w:rsidP="00EF4E01">
      <w:pPr>
        <w:ind w:right="1"/>
      </w:pPr>
    </w:p>
    <w:p w:rsidR="00EF4E01" w:rsidRDefault="00311761" w:rsidP="00EF4E01">
      <w:pPr>
        <w:ind w:right="1"/>
      </w:pPr>
      <w:r>
        <w:rPr>
          <w:noProof/>
          <w:lang w:val="de-CH" w:eastAsia="de-CH"/>
        </w:rPr>
        <w:pict>
          <v:shape id="_x0000_s1650" type="#_x0000_t202" style="position:absolute;left:0;text-align:left;margin-left:29.45pt;margin-top:2.95pt;width:444.45pt;height:536.3pt;z-index:251891712" o:allowincell="f" filled="f" stroked="f">
            <v:textbox style="mso-next-textbox:#_x0000_s1650">
              <w:txbxContent>
                <w:p w:rsidR="002D39CB" w:rsidRDefault="002D39CB" w:rsidP="00EF4E01">
                  <w:pPr>
                    <w:pStyle w:val="Verborgen"/>
                    <w:rPr>
                      <w:lang w:val="fr-CH"/>
                    </w:rPr>
                  </w:pPr>
                  <w:r w:rsidRPr="009C225A">
                    <w:rPr>
                      <w:noProof/>
                      <w:lang w:val="de-CH" w:eastAsia="de-CH"/>
                    </w:rPr>
                    <w:drawing>
                      <wp:inline distT="0" distB="0" distL="0" distR="0">
                        <wp:extent cx="1971115" cy="1076427"/>
                        <wp:effectExtent l="19050" t="0" r="0" b="0"/>
                        <wp:docPr id="114"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8"/>
                                <a:srcRect/>
                                <a:stretch>
                                  <a:fillRect/>
                                </a:stretch>
                              </pic:blipFill>
                              <pic:spPr bwMode="auto">
                                <a:xfrm>
                                  <a:off x="0" y="0"/>
                                  <a:ext cx="1970814" cy="1076262"/>
                                </a:xfrm>
                                <a:prstGeom prst="rect">
                                  <a:avLst/>
                                </a:prstGeom>
                                <a:noFill/>
                                <a:ln w="9525">
                                  <a:noFill/>
                                  <a:miter lim="800000"/>
                                  <a:headEnd/>
                                  <a:tailEnd/>
                                </a:ln>
                              </pic:spPr>
                            </pic:pic>
                          </a:graphicData>
                        </a:graphic>
                      </wp:inline>
                    </w:drawing>
                  </w:r>
                </w:p>
                <w:p w:rsidR="002D39CB" w:rsidRDefault="002D39CB" w:rsidP="00EF4E01">
                  <w:pPr>
                    <w:pStyle w:val="Verborgen"/>
                    <w:rPr>
                      <w:lang w:val="fr-CH"/>
                    </w:rPr>
                  </w:pPr>
                </w:p>
                <w:p w:rsidR="002D39CB" w:rsidRDefault="002D39CB" w:rsidP="00EF4E01">
                  <w:pPr>
                    <w:pStyle w:val="Verborgen"/>
                    <w:rPr>
                      <w:lang w:val="fr-CH"/>
                    </w:rPr>
                  </w:pPr>
                </w:p>
                <w:p w:rsidR="002D39CB" w:rsidRDefault="002D39CB" w:rsidP="00EF4E01">
                  <w:pPr>
                    <w:pStyle w:val="Verborgen"/>
                    <w:rPr>
                      <w:lang w:val="fr-CH"/>
                    </w:rPr>
                  </w:pPr>
                </w:p>
                <w:p w:rsidR="002D39CB" w:rsidRDefault="002D39CB" w:rsidP="00EF4E01">
                  <w:pPr>
                    <w:pStyle w:val="Verborgen"/>
                    <w:rPr>
                      <w:lang w:val="fr-CH"/>
                    </w:rPr>
                  </w:pPr>
                  <w:r w:rsidRPr="00271FA3">
                    <w:rPr>
                      <w:noProof/>
                      <w:lang w:val="de-CH" w:eastAsia="de-CH"/>
                    </w:rPr>
                    <w:drawing>
                      <wp:inline distT="0" distB="0" distL="0" distR="0">
                        <wp:extent cx="2495550" cy="993417"/>
                        <wp:effectExtent l="19050" t="0" r="0" b="0"/>
                        <wp:docPr id="116"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9"/>
                                <a:srcRect/>
                                <a:stretch>
                                  <a:fillRect/>
                                </a:stretch>
                              </pic:blipFill>
                              <pic:spPr bwMode="auto">
                                <a:xfrm>
                                  <a:off x="0" y="0"/>
                                  <a:ext cx="2495167" cy="993265"/>
                                </a:xfrm>
                                <a:prstGeom prst="rect">
                                  <a:avLst/>
                                </a:prstGeom>
                                <a:noFill/>
                                <a:ln w="9525">
                                  <a:noFill/>
                                  <a:miter lim="800000"/>
                                  <a:headEnd/>
                                  <a:tailEnd/>
                                </a:ln>
                              </pic:spPr>
                            </pic:pic>
                          </a:graphicData>
                        </a:graphic>
                      </wp:inline>
                    </w:drawing>
                  </w:r>
                </w:p>
                <w:p w:rsidR="002D39CB" w:rsidRDefault="002D39CB" w:rsidP="00EF4E01">
                  <w:pPr>
                    <w:pStyle w:val="Verborgen"/>
                    <w:rPr>
                      <w:lang w:val="fr-CH"/>
                    </w:rPr>
                  </w:pPr>
                </w:p>
                <w:p w:rsidR="002D39CB" w:rsidRDefault="002D39CB" w:rsidP="00EF4E01">
                  <w:pPr>
                    <w:pStyle w:val="Verborgen"/>
                    <w:rPr>
                      <w:lang w:val="fr-CH"/>
                    </w:rPr>
                  </w:pPr>
                </w:p>
                <w:p w:rsidR="002D39CB" w:rsidRPr="00DC0F81" w:rsidRDefault="002D39CB" w:rsidP="00EF4E01">
                  <w:pPr>
                    <w:pStyle w:val="Verborgen"/>
                    <w:rPr>
                      <w:lang w:val="de-CH"/>
                    </w:rPr>
                  </w:pPr>
                  <w:r w:rsidRPr="00DC0F81">
                    <w:rPr>
                      <w:lang w:val="de-CH"/>
                    </w:rPr>
                    <w:t xml:space="preserve">Aufgabe: in Lx resp. Ly ganze Wellen einzeichnen für n=1 sowie n=2 </w:t>
                  </w:r>
                </w:p>
                <w:p w:rsidR="002D39CB" w:rsidRPr="00DC0F81" w:rsidRDefault="002D39CB" w:rsidP="00EF4E01">
                  <w:pPr>
                    <w:pStyle w:val="Verborgen"/>
                    <w:rPr>
                      <w:lang w:val="de-CH"/>
                    </w:rPr>
                  </w:pPr>
                </w:p>
                <w:p w:rsidR="002D39CB" w:rsidRPr="00DC0F81" w:rsidRDefault="002D39CB" w:rsidP="00EF4E01">
                  <w:pPr>
                    <w:pStyle w:val="Verborgen"/>
                    <w:rPr>
                      <w:lang w:val="de-CH"/>
                    </w:rPr>
                  </w:pPr>
                </w:p>
                <w:p w:rsidR="002D39CB" w:rsidRPr="00DC0F81" w:rsidRDefault="002D39CB" w:rsidP="00EF4E01">
                  <w:pPr>
                    <w:pStyle w:val="Verborgen"/>
                    <w:rPr>
                      <w:lang w:val="de-CH"/>
                    </w:rPr>
                  </w:pPr>
                  <w:r w:rsidRPr="00613BF0">
                    <w:rPr>
                      <w:noProof/>
                      <w:lang w:val="de-CH" w:eastAsia="de-CH"/>
                    </w:rPr>
                    <w:drawing>
                      <wp:inline distT="0" distB="0" distL="0" distR="0">
                        <wp:extent cx="4294747" cy="2985247"/>
                        <wp:effectExtent l="19050" t="0" r="0" b="0"/>
                        <wp:docPr id="117"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0"/>
                                <a:srcRect/>
                                <a:stretch>
                                  <a:fillRect/>
                                </a:stretch>
                              </pic:blipFill>
                              <pic:spPr bwMode="auto">
                                <a:xfrm>
                                  <a:off x="0" y="0"/>
                                  <a:ext cx="4299538" cy="2988577"/>
                                </a:xfrm>
                                <a:prstGeom prst="rect">
                                  <a:avLst/>
                                </a:prstGeom>
                                <a:noFill/>
                                <a:ln w="9525">
                                  <a:noFill/>
                                  <a:miter lim="800000"/>
                                  <a:headEnd/>
                                  <a:tailEnd/>
                                </a:ln>
                              </pic:spPr>
                            </pic:pic>
                          </a:graphicData>
                        </a:graphic>
                      </wp:inline>
                    </w:drawing>
                  </w:r>
                </w:p>
                <w:p w:rsidR="002D39CB" w:rsidRPr="00DC0F81" w:rsidRDefault="002D39CB" w:rsidP="00EF4E01">
                  <w:pPr>
                    <w:pStyle w:val="Verborgen"/>
                    <w:rPr>
                      <w:lang w:val="de-CH"/>
                    </w:rPr>
                  </w:pPr>
                </w:p>
                <w:p w:rsidR="002D39CB" w:rsidRPr="00DC0F81" w:rsidRDefault="002D39CB" w:rsidP="00EF4E01">
                  <w:pPr>
                    <w:pStyle w:val="Verborgen"/>
                    <w:rPr>
                      <w:lang w:val="de-CH"/>
                    </w:rPr>
                  </w:pPr>
                </w:p>
                <w:p w:rsidR="002D39CB" w:rsidRPr="00DC0F81" w:rsidRDefault="002D39CB" w:rsidP="00EF4E01">
                  <w:pPr>
                    <w:pStyle w:val="Verborgen"/>
                    <w:rPr>
                      <w:lang w:val="de-CH"/>
                    </w:rPr>
                  </w:pPr>
                </w:p>
                <w:p w:rsidR="002D39CB" w:rsidRPr="00DC0F81" w:rsidRDefault="002D39CB" w:rsidP="00EF4E01">
                  <w:pPr>
                    <w:pStyle w:val="Verborgen"/>
                    <w:rPr>
                      <w:lang w:val="de-CH"/>
                    </w:rPr>
                  </w:pPr>
                </w:p>
                <w:p w:rsidR="002D39CB" w:rsidRPr="00DC0F81" w:rsidRDefault="002D39CB" w:rsidP="00EF4E01">
                  <w:pPr>
                    <w:pStyle w:val="Verborgen"/>
                    <w:rPr>
                      <w:lang w:val="de-CH"/>
                    </w:rPr>
                  </w:pPr>
                </w:p>
              </w:txbxContent>
            </v:textbox>
            <w10:anchorlock/>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spacing w:after="200" w:line="276" w:lineRule="auto"/>
        <w:jc w:val="left"/>
      </w:pPr>
      <w:r>
        <w:br w:type="page"/>
      </w:r>
    </w:p>
    <w:p w:rsidR="00EF4E01" w:rsidRDefault="00EF4E01" w:rsidP="00EF4E01">
      <w:pPr>
        <w:ind w:right="1"/>
      </w:pPr>
    </w:p>
    <w:p w:rsidR="00EF4E01" w:rsidRDefault="00EF4E01" w:rsidP="00EF4E01">
      <w:pPr>
        <w:ind w:right="1"/>
      </w:pPr>
    </w:p>
    <w:p w:rsidR="00EF4E01" w:rsidRDefault="00EF4E01" w:rsidP="00EF4E01">
      <w:pPr>
        <w:ind w:right="1"/>
      </w:pPr>
      <w:r>
        <w:t>Wie kann dieses Wissen angewandt auf das Bohrsche Atommodell übertragen werden?</w:t>
      </w:r>
    </w:p>
    <w:p w:rsidR="00EF4E01" w:rsidRDefault="00EF4E01" w:rsidP="00EF4E01">
      <w:pPr>
        <w:ind w:right="1"/>
      </w:pPr>
    </w:p>
    <w:p w:rsidR="00EF4E01" w:rsidRDefault="00EF4E01" w:rsidP="00EF4E01">
      <w:pPr>
        <w:ind w:right="1"/>
      </w:pPr>
      <w:r>
        <w:t>Ansatz: Auf eine Bohr’sche Kreisbahn werden ganze Wellen eingepasst!</w:t>
      </w:r>
    </w:p>
    <w:p w:rsidR="00EF4E01" w:rsidRDefault="00EF4E01" w:rsidP="00EF4E01">
      <w:pPr>
        <w:ind w:right="1"/>
      </w:pPr>
    </w:p>
    <w:p w:rsidR="00EF4E01" w:rsidRDefault="00311761" w:rsidP="00EF4E01">
      <w:pPr>
        <w:ind w:right="1"/>
      </w:pPr>
      <w:r>
        <w:rPr>
          <w:noProof/>
          <w:lang w:eastAsia="en-US"/>
        </w:rPr>
        <w:pict>
          <v:shape id="_x0000_s1652" type="#_x0000_t202" style="position:absolute;left:0;text-align:left;margin-left:19.8pt;margin-top:.4pt;width:461.6pt;height:201.45pt;z-index:251893760;mso-width-relative:margin;mso-height-relative:margin" strokecolor="white [3212]">
            <v:textbox>
              <w:txbxContent>
                <w:p w:rsidR="002D39CB" w:rsidRDefault="002D39CB" w:rsidP="00EF4E01">
                  <w:r w:rsidRPr="009203E0">
                    <w:rPr>
                      <w:noProof/>
                      <w:vanish/>
                      <w:color w:val="FF0000"/>
                      <w:lang w:val="de-CH" w:eastAsia="de-CH"/>
                    </w:rPr>
                    <w:drawing>
                      <wp:inline distT="0" distB="0" distL="0" distR="0">
                        <wp:extent cx="2101215" cy="1989898"/>
                        <wp:effectExtent l="19050" t="0" r="0" b="0"/>
                        <wp:docPr id="11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srcRect/>
                                <a:stretch>
                                  <a:fillRect/>
                                </a:stretch>
                              </pic:blipFill>
                              <pic:spPr bwMode="auto">
                                <a:xfrm>
                                  <a:off x="0" y="0"/>
                                  <a:ext cx="2101215" cy="1989898"/>
                                </a:xfrm>
                                <a:prstGeom prst="rect">
                                  <a:avLst/>
                                </a:prstGeom>
                                <a:noFill/>
                                <a:ln w="9525">
                                  <a:noFill/>
                                  <a:miter lim="800000"/>
                                  <a:headEnd/>
                                  <a:tailEnd/>
                                </a:ln>
                              </pic:spPr>
                            </pic:pic>
                          </a:graphicData>
                        </a:graphic>
                      </wp:inline>
                    </w:drawing>
                  </w:r>
                  <w:r>
                    <w:t xml:space="preserve">               </w:t>
                  </w:r>
                  <w:r w:rsidRPr="009203E0">
                    <w:rPr>
                      <w:noProof/>
                      <w:vanish/>
                      <w:color w:val="FF0000"/>
                      <w:lang w:val="de-CH" w:eastAsia="de-CH"/>
                    </w:rPr>
                    <w:drawing>
                      <wp:inline distT="0" distB="0" distL="0" distR="0">
                        <wp:extent cx="1759884" cy="1727947"/>
                        <wp:effectExtent l="0" t="0" r="0" b="0"/>
                        <wp:docPr id="120"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srcRect/>
                                <a:stretch>
                                  <a:fillRect/>
                                </a:stretch>
                              </pic:blipFill>
                              <pic:spPr bwMode="auto">
                                <a:xfrm>
                                  <a:off x="0" y="0"/>
                                  <a:ext cx="1762125" cy="1731010"/>
                                </a:xfrm>
                                <a:prstGeom prst="rect">
                                  <a:avLst/>
                                </a:prstGeom>
                                <a:noFill/>
                                <a:ln w="9525">
                                  <a:noFill/>
                                  <a:miter lim="800000"/>
                                  <a:headEnd/>
                                  <a:tailEnd/>
                                </a:ln>
                              </pic:spPr>
                            </pic:pic>
                          </a:graphicData>
                        </a:graphic>
                      </wp:inline>
                    </w:drawing>
                  </w:r>
                </w:p>
              </w:txbxContent>
            </v:textbox>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r>
        <w:t xml:space="preserve">Es gilt wiederum die De-Broglie Aussage: </w:t>
      </w:r>
      <w:r w:rsidRPr="00414E8E">
        <w:rPr>
          <w:vanish/>
          <w:color w:val="FF0000"/>
        </w:rPr>
        <w:sym w:font="Symbol" w:char="F06C"/>
      </w:r>
      <w:r w:rsidRPr="00414E8E">
        <w:rPr>
          <w:vanish/>
          <w:color w:val="FF0000"/>
        </w:rPr>
        <w:t xml:space="preserve">= h/(m*v)       </w:t>
      </w:r>
      <w:r>
        <w:rPr>
          <w:vanish/>
          <w:color w:val="FF0000"/>
        </w:rPr>
        <w:t xml:space="preserve"> </w:t>
      </w:r>
      <w:r>
        <w:t xml:space="preserve">         </w: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r>
        <w:t xml:space="preserve">Wie lautet nun die Quantenbedingung?          </w:t>
      </w:r>
      <w:r w:rsidRPr="00050CAE">
        <w:rPr>
          <w:vanish/>
          <w:color w:val="FF0000"/>
        </w:rPr>
        <w:t xml:space="preserve">2 * pi * r = n * </w:t>
      </w:r>
      <w:r w:rsidRPr="00050CAE">
        <w:rPr>
          <w:vanish/>
          <w:color w:val="FF0000"/>
        </w:rPr>
        <w:sym w:font="Symbol" w:char="F06C"/>
      </w:r>
      <w:r w:rsidRPr="00050CAE">
        <w:rPr>
          <w:vanish/>
          <w:color w:val="FF0000"/>
        </w:rPr>
        <w:t xml:space="preserve"> = n * h/(m*v)</w:t>
      </w:r>
      <w:r w:rsidRPr="00414E8E">
        <w:rPr>
          <w:vanish/>
          <w:color w:val="FF0000"/>
        </w:rPr>
        <w:t xml:space="preserve">       </w:t>
      </w:r>
      <w:r>
        <w:t xml:space="preserve">        </w: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r>
        <w:t>Nach längerer Berechnung folgt:</w:t>
      </w:r>
    </w:p>
    <w:p w:rsidR="00EF4E01" w:rsidRDefault="00EF4E01" w:rsidP="00EF4E01">
      <w:pPr>
        <w:ind w:right="1"/>
      </w:pPr>
    </w:p>
    <w:p w:rsidR="00EF4E01" w:rsidRDefault="00311761" w:rsidP="00EF4E01">
      <w:pPr>
        <w:ind w:right="1"/>
      </w:pPr>
      <w:r>
        <w:rPr>
          <w:noProof/>
          <w:lang w:eastAsia="en-US"/>
        </w:rPr>
        <w:pict>
          <v:shape id="_x0000_s1651" type="#_x0000_t202" style="position:absolute;left:0;text-align:left;margin-left:52.85pt;margin-top:.8pt;width:371.85pt;height:92.9pt;z-index:251892736;mso-width-relative:margin;mso-height-relative:margin" strokecolor="white [3212]">
            <v:textbox>
              <w:txbxContent>
                <w:p w:rsidR="002D39CB" w:rsidRDefault="002D39CB" w:rsidP="00EF4E01">
                  <w:r w:rsidRPr="00032366">
                    <w:rPr>
                      <w:noProof/>
                      <w:vanish/>
                      <w:color w:val="FF0000"/>
                      <w:lang w:val="de-CH" w:eastAsia="de-CH"/>
                    </w:rPr>
                    <w:drawing>
                      <wp:inline distT="0" distB="0" distL="0" distR="0">
                        <wp:extent cx="2541270" cy="464185"/>
                        <wp:effectExtent l="19050" t="0" r="0" b="0"/>
                        <wp:docPr id="12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srcRect/>
                                <a:stretch>
                                  <a:fillRect/>
                                </a:stretch>
                              </pic:blipFill>
                              <pic:spPr bwMode="auto">
                                <a:xfrm>
                                  <a:off x="0" y="0"/>
                                  <a:ext cx="2541270" cy="464185"/>
                                </a:xfrm>
                                <a:prstGeom prst="rect">
                                  <a:avLst/>
                                </a:prstGeom>
                                <a:noFill/>
                                <a:ln w="9525">
                                  <a:noFill/>
                                  <a:miter lim="800000"/>
                                  <a:headEnd/>
                                  <a:tailEnd/>
                                </a:ln>
                              </pic:spPr>
                            </pic:pic>
                          </a:graphicData>
                        </a:graphic>
                      </wp:inline>
                    </w:drawing>
                  </w:r>
                  <w:r>
                    <w:t xml:space="preserve"> </w:t>
                  </w:r>
                </w:p>
                <w:p w:rsidR="002D39CB" w:rsidRPr="00CE2866" w:rsidRDefault="002D39CB" w:rsidP="00EF4E01">
                  <w:pPr>
                    <w:rPr>
                      <w:vanish/>
                      <w:color w:val="FF0000"/>
                    </w:rPr>
                  </w:pPr>
                  <w:r w:rsidRPr="00CE2866">
                    <w:rPr>
                      <w:vanish/>
                      <w:color w:val="FF0000"/>
                    </w:rPr>
                    <w:t>exakt dasselbe Resultat, welches Bohr auf völlig anderem Weg erhielt.</w:t>
                  </w:r>
                </w:p>
                <w:p w:rsidR="002D39CB" w:rsidRDefault="002D39CB" w:rsidP="00EF4E01"/>
              </w:txbxContent>
            </v:textbox>
          </v:shape>
        </w:pict>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spacing w:after="200" w:line="276" w:lineRule="auto"/>
        <w:jc w:val="left"/>
      </w:pPr>
      <w:r>
        <w:br w:type="page"/>
      </w: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EF4E01">
      <w:pPr>
        <w:ind w:right="1"/>
      </w:pPr>
    </w:p>
    <w:p w:rsidR="00EF4E01" w:rsidRDefault="00EF4E01" w:rsidP="009355CC">
      <w:pPr>
        <w:ind w:right="1"/>
      </w:pPr>
    </w:p>
    <w:p w:rsidR="00DD0D77" w:rsidRDefault="00DD0D77" w:rsidP="009355CC">
      <w:pPr>
        <w:ind w:right="1"/>
      </w:pPr>
    </w:p>
    <w:p w:rsidR="00DD0D77" w:rsidRDefault="00DD0D77" w:rsidP="009355CC">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Default="00DD0D77" w:rsidP="00DD0D77">
      <w:pPr>
        <w:ind w:right="1"/>
      </w:pPr>
    </w:p>
    <w:p w:rsidR="00DD0D77" w:rsidRPr="00B76FF2" w:rsidRDefault="00DD0D77" w:rsidP="00DD0D77">
      <w:pPr>
        <w:ind w:right="1"/>
        <w:rPr>
          <w:b/>
          <w:sz w:val="72"/>
          <w:szCs w:val="72"/>
        </w:rPr>
      </w:pPr>
      <w:r w:rsidRPr="00B76FF2">
        <w:rPr>
          <w:b/>
          <w:sz w:val="72"/>
          <w:szCs w:val="72"/>
        </w:rPr>
        <w:t>ACHTUNG: nachfolgende Sätze oftmals Verwirrung ….</w:t>
      </w:r>
    </w:p>
    <w:p w:rsidR="00DD0D77" w:rsidRDefault="00DD0D77" w:rsidP="00DD0D77">
      <w:pPr>
        <w:ind w:right="1"/>
      </w:pPr>
    </w:p>
    <w:p w:rsidR="00DD0D77" w:rsidRPr="009355CC" w:rsidRDefault="00DD0D77" w:rsidP="00DD0D77">
      <w:pPr>
        <w:ind w:right="1"/>
      </w:pPr>
    </w:p>
    <w:p w:rsidR="00DD0D77" w:rsidRPr="009355CC" w:rsidRDefault="00311761" w:rsidP="00DD0D77">
      <w:pPr>
        <w:ind w:right="1"/>
      </w:pPr>
      <w:r>
        <w:pict>
          <v:group id="_x0000_s1998" style="position:absolute;left:0;text-align:left;margin-left:456.15pt;margin-top:12.7pt;width:54.3pt;height:53.05pt;z-index:251928576" coordorigin="4850,4781" coordsize="2237,2237">
            <v:shape id="_x0000_s1999" style="position:absolute;left:4850;top:4781;width:2237;height:2237" coordsize="2237,2237" path="m1119,r59,l1233,7r56,4l1345,22r51,11l1452,51r52,15l1552,88r52,23l1652,137r45,26l1745,192r44,30l1830,255r41,37l1908,329r37,37l1982,407r33,41l2045,492r29,48l2100,585r26,48l2149,685r22,48l2186,785r18,56l2215,892r11,56l2230,1004r7,55l2237,1119r,59l2230,1233r-4,56l2215,1345r-11,51l2186,1452r-15,52l2149,1552r-23,52l2100,1652r-26,45l2045,1745r-30,44l1982,1830r-37,41l1908,1908r-37,37l1830,1982r-41,33l1745,2045r-48,29l1652,2104r-48,22l1552,2149r-48,22l1452,2186r-56,18l1345,2215r-56,11l1233,2230r-55,7l1119,2237r-60,l1004,2230r-56,-4l892,2215r-51,-11l785,2186r-52,-15l685,2149r-52,-23l585,2104r-45,-30l492,2045r-44,-30l407,1982r-41,-37l329,1908r-37,-37l255,1830r-33,-41l192,1745r-29,-48l133,1652r-22,-48l88,1552,66,1504,51,1452,33,1396,22,1345,11,1289,7,1233,,1178r,-59l,1059r7,-55l11,948,22,892,33,841,51,785,66,733,88,685r23,-52l133,585r30,-45l192,492r30,-44l255,407r37,-41l329,329r37,-37l407,255r41,-33l492,192r48,-29l585,137r48,-26l685,88,733,66,785,51,841,33,892,22,948,11r56,-4l1059,r60,e" filled="f" strokecolor="#1f1a17" strokeweight=".2pt">
              <v:path arrowok="t"/>
            </v:shape>
            <v:shape id="_x0000_s2000" style="position:absolute;left:4946;top:4877;width:2045;height:2045" coordsize="2045,2045" path="m1023,r51,l1126,4r52,7l1230,18r48,12l1326,44r48,19l1419,81r48,19l1508,122r44,26l1593,174r41,30l1675,233r37,34l1745,300r33,33l1812,370r29,41l1871,452r26,41l1923,537r22,41l1964,626r18,45l2001,719r14,48l2027,815r7,52l2041,919r4,52l2045,1023r,51l2041,1126r-7,52l2027,1230r-12,48l2001,1326r-19,48l1964,1419r-19,48l1923,1508r-26,44l1871,1593r-30,41l1812,1675r-34,37l1745,1745r-33,33l1675,1812r-41,29l1593,1871r-41,26l1508,1923r-41,22l1419,1964r-45,18l1326,2001r-48,14l1230,2027r-52,7l1126,2041r-52,4l1023,2045r-52,l919,2041r-52,-7l815,2027r-48,-12l719,2001r-48,-19l626,1964r-48,-19l537,1923r-44,-26l452,1871r-41,-30l370,1812r-37,-34l300,1745r-33,-33l233,1675r-29,-41l174,1593r-26,-41l122,1508r-22,-41l81,1419,63,1374,44,1326,30,1278,18,1230r-7,-52l4,1126,,1074r,-51l,971,4,919r7,-52l18,815,30,767,44,719,63,671,81,626r19,-48l122,537r26,-44l174,452r30,-41l233,370r34,-37l300,300r33,-33l370,233r41,-29l452,174r41,-26l537,122r41,-22l626,81,671,63,719,44,767,30,815,18r52,-7l919,4,971,r52,e" filled="f" strokecolor="#1f1a17" strokeweight=".2pt">
              <v:path arrowok="t"/>
            </v:shape>
            <v:shape id="_x0000_s2001" style="position:absolute;left:5124;top:5055;width:1700;height:1700" coordsize="1700,1700" path="m852,r41,3l937,7r41,4l1022,18r41,11l1104,40r37,12l1182,66r37,19l1256,103r33,23l1326,148r30,22l1389,196r30,26l1448,252r30,29l1504,311r26,33l1552,378r22,33l1597,444r18,37l1634,518r15,41l1660,596r11,41l1682,678r7,44l1697,763r,44l1700,852r-3,41l1697,937r-8,41l1682,1022r-11,41l1660,1104r-11,37l1634,1182r-19,37l1597,1256r-23,33l1552,1326r-22,34l1504,1389r-26,30l1448,1448r-29,30l1389,1504r-33,26l1326,1552r-37,22l1256,1597r-37,18l1182,1634r-41,15l1104,1660r-41,11l1022,1682r-44,7l937,1697r-44,l852,1700r-45,-3l763,1697r-41,-8l678,1682r-41,-11l596,1660r-37,-11l518,1634r-37,-19l444,1597r-33,-23l378,1552r-34,-22l311,1504r-30,-26l252,1448r-30,-29l196,1389r-26,-29l148,1326r-22,-37l103,1256,85,1219,66,1182,52,1141,40,1104,29,1063,18,1022,11,978,7,937,3,893,,852,3,807,7,763r4,-41l18,678,29,637,40,596,52,559,66,518,85,481r18,-37l126,411r22,-33l170,344r26,-33l222,281r30,-29l281,222r30,-26l344,170r34,-22l411,126r33,-23l481,85,518,66,559,52,596,40,637,29,678,18r44,-7l763,7,807,3,852,e" filled="f" strokecolor="#1f1a17" strokeweight=".2pt">
              <v:path arrowok="t"/>
            </v:shape>
            <v:shape id="_x0000_s2002" style="position:absolute;left:5642;top:5573;width:664;height:664" coordsize="664,664" path="m334,r33,l401,8r29,7l460,26r30,15l519,56r22,19l567,97r23,26l608,149r15,26l638,204r11,30l656,267r8,30l664,334r,33l656,401r-7,29l638,460r-15,30l608,519r-18,22l567,567r-26,23l519,608r-29,15l460,638r-30,11l401,656r-34,8l334,664r-37,l267,656r-33,-7l204,638,175,623,149,608,123,590,97,567,75,541,56,519,41,490,26,460,15,430,8,401,,367,,334,,297,8,267r7,-33l26,204,41,175,56,149,75,123,97,97,123,75,149,56,175,41,204,26,234,15,267,8,297,r37,e" filled="f" strokecolor="#1f1a17" strokeweight=".2pt">
              <v:path arrowok="t"/>
            </v:shape>
            <v:shape id="_x0000_s2003" style="position:absolute;left:5891;top:5825;width:155;height:160" coordsize="155,160" path="m78,l92,4r15,4l122,15r11,11l144,37r8,12l155,63r,19l155,97r-3,15l144,123r-11,14l122,145r-15,7l92,156r-14,4l63,156,48,152,33,145,22,137,11,123,3,112,,97,,82,,63,3,49,11,37,22,26,33,15,48,8,63,4,78,xe" fillcolor="#1f1a17" stroked="f">
              <v:path arrowok="t"/>
            </v:shape>
            <v:shape id="_x0000_s2004" style="position:absolute;left:5891;top:5825;width:155;height:160" coordsize="155,160" path="m78,l92,4r15,4l122,15r11,11l144,37r8,12l155,63r,19l155,97r-3,15l144,123r-11,14l122,145r-15,7l92,156r-14,4l63,156,48,152,33,145,22,137,11,123,3,112,,97,,82,,63,3,49,11,37,22,26,33,15,48,8,63,4,78,e" filled="f" strokecolor="#1f1a17" strokeweight=".2pt">
              <v:path arrowok="t"/>
            </v:shape>
            <v:rect id="_x0000_s2005" style="position:absolute;left:5917;top:5832;width:156;height:204" filled="f" stroked="f">
              <v:textbox style="mso-next-textbox:#_x0000_s2005;mso-rotate-with-shape:t" inset="0,0,0,0">
                <w:txbxContent>
                  <w:p w:rsidR="002D39CB" w:rsidRDefault="002D39CB" w:rsidP="00DD0D77">
                    <w:pPr>
                      <w:numPr>
                        <w:ilvl w:val="0"/>
                        <w:numId w:val="11"/>
                      </w:numPr>
                    </w:pPr>
                    <w:r>
                      <w:rPr>
                        <w:rFonts w:ascii="AvantGarde Bk BT" w:hAnsi="AvantGarde Bk BT"/>
                        <w:snapToGrid w:val="0"/>
                        <w:color w:val="FFFFFF"/>
                        <w:sz w:val="12"/>
                        <w:lang w:val="en-US"/>
                      </w:rPr>
                      <w:t>+</w:t>
                    </w:r>
                  </w:p>
                </w:txbxContent>
              </v:textbox>
            </v:rect>
          </v:group>
        </w:pict>
      </w:r>
      <w:r w:rsidR="00DD0D77" w:rsidRPr="009355CC">
        <w:t>All die Erkenntnisse von Schrödinger, Heisenberg, Pauli u.v.a. führte zu einer Erweiterung des Bohrschen Modells. Folgende Definitionen sollen gelten:</w:t>
      </w:r>
    </w:p>
    <w:p w:rsidR="00DD0D77" w:rsidRPr="009355CC" w:rsidRDefault="00DD0D77" w:rsidP="00DD0D77">
      <w:pPr>
        <w:numPr>
          <w:ilvl w:val="0"/>
          <w:numId w:val="10"/>
        </w:numPr>
        <w:ind w:right="1"/>
      </w:pPr>
      <w:r w:rsidRPr="009355CC">
        <w:t xml:space="preserve">Anstelle von Kreisbahnen spricht man auch von </w:t>
      </w:r>
      <w:r w:rsidRPr="009355CC">
        <w:rPr>
          <w:b/>
        </w:rPr>
        <w:t>Orbitalen</w:t>
      </w:r>
      <w:r>
        <w:rPr>
          <w:b/>
        </w:rPr>
        <w:t xml:space="preserve"> ('Aufenthaltsorte' für Elektronen)</w:t>
      </w:r>
    </w:p>
    <w:p w:rsidR="00DD0D77" w:rsidRDefault="00DD0D77" w:rsidP="00DD0D77">
      <w:pPr>
        <w:pStyle w:val="Listenabsatz"/>
        <w:numPr>
          <w:ilvl w:val="0"/>
          <w:numId w:val="10"/>
        </w:numPr>
        <w:ind w:right="1"/>
      </w:pPr>
      <w:r w:rsidRPr="009355CC">
        <w:rPr>
          <w:noProof/>
          <w:lang w:val="de-CH" w:eastAsia="de-CH"/>
        </w:rPr>
        <w:drawing>
          <wp:anchor distT="0" distB="0" distL="114300" distR="114300" simplePos="0" relativeHeight="251927552" behindDoc="0" locked="0" layoutInCell="1" allowOverlap="1">
            <wp:simplePos x="0" y="0"/>
            <wp:positionH relativeFrom="column">
              <wp:posOffset>-854710</wp:posOffset>
            </wp:positionH>
            <wp:positionV relativeFrom="paragraph">
              <wp:posOffset>28575</wp:posOffset>
            </wp:positionV>
            <wp:extent cx="647700" cy="647700"/>
            <wp:effectExtent l="19050" t="0" r="0" b="0"/>
            <wp:wrapSquare wrapText="bothSides"/>
            <wp:docPr id="1120" name="Bild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17"/>
                    <pic:cNvPicPr>
                      <a:picLocks noChangeAspect="1" noChangeArrowheads="1"/>
                    </pic:cNvPicPr>
                  </pic:nvPicPr>
                  <pic:blipFill>
                    <a:blip r:embed="rId153" cstate="print"/>
                    <a:srcRect/>
                    <a:stretch>
                      <a:fillRect/>
                    </a:stretch>
                  </pic:blipFill>
                  <pic:spPr bwMode="auto">
                    <a:xfrm>
                      <a:off x="0" y="0"/>
                      <a:ext cx="647700" cy="647700"/>
                    </a:xfrm>
                    <a:prstGeom prst="rect">
                      <a:avLst/>
                    </a:prstGeom>
                    <a:noFill/>
                  </pic:spPr>
                </pic:pic>
              </a:graphicData>
            </a:graphic>
          </wp:anchor>
        </w:drawing>
      </w:r>
      <w:r>
        <w:t>Diese Kreisbahnen werden in verschiedene 'Schalen' (oder 'Hauptquantenzahlen') unterteilt, Bezeichnung n=1, 2, 3 …</w:t>
      </w:r>
    </w:p>
    <w:p w:rsidR="00DD0D77" w:rsidRPr="009355CC" w:rsidRDefault="00DD0D77" w:rsidP="00DD0D77">
      <w:pPr>
        <w:pStyle w:val="Listenabsatz"/>
        <w:numPr>
          <w:ilvl w:val="0"/>
          <w:numId w:val="10"/>
        </w:numPr>
        <w:ind w:right="1"/>
      </w:pPr>
      <w:r>
        <w:t>Diese Schalen bestehen</w:t>
      </w:r>
      <w:r w:rsidRPr="009355CC">
        <w:t xml:space="preserve"> aus Unterschalen. Diese werden mit den Buchstaben s, p, d, f, g etc. bezeichnet,</w:t>
      </w:r>
      <w:r>
        <w:t xml:space="preserve"> </w:t>
      </w:r>
      <w:r w:rsidRPr="009355CC">
        <w:t xml:space="preserve">wobei jede Unterschale aus einem oder mehreren Orbitalen bestehen </w:t>
      </w: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311761" w:rsidP="00DD0D77">
      <w:pPr>
        <w:ind w:right="1"/>
      </w:pPr>
      <w:r>
        <w:pict>
          <v:shape id="_x0000_s2006" type="#_x0000_t202" style="position:absolute;left:0;text-align:left;margin-left:32.25pt;margin-top:-71.6pt;width:287.5pt;height:72.4pt;z-index:-251385856;mso-wrap-edited:f" wrapcoords="0 0 21600 0 21600 21600 0 21600 0 0" filled="f" stroked="f">
            <v:textbox style="mso-next-textbox:#_x0000_s2006">
              <w:txbxContent>
                <w:p w:rsidR="002D39CB" w:rsidRDefault="002D39CB" w:rsidP="00DD0D77">
                  <w:pPr>
                    <w:ind w:left="360" w:firstLine="348"/>
                    <w:rPr>
                      <w:vanish/>
                      <w:color w:val="FF0000"/>
                      <w:szCs w:val="18"/>
                      <w:lang w:val="fr-CH"/>
                    </w:rPr>
                  </w:pPr>
                  <w:r>
                    <w:rPr>
                      <w:vanish/>
                      <w:color w:val="FF0000"/>
                      <w:szCs w:val="18"/>
                      <w:lang w:val="fr-CH"/>
                    </w:rPr>
                    <w:t xml:space="preserve">s </w:t>
                  </w:r>
                  <w:r>
                    <w:rPr>
                      <w:vanish/>
                      <w:color w:val="FF0000"/>
                      <w:szCs w:val="18"/>
                    </w:rPr>
                    <w:sym w:font="Symbol" w:char="00AE"/>
                  </w:r>
                  <w:r>
                    <w:rPr>
                      <w:vanish/>
                      <w:color w:val="FF0000"/>
                      <w:szCs w:val="18"/>
                      <w:lang w:val="fr-CH"/>
                    </w:rPr>
                    <w:t xml:space="preserve"> 1 Orbital,</w:t>
                  </w:r>
                </w:p>
                <w:p w:rsidR="002D39CB" w:rsidRDefault="002D39CB" w:rsidP="00DD0D77">
                  <w:pPr>
                    <w:ind w:left="360" w:firstLine="348"/>
                    <w:rPr>
                      <w:vanish/>
                      <w:color w:val="FF0000"/>
                      <w:szCs w:val="18"/>
                      <w:lang w:val="fr-CH"/>
                    </w:rPr>
                  </w:pPr>
                  <w:r>
                    <w:rPr>
                      <w:vanish/>
                      <w:color w:val="FF0000"/>
                      <w:szCs w:val="18"/>
                      <w:lang w:val="fr-CH"/>
                    </w:rPr>
                    <w:t xml:space="preserve">p </w:t>
                  </w:r>
                  <w:r>
                    <w:rPr>
                      <w:vanish/>
                      <w:color w:val="FF0000"/>
                      <w:szCs w:val="18"/>
                    </w:rPr>
                    <w:sym w:font="Symbol" w:char="00AE"/>
                  </w:r>
                  <w:r>
                    <w:rPr>
                      <w:vanish/>
                      <w:color w:val="FF0000"/>
                      <w:szCs w:val="18"/>
                      <w:lang w:val="fr-CH"/>
                    </w:rPr>
                    <w:t xml:space="preserve"> 3 Orbitale    p</w:t>
                  </w:r>
                  <w:r>
                    <w:rPr>
                      <w:vanish/>
                      <w:color w:val="FF0000"/>
                      <w:szCs w:val="18"/>
                      <w:vertAlign w:val="subscript"/>
                      <w:lang w:val="fr-CH"/>
                    </w:rPr>
                    <w:t>x</w:t>
                  </w:r>
                  <w:r>
                    <w:rPr>
                      <w:vanish/>
                      <w:color w:val="FF0000"/>
                      <w:szCs w:val="18"/>
                      <w:lang w:val="fr-CH"/>
                    </w:rPr>
                    <w:t>, p</w:t>
                  </w:r>
                  <w:r>
                    <w:rPr>
                      <w:vanish/>
                      <w:color w:val="FF0000"/>
                      <w:szCs w:val="18"/>
                      <w:vertAlign w:val="subscript"/>
                      <w:lang w:val="fr-CH"/>
                    </w:rPr>
                    <w:t>y</w:t>
                  </w:r>
                  <w:r>
                    <w:rPr>
                      <w:vanish/>
                      <w:color w:val="FF0000"/>
                      <w:szCs w:val="18"/>
                      <w:lang w:val="fr-CH"/>
                    </w:rPr>
                    <w:t>, p</w:t>
                  </w:r>
                  <w:r>
                    <w:rPr>
                      <w:vanish/>
                      <w:color w:val="FF0000"/>
                      <w:szCs w:val="18"/>
                      <w:vertAlign w:val="subscript"/>
                      <w:lang w:val="fr-CH"/>
                    </w:rPr>
                    <w:t>z</w:t>
                  </w:r>
                </w:p>
                <w:p w:rsidR="002D39CB" w:rsidRDefault="002D39CB" w:rsidP="00DD0D77">
                  <w:pPr>
                    <w:ind w:left="360" w:firstLine="348"/>
                    <w:rPr>
                      <w:vanish/>
                      <w:color w:val="FF0000"/>
                      <w:szCs w:val="18"/>
                    </w:rPr>
                  </w:pPr>
                  <w:r>
                    <w:rPr>
                      <w:vanish/>
                      <w:color w:val="FF0000"/>
                      <w:szCs w:val="18"/>
                    </w:rPr>
                    <w:t xml:space="preserve">d </w:t>
                  </w:r>
                  <w:r>
                    <w:rPr>
                      <w:vanish/>
                      <w:color w:val="FF0000"/>
                      <w:szCs w:val="18"/>
                    </w:rPr>
                    <w:sym w:font="Symbol" w:char="00AE"/>
                  </w:r>
                  <w:r>
                    <w:rPr>
                      <w:vanish/>
                      <w:color w:val="FF0000"/>
                      <w:szCs w:val="18"/>
                    </w:rPr>
                    <w:t xml:space="preserve"> 5 Orbitale</w:t>
                  </w:r>
                </w:p>
                <w:p w:rsidR="002D39CB" w:rsidRDefault="002D39CB" w:rsidP="00DD0D77">
                  <w:pPr>
                    <w:ind w:left="360" w:firstLine="348"/>
                    <w:rPr>
                      <w:vanish/>
                      <w:color w:val="FF0000"/>
                      <w:szCs w:val="18"/>
                    </w:rPr>
                  </w:pPr>
                  <w:r>
                    <w:rPr>
                      <w:vanish/>
                      <w:color w:val="FF0000"/>
                      <w:szCs w:val="18"/>
                    </w:rPr>
                    <w:t xml:space="preserve">f </w:t>
                  </w:r>
                  <w:r>
                    <w:rPr>
                      <w:vanish/>
                      <w:color w:val="FF0000"/>
                      <w:szCs w:val="18"/>
                    </w:rPr>
                    <w:sym w:font="Symbol" w:char="00AE"/>
                  </w:r>
                  <w:r>
                    <w:rPr>
                      <w:vanish/>
                      <w:color w:val="FF0000"/>
                      <w:szCs w:val="18"/>
                    </w:rPr>
                    <w:t xml:space="preserve"> 7 Orbitale</w:t>
                  </w:r>
                </w:p>
                <w:p w:rsidR="002D39CB" w:rsidRDefault="002D39CB" w:rsidP="00DD0D77">
                  <w:pPr>
                    <w:rPr>
                      <w:vanish/>
                      <w:color w:val="FF0000"/>
                    </w:rPr>
                  </w:pPr>
                </w:p>
                <w:p w:rsidR="002D39CB" w:rsidRDefault="002D39CB" w:rsidP="00DD0D77">
                  <w:pPr>
                    <w:rPr>
                      <w:vanish/>
                      <w:color w:val="FF0000"/>
                    </w:rPr>
                  </w:pPr>
                </w:p>
              </w:txbxContent>
            </v:textbox>
            <w10:anchorlock/>
          </v:shape>
        </w:pict>
      </w:r>
      <w:r w:rsidR="00DD0D77" w:rsidRPr="009355CC">
        <w:t xml:space="preserve">Maximale Zahl Elektronen pro Orbital (Pauli): </w:t>
      </w:r>
      <w:r w:rsidR="00DD0D77" w:rsidRPr="009355CC">
        <w:rPr>
          <w:vanish/>
        </w:rPr>
        <w:t>2</w:t>
      </w:r>
      <w:r w:rsidR="00DD0D77" w:rsidRPr="009355CC">
        <w:t xml:space="preserve"> </w:t>
      </w:r>
    </w:p>
    <w:p w:rsidR="00DD0D77" w:rsidRPr="009355CC" w:rsidRDefault="00DD0D77" w:rsidP="00DD0D77">
      <w:pPr>
        <w:ind w:right="1"/>
      </w:pPr>
    </w:p>
    <w:p w:rsidR="00DD0D77" w:rsidRPr="009355CC" w:rsidRDefault="00DD0D77" w:rsidP="00DD0D77">
      <w:pPr>
        <w:ind w:right="1"/>
      </w:pPr>
      <w:r w:rsidRPr="009355CC">
        <w:t>Beispiele: 1s</w:t>
      </w:r>
      <w:r w:rsidRPr="009355CC">
        <w:rPr>
          <w:vertAlign w:val="superscript"/>
        </w:rPr>
        <w:t>2</w:t>
      </w:r>
      <w:r w:rsidRPr="009355CC">
        <w:t>,2s</w:t>
      </w:r>
      <w:r w:rsidRPr="009355CC">
        <w:rPr>
          <w:vertAlign w:val="superscript"/>
        </w:rPr>
        <w:t>2</w:t>
      </w:r>
      <w:r w:rsidRPr="009355CC">
        <w:t>, 2p</w:t>
      </w:r>
      <w:r w:rsidRPr="009355CC">
        <w:rPr>
          <w:vertAlign w:val="subscript"/>
        </w:rPr>
        <w:t>x</w:t>
      </w:r>
      <w:r w:rsidRPr="009355CC">
        <w:rPr>
          <w:vertAlign w:val="superscript"/>
        </w:rPr>
        <w:t>2</w:t>
      </w:r>
      <w:r w:rsidRPr="009355CC">
        <w:t>, 2p</w:t>
      </w:r>
      <w:r w:rsidRPr="009355CC">
        <w:rPr>
          <w:vertAlign w:val="subscript"/>
        </w:rPr>
        <w:t>y</w:t>
      </w:r>
      <w:r w:rsidRPr="009355CC">
        <w:rPr>
          <w:vertAlign w:val="superscript"/>
        </w:rPr>
        <w:t>2</w:t>
      </w:r>
      <w:r w:rsidRPr="009355CC">
        <w:t>, 2p</w:t>
      </w:r>
      <w:r w:rsidRPr="009355CC">
        <w:rPr>
          <w:vertAlign w:val="subscript"/>
        </w:rPr>
        <w:t>z</w:t>
      </w:r>
      <w:r w:rsidRPr="009355CC">
        <w:rPr>
          <w:vertAlign w:val="superscript"/>
        </w:rPr>
        <w:t>2</w:t>
      </w:r>
      <w:r w:rsidRPr="009355CC">
        <w:t>, oder kurz 2p</w:t>
      </w:r>
      <w:r w:rsidRPr="009355CC">
        <w:rPr>
          <w:vertAlign w:val="superscript"/>
        </w:rPr>
        <w:t>6</w:t>
      </w:r>
      <w:r w:rsidRPr="009355CC">
        <w:t>, 3s</w:t>
      </w:r>
      <w:r w:rsidRPr="009355CC">
        <w:rPr>
          <w:vertAlign w:val="superscript"/>
        </w:rPr>
        <w:t>2</w:t>
      </w:r>
      <w:r w:rsidRPr="009355CC">
        <w:t>, 4p</w:t>
      </w:r>
      <w:r w:rsidRPr="009355CC">
        <w:rPr>
          <w:vertAlign w:val="subscript"/>
        </w:rPr>
        <w:t>x</w:t>
      </w:r>
      <w:r w:rsidRPr="009355CC">
        <w:rPr>
          <w:vertAlign w:val="superscript"/>
        </w:rPr>
        <w:t>2</w:t>
      </w:r>
      <w:r w:rsidRPr="009355CC">
        <w:t>, 4d</w:t>
      </w:r>
      <w:r w:rsidRPr="009355CC">
        <w:rPr>
          <w:vertAlign w:val="superscript"/>
        </w:rPr>
        <w:t>10</w:t>
      </w:r>
      <w:r w:rsidRPr="009355CC">
        <w:t>, aber nicht 1p</w:t>
      </w:r>
      <w:r w:rsidRPr="009355CC">
        <w:rPr>
          <w:vertAlign w:val="superscript"/>
        </w:rPr>
        <w:t>6</w:t>
      </w:r>
    </w:p>
    <w:p w:rsidR="00DD0D77" w:rsidRDefault="00DD0D77" w:rsidP="00DD0D77">
      <w:pPr>
        <w:ind w:right="1"/>
      </w:pPr>
    </w:p>
    <w:p w:rsidR="00DD0D77" w:rsidRDefault="00DD0D77" w:rsidP="00DD0D77">
      <w:pPr>
        <w:ind w:right="1"/>
      </w:pPr>
    </w:p>
    <w:p w:rsidR="00DD0D77" w:rsidRPr="009355CC" w:rsidRDefault="00DD0D77" w:rsidP="00DD0D77">
      <w:pPr>
        <w:ind w:right="1"/>
      </w:pPr>
    </w:p>
    <w:p w:rsidR="00DD0D77" w:rsidRPr="009355CC" w:rsidRDefault="00DD0D77" w:rsidP="00DD0D77">
      <w:pPr>
        <w:ind w:right="1"/>
      </w:pPr>
      <w:r w:rsidRPr="009355CC">
        <w:t>Zwischenfrage: Wie sieht das Bohrsche-Modell nun aus?</w:t>
      </w: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r w:rsidRPr="009355CC">
        <w:t xml:space="preserve">              2D-Ansicht:                                                                             3D-Ansicht</w:t>
      </w: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r w:rsidRPr="009355CC">
        <w:rPr>
          <w:noProof/>
          <w:lang w:val="de-CH" w:eastAsia="de-CH"/>
        </w:rPr>
        <w:drawing>
          <wp:anchor distT="0" distB="0" distL="114300" distR="114300" simplePos="0" relativeHeight="251926528" behindDoc="0" locked="0" layoutInCell="1" allowOverlap="1">
            <wp:simplePos x="0" y="0"/>
            <wp:positionH relativeFrom="column">
              <wp:posOffset>3168015</wp:posOffset>
            </wp:positionH>
            <wp:positionV relativeFrom="paragraph">
              <wp:posOffset>104140</wp:posOffset>
            </wp:positionV>
            <wp:extent cx="1990725" cy="2632710"/>
            <wp:effectExtent l="19050" t="0" r="9525" b="0"/>
            <wp:wrapSquare wrapText="bothSides"/>
            <wp:docPr id="1121" name="Bild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03"/>
                    <pic:cNvPicPr>
                      <a:picLocks noChangeAspect="1" noChangeArrowheads="1"/>
                    </pic:cNvPicPr>
                  </pic:nvPicPr>
                  <pic:blipFill>
                    <a:blip r:embed="rId154" cstate="print"/>
                    <a:srcRect/>
                    <a:stretch>
                      <a:fillRect/>
                    </a:stretch>
                  </pic:blipFill>
                  <pic:spPr bwMode="auto">
                    <a:xfrm>
                      <a:off x="0" y="0"/>
                      <a:ext cx="1990725" cy="2632710"/>
                    </a:xfrm>
                    <a:prstGeom prst="rect">
                      <a:avLst/>
                    </a:prstGeom>
                    <a:noFill/>
                  </pic:spPr>
                </pic:pic>
              </a:graphicData>
            </a:graphic>
          </wp:anchor>
        </w:drawing>
      </w:r>
    </w:p>
    <w:p w:rsidR="00DD0D77" w:rsidRPr="009355CC" w:rsidRDefault="00DD0D77" w:rsidP="00DD0D77">
      <w:pPr>
        <w:ind w:right="1"/>
      </w:pPr>
      <w:r w:rsidRPr="009355CC">
        <w:rPr>
          <w:noProof/>
          <w:lang w:val="de-CH" w:eastAsia="de-CH"/>
        </w:rPr>
        <w:drawing>
          <wp:anchor distT="0" distB="0" distL="114300" distR="114300" simplePos="0" relativeHeight="251925504" behindDoc="0" locked="0" layoutInCell="1" allowOverlap="1">
            <wp:simplePos x="0" y="0"/>
            <wp:positionH relativeFrom="column">
              <wp:posOffset>-394970</wp:posOffset>
            </wp:positionH>
            <wp:positionV relativeFrom="paragraph">
              <wp:posOffset>59690</wp:posOffset>
            </wp:positionV>
            <wp:extent cx="2360295" cy="2198370"/>
            <wp:effectExtent l="19050" t="0" r="1905" b="0"/>
            <wp:wrapSquare wrapText="bothSides"/>
            <wp:docPr id="1122" name="Bild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00"/>
                    <pic:cNvPicPr>
                      <a:picLocks noChangeAspect="1" noChangeArrowheads="1"/>
                    </pic:cNvPicPr>
                  </pic:nvPicPr>
                  <pic:blipFill>
                    <a:blip r:embed="rId155" cstate="print"/>
                    <a:srcRect/>
                    <a:stretch>
                      <a:fillRect/>
                    </a:stretch>
                  </pic:blipFill>
                  <pic:spPr bwMode="auto">
                    <a:xfrm>
                      <a:off x="0" y="0"/>
                      <a:ext cx="2360295" cy="2198370"/>
                    </a:xfrm>
                    <a:prstGeom prst="rect">
                      <a:avLst/>
                    </a:prstGeom>
                    <a:noFill/>
                  </pic:spPr>
                </pic:pic>
              </a:graphicData>
            </a:graphic>
          </wp:anchor>
        </w:drawing>
      </w: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p>
    <w:p w:rsidR="00DD0D77" w:rsidRPr="009355CC" w:rsidRDefault="00DD0D77" w:rsidP="00DD0D77">
      <w:pPr>
        <w:ind w:right="1"/>
      </w:pPr>
      <w:r w:rsidRPr="009355CC">
        <w:t>In der 3D-Ansicht sind die drei p-Orbitale (2p</w:t>
      </w:r>
      <w:r w:rsidRPr="009355CC">
        <w:rPr>
          <w:vertAlign w:val="subscript"/>
        </w:rPr>
        <w:t>x</w:t>
      </w:r>
      <w:r w:rsidRPr="009355CC">
        <w:t>, 2p</w:t>
      </w:r>
      <w:r w:rsidRPr="009355CC">
        <w:rPr>
          <w:vertAlign w:val="subscript"/>
        </w:rPr>
        <w:t>y</w:t>
      </w:r>
      <w:r w:rsidRPr="009355CC">
        <w:t xml:space="preserve"> und 2p</w:t>
      </w:r>
      <w:r w:rsidRPr="009355CC">
        <w:rPr>
          <w:vertAlign w:val="subscript"/>
        </w:rPr>
        <w:t>z</w:t>
      </w:r>
      <w:r w:rsidRPr="009355CC">
        <w:t xml:space="preserve">) erkennbar. </w:t>
      </w:r>
    </w:p>
    <w:p w:rsidR="00DD0D77" w:rsidRPr="009355CC" w:rsidRDefault="00DD0D77" w:rsidP="00DD0D77">
      <w:pPr>
        <w:ind w:right="1"/>
      </w:pPr>
      <w:r w:rsidRPr="009355CC">
        <w:rPr>
          <w:noProof/>
          <w:lang w:val="de-CH" w:eastAsia="de-CH"/>
        </w:rPr>
        <w:drawing>
          <wp:anchor distT="0" distB="0" distL="114300" distR="114300" simplePos="0" relativeHeight="251929600" behindDoc="0" locked="0" layoutInCell="1" allowOverlap="1">
            <wp:simplePos x="0" y="0"/>
            <wp:positionH relativeFrom="column">
              <wp:posOffset>3320415</wp:posOffset>
            </wp:positionH>
            <wp:positionV relativeFrom="paragraph">
              <wp:posOffset>210185</wp:posOffset>
            </wp:positionV>
            <wp:extent cx="2593975" cy="1115695"/>
            <wp:effectExtent l="19050" t="0" r="0" b="0"/>
            <wp:wrapSquare wrapText="bothSides"/>
            <wp:docPr id="1123" name="Bild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55"/>
                    <pic:cNvPicPr>
                      <a:picLocks noChangeAspect="1" noChangeArrowheads="1"/>
                    </pic:cNvPicPr>
                  </pic:nvPicPr>
                  <pic:blipFill>
                    <a:blip r:embed="rId99" cstate="print"/>
                    <a:srcRect/>
                    <a:stretch>
                      <a:fillRect/>
                    </a:stretch>
                  </pic:blipFill>
                  <pic:spPr bwMode="auto">
                    <a:xfrm>
                      <a:off x="0" y="0"/>
                      <a:ext cx="2593975" cy="1115695"/>
                    </a:xfrm>
                    <a:prstGeom prst="rect">
                      <a:avLst/>
                    </a:prstGeom>
                    <a:noFill/>
                  </pic:spPr>
                </pic:pic>
              </a:graphicData>
            </a:graphic>
          </wp:anchor>
        </w:drawing>
      </w:r>
    </w:p>
    <w:p w:rsidR="00DD0D77" w:rsidRPr="009355CC" w:rsidRDefault="00DD0D77" w:rsidP="00DD0D77">
      <w:pPr>
        <w:ind w:right="1"/>
      </w:pPr>
      <w:r w:rsidRPr="009355CC">
        <w:t xml:space="preserve">Besonderheit: </w:t>
      </w:r>
    </w:p>
    <w:p w:rsidR="00DD0D77" w:rsidRPr="009355CC" w:rsidRDefault="00DD0D77" w:rsidP="00DD0D77">
      <w:pPr>
        <w:ind w:right="1"/>
      </w:pPr>
      <w:r w:rsidRPr="009355CC">
        <w:t>diese drei 2p-Orbitale haben den gleichen Abstand vom Zentrum, sind somit vom energetischen Punkt gesehen gleichwertig.</w:t>
      </w:r>
    </w:p>
    <w:p w:rsidR="00DD0D77" w:rsidRPr="009355CC" w:rsidRDefault="00DD0D77" w:rsidP="00DD0D77">
      <w:pPr>
        <w:ind w:right="1"/>
      </w:pPr>
    </w:p>
    <w:p w:rsidR="00DD0D77" w:rsidRPr="009355CC" w:rsidRDefault="00DD0D77" w:rsidP="00DD0D77">
      <w:pPr>
        <w:ind w:right="1"/>
      </w:pPr>
      <w:r w:rsidRPr="009355CC">
        <w:t>Vergleiche die drei p-Orbitale (2p</w:t>
      </w:r>
      <w:r w:rsidRPr="009355CC">
        <w:rPr>
          <w:vertAlign w:val="subscript"/>
        </w:rPr>
        <w:t>x</w:t>
      </w:r>
      <w:r w:rsidRPr="009355CC">
        <w:t>, 2p</w:t>
      </w:r>
      <w:r w:rsidRPr="009355CC">
        <w:rPr>
          <w:vertAlign w:val="subscript"/>
        </w:rPr>
        <w:t>y</w:t>
      </w:r>
      <w:r w:rsidRPr="009355CC">
        <w:t xml:space="preserve"> und 2p</w:t>
      </w:r>
      <w:r w:rsidRPr="009355CC">
        <w:rPr>
          <w:vertAlign w:val="subscript"/>
        </w:rPr>
        <w:t>z</w:t>
      </w:r>
      <w:r w:rsidRPr="009355CC">
        <w:t>), obere rechte Abbildung mit den drei p-Orbitalen, rechts. Unterschiede / Analogien?</w:t>
      </w:r>
    </w:p>
    <w:p w:rsidR="00DD0D77" w:rsidRPr="009355CC" w:rsidRDefault="00311761" w:rsidP="00DD0D77">
      <w:pPr>
        <w:ind w:right="1"/>
      </w:pPr>
      <w:r>
        <w:pict>
          <v:shape id="_x0000_s2007" type="#_x0000_t202" style="position:absolute;left:0;text-align:left;margin-left:59.4pt;margin-top:6.9pt;width:287.5pt;height:27.15pt;z-index:-251384832;mso-wrap-edited:f" wrapcoords="0 0 21600 0 21600 21600 0 21600 0 0" filled="f" stroked="f">
            <v:textbox style="mso-next-textbox:#_x0000_s2007">
              <w:txbxContent>
                <w:p w:rsidR="002D39CB" w:rsidRDefault="002D39CB" w:rsidP="00DD0D77">
                  <w:pPr>
                    <w:rPr>
                      <w:vanish/>
                      <w:color w:val="FF0000"/>
                      <w:szCs w:val="18"/>
                    </w:rPr>
                  </w:pPr>
                  <w:r>
                    <w:rPr>
                      <w:vanish/>
                      <w:color w:val="FF0000"/>
                      <w:szCs w:val="18"/>
                    </w:rPr>
                    <w:t>Gleich: 3 Orbitale, Unterschied: Form</w:t>
                  </w:r>
                </w:p>
              </w:txbxContent>
            </v:textbox>
            <w10:anchorlock/>
          </v:shape>
        </w:pict>
      </w:r>
    </w:p>
    <w:p w:rsidR="00DD0D77" w:rsidRPr="009355CC" w:rsidRDefault="00DD0D77" w:rsidP="00DD0D77">
      <w:pPr>
        <w:ind w:right="1"/>
      </w:pPr>
    </w:p>
    <w:p w:rsidR="00DD0D77" w:rsidRPr="009355CC" w:rsidRDefault="00DD0D77" w:rsidP="00DD0D77">
      <w:pPr>
        <w:ind w:right="1"/>
      </w:pPr>
    </w:p>
    <w:p w:rsidR="00DD0D77" w:rsidRDefault="00DD0D77" w:rsidP="00DD0D77">
      <w:pPr>
        <w:ind w:right="1"/>
      </w:pPr>
    </w:p>
    <w:p w:rsidR="009355CC" w:rsidRDefault="009355CC" w:rsidP="009355CC">
      <w:pPr>
        <w:ind w:right="1"/>
      </w:pPr>
    </w:p>
    <w:p w:rsidR="00934804" w:rsidRPr="009355CC" w:rsidRDefault="00934804" w:rsidP="009355CC">
      <w:pPr>
        <w:ind w:right="1"/>
      </w:pPr>
    </w:p>
    <w:tbl>
      <w:tblPr>
        <w:tblpPr w:leftFromText="141" w:rightFromText="141" w:vertAnchor="page" w:horzAnchor="margin" w:tblpY="19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
        <w:gridCol w:w="567"/>
        <w:gridCol w:w="751"/>
        <w:gridCol w:w="888"/>
        <w:gridCol w:w="1054"/>
        <w:gridCol w:w="2410"/>
      </w:tblGrid>
      <w:tr w:rsidR="009355CC" w:rsidRPr="009355CC" w:rsidTr="009355CC">
        <w:trPr>
          <w:cantSplit/>
          <w:trHeight w:val="639"/>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Hauptquantenzahl (Schale)</w:t>
            </w:r>
          </w:p>
        </w:tc>
        <w:tc>
          <w:tcPr>
            <w:tcW w:w="3260" w:type="dxa"/>
            <w:gridSpan w:val="4"/>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Maximale Elektronenzahl pro Typ</w:t>
            </w:r>
          </w:p>
        </w:tc>
        <w:tc>
          <w:tcPr>
            <w:tcW w:w="2410"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Total 2n2</w:t>
            </w:r>
          </w:p>
          <w:p w:rsidR="009355CC" w:rsidRPr="009355CC" w:rsidRDefault="009355CC" w:rsidP="009355CC">
            <w:pPr>
              <w:ind w:right="1"/>
            </w:pPr>
            <w:r w:rsidRPr="009355CC">
              <w:t>= Anzahl Elektronen pro Schale nach Bohr</w:t>
            </w:r>
          </w:p>
        </w:tc>
      </w:tr>
      <w:tr w:rsidR="009355CC" w:rsidRPr="009355CC" w:rsidTr="009355CC">
        <w:trPr>
          <w:trHeight w:val="375"/>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tcPr>
          <w:p w:rsidR="009355CC" w:rsidRPr="009355CC" w:rsidRDefault="009355CC" w:rsidP="009355CC">
            <w:pPr>
              <w:ind w:right="1"/>
            </w:pPr>
          </w:p>
        </w:tc>
        <w:tc>
          <w:tcPr>
            <w:tcW w:w="567" w:type="dxa"/>
            <w:tcBorders>
              <w:top w:val="single" w:sz="4" w:space="0" w:color="auto"/>
              <w:left w:val="single" w:sz="4" w:space="0" w:color="auto"/>
              <w:bottom w:val="single" w:sz="4" w:space="0" w:color="auto"/>
              <w:right w:val="single" w:sz="4" w:space="0" w:color="auto"/>
            </w:tcBorders>
            <w:vAlign w:val="center"/>
            <w:hideMark/>
          </w:tcPr>
          <w:p w:rsidR="009355CC" w:rsidRPr="009355CC" w:rsidRDefault="009355CC" w:rsidP="009355CC">
            <w:pPr>
              <w:ind w:right="1"/>
              <w:rPr>
                <w:lang w:val="en-US"/>
              </w:rPr>
            </w:pPr>
            <w:r w:rsidRPr="009355CC">
              <w:rPr>
                <w:lang w:val="en-US"/>
              </w:rPr>
              <w:t>s</w:t>
            </w:r>
          </w:p>
        </w:tc>
        <w:tc>
          <w:tcPr>
            <w:tcW w:w="751" w:type="dxa"/>
            <w:tcBorders>
              <w:top w:val="single" w:sz="4" w:space="0" w:color="auto"/>
              <w:left w:val="single" w:sz="4" w:space="0" w:color="auto"/>
              <w:bottom w:val="single" w:sz="4" w:space="0" w:color="auto"/>
              <w:right w:val="single" w:sz="4" w:space="0" w:color="auto"/>
            </w:tcBorders>
            <w:vAlign w:val="center"/>
            <w:hideMark/>
          </w:tcPr>
          <w:p w:rsidR="009355CC" w:rsidRPr="009355CC" w:rsidRDefault="009355CC" w:rsidP="009355CC">
            <w:pPr>
              <w:ind w:right="1"/>
              <w:rPr>
                <w:lang w:val="en-US"/>
              </w:rPr>
            </w:pPr>
            <w:r w:rsidRPr="009355CC">
              <w:rPr>
                <w:lang w:val="en-US"/>
              </w:rPr>
              <w:t>p</w:t>
            </w:r>
          </w:p>
        </w:tc>
        <w:tc>
          <w:tcPr>
            <w:tcW w:w="888" w:type="dxa"/>
            <w:tcBorders>
              <w:top w:val="single" w:sz="4" w:space="0" w:color="auto"/>
              <w:left w:val="single" w:sz="4" w:space="0" w:color="auto"/>
              <w:bottom w:val="single" w:sz="4" w:space="0" w:color="auto"/>
              <w:right w:val="single" w:sz="4" w:space="0" w:color="auto"/>
            </w:tcBorders>
            <w:vAlign w:val="center"/>
            <w:hideMark/>
          </w:tcPr>
          <w:p w:rsidR="009355CC" w:rsidRPr="009355CC" w:rsidRDefault="009355CC" w:rsidP="009355CC">
            <w:pPr>
              <w:ind w:right="1"/>
              <w:rPr>
                <w:lang w:val="en-US"/>
              </w:rPr>
            </w:pPr>
            <w:r w:rsidRPr="009355CC">
              <w:rPr>
                <w:lang w:val="en-US"/>
              </w:rPr>
              <w:t>d</w:t>
            </w:r>
          </w:p>
        </w:tc>
        <w:tc>
          <w:tcPr>
            <w:tcW w:w="1054" w:type="dxa"/>
            <w:tcBorders>
              <w:top w:val="single" w:sz="4" w:space="0" w:color="auto"/>
              <w:left w:val="single" w:sz="4" w:space="0" w:color="auto"/>
              <w:bottom w:val="single" w:sz="4" w:space="0" w:color="auto"/>
              <w:right w:val="single" w:sz="4" w:space="0" w:color="auto"/>
            </w:tcBorders>
            <w:vAlign w:val="center"/>
            <w:hideMark/>
          </w:tcPr>
          <w:p w:rsidR="009355CC" w:rsidRPr="009355CC" w:rsidRDefault="009355CC" w:rsidP="009355CC">
            <w:pPr>
              <w:ind w:right="1"/>
            </w:pPr>
            <w:r w:rsidRPr="009355CC">
              <w:t>f</w:t>
            </w:r>
          </w:p>
        </w:tc>
        <w:tc>
          <w:tcPr>
            <w:tcW w:w="2410" w:type="dxa"/>
            <w:tcBorders>
              <w:top w:val="single" w:sz="4" w:space="0" w:color="auto"/>
              <w:left w:val="single" w:sz="4" w:space="0" w:color="auto"/>
              <w:bottom w:val="single" w:sz="4" w:space="0" w:color="auto"/>
              <w:right w:val="single" w:sz="4" w:space="0" w:color="auto"/>
            </w:tcBorders>
            <w:vAlign w:val="center"/>
          </w:tcPr>
          <w:p w:rsidR="009355CC" w:rsidRPr="009355CC" w:rsidRDefault="009355CC" w:rsidP="009355CC">
            <w:pPr>
              <w:ind w:right="1"/>
            </w:pPr>
          </w:p>
        </w:tc>
      </w:tr>
      <w:tr w:rsidR="009355CC" w:rsidRPr="009355CC" w:rsidTr="009355CC">
        <w:trPr>
          <w:trHeight w:val="375"/>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2</w:t>
            </w:r>
          </w:p>
        </w:tc>
        <w:tc>
          <w:tcPr>
            <w:tcW w:w="751"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888"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1054"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2</w:t>
            </w:r>
          </w:p>
        </w:tc>
      </w:tr>
      <w:tr w:rsidR="009355CC" w:rsidRPr="009355CC" w:rsidTr="009355CC">
        <w:trPr>
          <w:trHeight w:val="375"/>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2</w:t>
            </w:r>
          </w:p>
        </w:tc>
        <w:tc>
          <w:tcPr>
            <w:tcW w:w="751"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6</w:t>
            </w:r>
          </w:p>
        </w:tc>
        <w:tc>
          <w:tcPr>
            <w:tcW w:w="888"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1054"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8</w:t>
            </w:r>
          </w:p>
        </w:tc>
      </w:tr>
      <w:tr w:rsidR="009355CC" w:rsidRPr="009355CC" w:rsidTr="009355CC">
        <w:trPr>
          <w:trHeight w:val="375"/>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3</w:t>
            </w:r>
          </w:p>
        </w:tc>
        <w:tc>
          <w:tcPr>
            <w:tcW w:w="567"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2</w:t>
            </w:r>
          </w:p>
        </w:tc>
        <w:tc>
          <w:tcPr>
            <w:tcW w:w="751"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6</w:t>
            </w:r>
          </w:p>
        </w:tc>
        <w:tc>
          <w:tcPr>
            <w:tcW w:w="888"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10</w:t>
            </w:r>
          </w:p>
        </w:tc>
        <w:tc>
          <w:tcPr>
            <w:tcW w:w="1054" w:type="dxa"/>
            <w:tcBorders>
              <w:top w:val="single" w:sz="4" w:space="0" w:color="auto"/>
              <w:left w:val="single" w:sz="4" w:space="0" w:color="auto"/>
              <w:bottom w:val="single" w:sz="4" w:space="0" w:color="auto"/>
              <w:right w:val="single" w:sz="4" w:space="0" w:color="auto"/>
            </w:tcBorders>
            <w:vAlign w:val="center"/>
          </w:tcPr>
          <w:p w:rsidR="00074387" w:rsidRPr="009355CC" w:rsidRDefault="00074387" w:rsidP="009355CC">
            <w:pPr>
              <w:ind w:right="1"/>
              <w:rPr>
                <w:vanish/>
                <w:lang w:val="de-CH"/>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18</w:t>
            </w:r>
          </w:p>
        </w:tc>
      </w:tr>
      <w:tr w:rsidR="009355CC" w:rsidRPr="009355CC" w:rsidTr="009355CC">
        <w:trPr>
          <w:trHeight w:val="375"/>
        </w:trPr>
        <w:tc>
          <w:tcPr>
            <w:tcW w:w="1346" w:type="dxa"/>
            <w:tcBorders>
              <w:top w:val="single" w:sz="4" w:space="0" w:color="auto"/>
              <w:left w:val="single" w:sz="4" w:space="0" w:color="auto"/>
              <w:bottom w:val="single" w:sz="4" w:space="0" w:color="auto"/>
              <w:right w:val="single" w:sz="4" w:space="0" w:color="auto"/>
            </w:tcBorders>
            <w:shd w:val="pct20" w:color="auto" w:fill="auto"/>
            <w:vAlign w:val="center"/>
            <w:hideMark/>
          </w:tcPr>
          <w:p w:rsidR="009355CC" w:rsidRPr="009355CC" w:rsidRDefault="009355CC" w:rsidP="009355CC">
            <w:pPr>
              <w:ind w:right="1"/>
            </w:pPr>
            <w:r w:rsidRPr="009355CC">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2</w:t>
            </w:r>
          </w:p>
        </w:tc>
        <w:tc>
          <w:tcPr>
            <w:tcW w:w="751"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6</w:t>
            </w:r>
          </w:p>
        </w:tc>
        <w:tc>
          <w:tcPr>
            <w:tcW w:w="888"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10</w:t>
            </w:r>
          </w:p>
        </w:tc>
        <w:tc>
          <w:tcPr>
            <w:tcW w:w="1054"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14</w:t>
            </w:r>
          </w:p>
        </w:tc>
        <w:tc>
          <w:tcPr>
            <w:tcW w:w="2410" w:type="dxa"/>
            <w:tcBorders>
              <w:top w:val="single" w:sz="4" w:space="0" w:color="auto"/>
              <w:left w:val="single" w:sz="4" w:space="0" w:color="auto"/>
              <w:bottom w:val="single" w:sz="4" w:space="0" w:color="auto"/>
              <w:right w:val="single" w:sz="4" w:space="0" w:color="auto"/>
            </w:tcBorders>
            <w:vAlign w:val="center"/>
            <w:hideMark/>
          </w:tcPr>
          <w:p w:rsidR="00074387" w:rsidRPr="009355CC" w:rsidRDefault="009355CC" w:rsidP="009355CC">
            <w:pPr>
              <w:ind w:right="1"/>
              <w:rPr>
                <w:vanish/>
                <w:lang w:val="de-CH"/>
              </w:rPr>
            </w:pPr>
            <w:r w:rsidRPr="009355CC">
              <w:rPr>
                <w:vanish/>
              </w:rPr>
              <w:t>32</w:t>
            </w:r>
          </w:p>
        </w:tc>
      </w:tr>
    </w:tbl>
    <w:p w:rsidR="009355CC" w:rsidRPr="009355CC" w:rsidRDefault="009355CC" w:rsidP="009355CC">
      <w:pPr>
        <w:ind w:right="1"/>
      </w:pPr>
      <w:r w:rsidRPr="009355CC">
        <w:t>Zusammenfassend ergibt sich folgende maximale Besetzung mit Elektronen pro Orbitaltyp:</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 xml:space="preserve">Genauere Berechnungen zeigen jedoch, dass die Abfolge der Orbitale in der vorhergehenden Abbildung (2D/3D) wenig verändert werden muss. </w:t>
      </w:r>
    </w:p>
    <w:p w:rsidR="009355CC" w:rsidRPr="009355CC" w:rsidRDefault="009355CC" w:rsidP="009355CC">
      <w:pPr>
        <w:ind w:right="1"/>
      </w:pPr>
    </w:p>
    <w:p w:rsidR="009355CC" w:rsidRPr="009355CC" w:rsidRDefault="009355CC" w:rsidP="009355CC">
      <w:pPr>
        <w:ind w:right="1"/>
      </w:pPr>
      <w:r w:rsidRPr="009355CC">
        <w:t>Auffüllschema der Orbitale:</w:t>
      </w:r>
    </w:p>
    <w:p w:rsidR="009355CC" w:rsidRPr="009355CC" w:rsidRDefault="009355CC" w:rsidP="009355CC">
      <w:pPr>
        <w:ind w:right="1"/>
      </w:pPr>
      <w:r w:rsidRPr="009355CC">
        <w:rPr>
          <w:noProof/>
          <w:lang w:val="de-CH" w:eastAsia="de-CH"/>
        </w:rPr>
        <w:drawing>
          <wp:anchor distT="0" distB="0" distL="114300" distR="114300" simplePos="0" relativeHeight="251705344" behindDoc="0" locked="0" layoutInCell="1" allowOverlap="1">
            <wp:simplePos x="0" y="0"/>
            <wp:positionH relativeFrom="column">
              <wp:posOffset>-50165</wp:posOffset>
            </wp:positionH>
            <wp:positionV relativeFrom="paragraph">
              <wp:posOffset>133350</wp:posOffset>
            </wp:positionV>
            <wp:extent cx="1953895" cy="1735455"/>
            <wp:effectExtent l="19050" t="0" r="8255" b="0"/>
            <wp:wrapSquare wrapText="bothSides"/>
            <wp:docPr id="177" name="Bild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10"/>
                    <pic:cNvPicPr>
                      <a:picLocks noChangeAspect="1" noChangeArrowheads="1"/>
                    </pic:cNvPicPr>
                  </pic:nvPicPr>
                  <pic:blipFill>
                    <a:blip r:embed="rId109" cstate="print"/>
                    <a:srcRect/>
                    <a:stretch>
                      <a:fillRect/>
                    </a:stretch>
                  </pic:blipFill>
                  <pic:spPr bwMode="auto">
                    <a:xfrm>
                      <a:off x="0" y="0"/>
                      <a:ext cx="1953895" cy="1735455"/>
                    </a:xfrm>
                    <a:prstGeom prst="rect">
                      <a:avLst/>
                    </a:prstGeom>
                    <a:noFill/>
                  </pic:spPr>
                </pic:pic>
              </a:graphicData>
            </a:graphic>
          </wp:anchor>
        </w:drawing>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 xml:space="preserve">Wieso die Orbitale in </w:t>
      </w:r>
      <w:r w:rsidRPr="009355CC">
        <w:rPr>
          <w:u w:val="single"/>
        </w:rPr>
        <w:t>dieser</w:t>
      </w:r>
      <w:r w:rsidRPr="009355CC">
        <w:t xml:space="preserve"> Reihenfolge gefüllt werden kann an dieser Stelle leider nicht erklärt werden. Eine Antwort auf diese Frage liefern quantenchemische Berechnungen.</w:t>
      </w:r>
    </w:p>
    <w:p w:rsidR="009355CC" w:rsidRPr="009355CC" w:rsidRDefault="009355CC" w:rsidP="009355CC">
      <w:pPr>
        <w:ind w:right="1"/>
      </w:pPr>
    </w:p>
    <w:p w:rsidR="009355CC" w:rsidRPr="009355CC" w:rsidRDefault="009355CC" w:rsidP="009355CC">
      <w:pPr>
        <w:ind w:right="1"/>
      </w:pPr>
      <w:r w:rsidRPr="009355CC">
        <w:t>Auffüllreihenfolge also:</w:t>
      </w:r>
    </w:p>
    <w:p w:rsidR="009355CC" w:rsidRPr="009355CC" w:rsidRDefault="00311761" w:rsidP="009355CC">
      <w:pPr>
        <w:ind w:right="1"/>
      </w:pPr>
      <w:r>
        <w:pict>
          <v:shape id="_x0000_s1286" type="#_x0000_t202" style="position:absolute;left:0;text-align:left;margin-left:18.15pt;margin-top:.55pt;width:287.5pt;height:27.15pt;z-index:-251578368;mso-wrap-edited:f" wrapcoords="0 0 21600 0 21600 21600 0 21600 0 0" filled="f" stroked="f">
            <v:textbox style="mso-next-textbox:#_x0000_s1286">
              <w:txbxContent>
                <w:p w:rsidR="002D39CB" w:rsidRDefault="002D39CB" w:rsidP="009355CC">
                  <w:pPr>
                    <w:rPr>
                      <w:vanish/>
                      <w:color w:val="FF0000"/>
                      <w:szCs w:val="18"/>
                      <w:lang w:val="en-GB"/>
                    </w:rPr>
                  </w:pPr>
                  <w:r>
                    <w:rPr>
                      <w:vanish/>
                      <w:color w:val="FF0000"/>
                      <w:szCs w:val="18"/>
                      <w:lang w:val="en-GB"/>
                    </w:rPr>
                    <w:t>1s 2s 2p 3s 3p 4s 3d 4p 5s 4d 5p 6s …</w:t>
                  </w:r>
                </w:p>
              </w:txbxContent>
            </v:textbox>
            <w10:anchorlock/>
          </v:shape>
        </w:pic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Mit den Elektronen:</w:t>
      </w:r>
    </w:p>
    <w:p w:rsidR="009355CC" w:rsidRPr="009355CC" w:rsidRDefault="00311761" w:rsidP="009355CC">
      <w:pPr>
        <w:ind w:right="1"/>
      </w:pPr>
      <w:r>
        <w:pict>
          <v:shape id="_x0000_s1287" type="#_x0000_t202" style="position:absolute;left:0;text-align:left;margin-left:41.3pt;margin-top:2.65pt;width:287.5pt;height:27.15pt;z-index:-251577344;mso-wrap-edited:f" wrapcoords="0 0 21600 0 21600 21600 0 21600 0 0" filled="f" stroked="f">
            <v:textbox style="mso-next-textbox:#_x0000_s1287">
              <w:txbxContent>
                <w:p w:rsidR="002D39CB" w:rsidRDefault="002D39CB" w:rsidP="009355CC">
                  <w:pPr>
                    <w:rPr>
                      <w:vanish/>
                      <w:color w:val="FF0000"/>
                      <w:szCs w:val="18"/>
                      <w:lang w:val="en-GB"/>
                    </w:rPr>
                  </w:pPr>
                  <w:r>
                    <w:rPr>
                      <w:vanish/>
                      <w:color w:val="FF0000"/>
                      <w:szCs w:val="18"/>
                      <w:lang w:val="en-GB"/>
                    </w:rPr>
                    <w:t>1s</w:t>
                  </w:r>
                  <w:r>
                    <w:rPr>
                      <w:vanish/>
                      <w:color w:val="FF0000"/>
                      <w:szCs w:val="18"/>
                      <w:vertAlign w:val="superscript"/>
                      <w:lang w:val="en-GB"/>
                    </w:rPr>
                    <w:t>2</w:t>
                  </w:r>
                  <w:r>
                    <w:rPr>
                      <w:vanish/>
                      <w:color w:val="FF0000"/>
                      <w:szCs w:val="18"/>
                      <w:lang w:val="en-GB"/>
                    </w:rPr>
                    <w:t xml:space="preserve"> 2s</w:t>
                  </w:r>
                  <w:r>
                    <w:rPr>
                      <w:vanish/>
                      <w:color w:val="FF0000"/>
                      <w:szCs w:val="18"/>
                      <w:vertAlign w:val="superscript"/>
                      <w:lang w:val="en-GB"/>
                    </w:rPr>
                    <w:t>2</w:t>
                  </w:r>
                  <w:r>
                    <w:rPr>
                      <w:vanish/>
                      <w:color w:val="FF0000"/>
                      <w:szCs w:val="18"/>
                      <w:lang w:val="en-GB"/>
                    </w:rPr>
                    <w:t xml:space="preserve"> 2p</w:t>
                  </w:r>
                  <w:r>
                    <w:rPr>
                      <w:vanish/>
                      <w:color w:val="FF0000"/>
                      <w:szCs w:val="18"/>
                      <w:vertAlign w:val="superscript"/>
                      <w:lang w:val="en-GB"/>
                    </w:rPr>
                    <w:t>6</w:t>
                  </w:r>
                  <w:r>
                    <w:rPr>
                      <w:vanish/>
                      <w:color w:val="FF0000"/>
                      <w:szCs w:val="18"/>
                      <w:lang w:val="en-GB"/>
                    </w:rPr>
                    <w:t xml:space="preserve"> 3s</w:t>
                  </w:r>
                  <w:r>
                    <w:rPr>
                      <w:vanish/>
                      <w:color w:val="FF0000"/>
                      <w:szCs w:val="18"/>
                      <w:vertAlign w:val="superscript"/>
                      <w:lang w:val="en-GB"/>
                    </w:rPr>
                    <w:t>2</w:t>
                  </w:r>
                  <w:r>
                    <w:rPr>
                      <w:vanish/>
                      <w:color w:val="FF0000"/>
                      <w:szCs w:val="18"/>
                      <w:lang w:val="en-GB"/>
                    </w:rPr>
                    <w:t xml:space="preserve"> 3p</w:t>
                  </w:r>
                  <w:r>
                    <w:rPr>
                      <w:vanish/>
                      <w:color w:val="FF0000"/>
                      <w:szCs w:val="18"/>
                      <w:vertAlign w:val="superscript"/>
                      <w:lang w:val="en-GB"/>
                    </w:rPr>
                    <w:t>6</w:t>
                  </w:r>
                  <w:r>
                    <w:rPr>
                      <w:vanish/>
                      <w:color w:val="FF0000"/>
                      <w:szCs w:val="18"/>
                      <w:lang w:val="en-GB"/>
                    </w:rPr>
                    <w:t xml:space="preserve"> 4s</w:t>
                  </w:r>
                  <w:r>
                    <w:rPr>
                      <w:vanish/>
                      <w:color w:val="FF0000"/>
                      <w:szCs w:val="18"/>
                      <w:vertAlign w:val="superscript"/>
                      <w:lang w:val="en-GB"/>
                    </w:rPr>
                    <w:t>2</w:t>
                  </w:r>
                  <w:r>
                    <w:rPr>
                      <w:vanish/>
                      <w:color w:val="FF0000"/>
                      <w:szCs w:val="18"/>
                      <w:lang w:val="en-GB"/>
                    </w:rPr>
                    <w:t xml:space="preserve"> 3d</w:t>
                  </w:r>
                  <w:r>
                    <w:rPr>
                      <w:vanish/>
                      <w:color w:val="FF0000"/>
                      <w:szCs w:val="18"/>
                      <w:vertAlign w:val="superscript"/>
                      <w:lang w:val="en-GB"/>
                    </w:rPr>
                    <w:t>10</w:t>
                  </w:r>
                  <w:r>
                    <w:rPr>
                      <w:vanish/>
                      <w:color w:val="FF0000"/>
                      <w:szCs w:val="18"/>
                      <w:lang w:val="en-GB"/>
                    </w:rPr>
                    <w:t xml:space="preserve"> 4p</w:t>
                  </w:r>
                  <w:r>
                    <w:rPr>
                      <w:vanish/>
                      <w:color w:val="FF0000"/>
                      <w:szCs w:val="18"/>
                      <w:vertAlign w:val="superscript"/>
                      <w:lang w:val="en-GB"/>
                    </w:rPr>
                    <w:t>6</w:t>
                  </w:r>
                  <w:r>
                    <w:rPr>
                      <w:vanish/>
                      <w:color w:val="FF0000"/>
                      <w:szCs w:val="18"/>
                      <w:lang w:val="en-GB"/>
                    </w:rPr>
                    <w:t xml:space="preserve"> 5s</w:t>
                  </w:r>
                  <w:r>
                    <w:rPr>
                      <w:vanish/>
                      <w:color w:val="FF0000"/>
                      <w:szCs w:val="18"/>
                      <w:vertAlign w:val="superscript"/>
                      <w:lang w:val="en-GB"/>
                    </w:rPr>
                    <w:t>2</w:t>
                  </w:r>
                  <w:r>
                    <w:rPr>
                      <w:vanish/>
                      <w:color w:val="FF0000"/>
                      <w:szCs w:val="18"/>
                      <w:lang w:val="en-GB"/>
                    </w:rPr>
                    <w:t xml:space="preserve"> 4d</w:t>
                  </w:r>
                  <w:r>
                    <w:rPr>
                      <w:vanish/>
                      <w:color w:val="FF0000"/>
                      <w:szCs w:val="18"/>
                      <w:vertAlign w:val="superscript"/>
                      <w:lang w:val="en-GB"/>
                    </w:rPr>
                    <w:t>10</w:t>
                  </w:r>
                  <w:r>
                    <w:rPr>
                      <w:vanish/>
                      <w:color w:val="FF0000"/>
                      <w:szCs w:val="18"/>
                      <w:lang w:val="en-GB"/>
                    </w:rPr>
                    <w:t xml:space="preserve"> 5p</w:t>
                  </w:r>
                  <w:r>
                    <w:rPr>
                      <w:vanish/>
                      <w:color w:val="FF0000"/>
                      <w:szCs w:val="18"/>
                      <w:vertAlign w:val="superscript"/>
                      <w:lang w:val="en-GB"/>
                    </w:rPr>
                    <w:t>6</w:t>
                  </w:r>
                  <w:r>
                    <w:rPr>
                      <w:vanish/>
                      <w:color w:val="FF0000"/>
                      <w:szCs w:val="18"/>
                      <w:lang w:val="en-GB"/>
                    </w:rPr>
                    <w:t xml:space="preserve"> 6s</w:t>
                  </w:r>
                  <w:r>
                    <w:rPr>
                      <w:vanish/>
                      <w:color w:val="FF0000"/>
                      <w:szCs w:val="18"/>
                      <w:vertAlign w:val="superscript"/>
                      <w:lang w:val="en-GB"/>
                    </w:rPr>
                    <w:t>2</w:t>
                  </w:r>
                  <w:r>
                    <w:rPr>
                      <w:vanish/>
                      <w:color w:val="FF0000"/>
                      <w:szCs w:val="18"/>
                      <w:lang w:val="en-GB"/>
                    </w:rPr>
                    <w:t xml:space="preserve"> …</w:t>
                  </w:r>
                </w:p>
              </w:txbxContent>
            </v:textbox>
            <w10:anchorlock/>
          </v:shape>
        </w:pict>
      </w:r>
    </w:p>
    <w:p w:rsidR="009355CC" w:rsidRPr="009355CC" w:rsidRDefault="009355CC" w:rsidP="009355CC">
      <w:pPr>
        <w:ind w:right="1"/>
      </w:pPr>
    </w:p>
    <w:p w:rsidR="009355CC" w:rsidRPr="009355CC" w:rsidRDefault="009355CC" w:rsidP="009355CC">
      <w:pPr>
        <w:ind w:right="1"/>
      </w:pPr>
    </w:p>
    <w:p w:rsidR="009355CC" w:rsidRPr="009355CC" w:rsidRDefault="00311761" w:rsidP="009355CC">
      <w:pPr>
        <w:ind w:right="1"/>
      </w:pPr>
      <w:r>
        <w:pict>
          <v:shape id="_x0000_s1281" type="#_x0000_t202" style="position:absolute;left:0;text-align:left;margin-left:-31.1pt;margin-top:24.85pt;width:457.3pt;height:79.7pt;z-index:-251583488;mso-wrap-edited:f" fillcolor="silver">
            <v:fill opacity="14418f"/>
            <v:textbox style="mso-next-textbox:#_x0000_s1281">
              <w:txbxContent>
                <w:p w:rsidR="002D39CB" w:rsidRDefault="002D39CB" w:rsidP="009355CC">
                  <w:pPr>
                    <w:spacing w:line="360" w:lineRule="auto"/>
                  </w:pPr>
                  <w:r>
                    <w:rPr>
                      <w:b/>
                    </w:rPr>
                    <w:t>Energieprinzip</w:t>
                  </w:r>
                  <w:r>
                    <w:t>: Die Besetzung der Orbitale erfolgt nach dem Prinzip, dass die energieärmsten Orbitale zuerst besetzt werden. Zuerst also 1s, dann 2s, 2p, 3s etc.</w:t>
                  </w:r>
                </w:p>
                <w:p w:rsidR="002D39CB" w:rsidRDefault="002D39CB" w:rsidP="009355CC">
                  <w:pPr>
                    <w:spacing w:line="360" w:lineRule="auto"/>
                  </w:pPr>
                  <w:r>
                    <w:rPr>
                      <w:b/>
                    </w:rPr>
                    <w:t>Energetisch gleichwertige Orbitale</w:t>
                  </w:r>
                  <w:r>
                    <w:t xml:space="preserve"> (z.B. die p-Orbitale der 2. Schale) werden zunächst jeweils mit </w:t>
                  </w:r>
                </w:p>
                <w:p w:rsidR="002D39CB" w:rsidRDefault="002D39CB" w:rsidP="009355CC">
                  <w:pPr>
                    <w:spacing w:line="360" w:lineRule="auto"/>
                  </w:pPr>
                  <w:r>
                    <w:t xml:space="preserve">einem Elektron gleichen Spins besetzt. Der Spin wird durch </w:t>
                  </w:r>
                  <w:r>
                    <w:sym w:font="Symbol" w:char="00AD"/>
                  </w:r>
                  <w:r>
                    <w:t xml:space="preserve"> oder </w:t>
                  </w:r>
                  <w:r>
                    <w:sym w:font="Symbol" w:char="00AF"/>
                  </w:r>
                  <w:r>
                    <w:t xml:space="preserve"> dargestellt.</w:t>
                  </w:r>
                </w:p>
              </w:txbxContent>
            </v:textbox>
            <w10:anchorlock/>
          </v:shape>
        </w:pict>
      </w:r>
      <w:r w:rsidR="009355CC" w:rsidRPr="009355CC">
        <w:t>In welcher Reihenfolge werden energetisch unterschiedliche Orbitale besetzt?</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 xml:space="preserve">Als </w:t>
      </w:r>
      <w:r w:rsidRPr="009355CC">
        <w:rPr>
          <w:b/>
        </w:rPr>
        <w:t>Elektronenkonfiguration</w:t>
      </w:r>
      <w:r w:rsidRPr="009355CC">
        <w:t xml:space="preserve"> wird die Sequenz genannt, welche das Auffüllschema der Orbitale mit den Elektronen beinhaltet.</w:t>
      </w:r>
    </w:p>
    <w:p w:rsidR="009355CC" w:rsidRPr="009355CC" w:rsidRDefault="009355CC" w:rsidP="009355CC">
      <w:pPr>
        <w:ind w:right="1"/>
      </w:pPr>
    </w:p>
    <w:p w:rsidR="009355CC" w:rsidRPr="009355CC" w:rsidRDefault="009355CC" w:rsidP="009355CC">
      <w:pPr>
        <w:ind w:right="1"/>
      </w:pPr>
      <w:r w:rsidRPr="009355CC">
        <w:t>Wie lautet also die komplette Elektronenkonfiguration von Sauerstoff, Silicium und Xenon?</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Wie lautet die abgekürzte Elektronenkonfiguration von Xenon?</w:t>
      </w:r>
    </w:p>
    <w:p w:rsidR="009355CC" w:rsidRPr="009355CC" w:rsidRDefault="009355CC" w:rsidP="009355CC">
      <w:pPr>
        <w:ind w:right="1"/>
      </w:pPr>
    </w:p>
    <w:p w:rsidR="009355CC" w:rsidRPr="009355CC" w:rsidRDefault="009355CC" w:rsidP="009355CC">
      <w:pPr>
        <w:ind w:right="1"/>
      </w:pPr>
      <w:r w:rsidRPr="009355CC">
        <w:br w:type="page"/>
      </w:r>
    </w:p>
    <w:p w:rsidR="009355CC" w:rsidRPr="009355CC" w:rsidRDefault="009355CC" w:rsidP="009355CC">
      <w:pPr>
        <w:ind w:right="1"/>
      </w:pPr>
      <w:r w:rsidRPr="009355CC">
        <w:t>Eine weitere und praktische Möglichkeit, die Orbitale darzustellen sind die Kästchen oder einfach nur horizontale Striche:</w:t>
      </w:r>
    </w:p>
    <w:p w:rsidR="009355CC" w:rsidRPr="009355CC" w:rsidRDefault="009355CC" w:rsidP="009355CC">
      <w:pPr>
        <w:ind w:right="1"/>
        <w:rPr>
          <w:b/>
        </w:rPr>
      </w:pPr>
      <w:bookmarkStart w:id="48" w:name="_Toc5454414"/>
      <w:r w:rsidRPr="009355CC">
        <w:rPr>
          <w:b/>
        </w:rPr>
        <w:t>Kästchenschema</w:t>
      </w:r>
      <w:bookmarkEnd w:id="48"/>
    </w:p>
    <w:p w:rsidR="009355CC" w:rsidRPr="009355CC" w:rsidRDefault="00311761" w:rsidP="009355CC">
      <w:pPr>
        <w:ind w:right="1"/>
      </w:pPr>
      <w:r>
        <w:pict>
          <v:group id="_x0000_s1290" style="position:absolute;left:0;text-align:left;margin-left:14.15pt;margin-top:4.85pt;width:262.7pt;height:37.75pt;z-index:-251574272" coordorigin="1704,14439" coordsize="5254,755" wrapcoords="432 1296 432 9504 21168 9504 21168 1296 432 1296">
            <v:group id="_x0000_s1291" style="position:absolute;left:1846;top:14484;width:852;height:284" coordorigin="1846,14484" coordsize="852,284">
              <v:rect id="_x0000_s1292" style="position:absolute;left:1846;top:14484;width:284;height:284"/>
              <v:rect id="_x0000_s1293" style="position:absolute;left:2130;top:14484;width:284;height:284"/>
              <v:rect id="_x0000_s1294" style="position:absolute;left:2414;top:14484;width:284;height:284"/>
            </v:group>
            <v:group id="_x0000_s1295" style="position:absolute;left:3976;top:14484;width:852;height:284" coordorigin="1846,14484" coordsize="852,284">
              <v:rect id="_x0000_s1296" style="position:absolute;left:1846;top:14484;width:284;height:284"/>
              <v:rect id="_x0000_s1297" style="position:absolute;left:2130;top:14484;width:284;height:284"/>
              <v:rect id="_x0000_s1298" style="position:absolute;left:2414;top:14484;width:284;height:284"/>
            </v:group>
            <v:group id="_x0000_s1299" style="position:absolute;left:5964;top:14484;width:852;height:284" coordorigin="1846,14484" coordsize="852,284">
              <v:rect id="_x0000_s1300" style="position:absolute;left:1846;top:14484;width:284;height:284"/>
              <v:rect id="_x0000_s1301" style="position:absolute;left:2130;top:14484;width:284;height:284"/>
              <v:rect id="_x0000_s1302" style="position:absolute;left:2414;top:14484;width:284;height:284"/>
            </v:group>
            <v:shape id="_x0000_s1303" type="#_x0000_t202" style="position:absolute;left:1704;top:14768;width:994;height:426" filled="f" stroked="f">
              <v:textbox style="mso-next-textbox:#_x0000_s1303">
                <w:txbxContent>
                  <w:p w:rsidR="002D39CB" w:rsidRDefault="002D39CB" w:rsidP="009355CC">
                    <w:r>
                      <w:t>Px Py Pz</w:t>
                    </w:r>
                  </w:p>
                </w:txbxContent>
              </v:textbox>
            </v:shape>
            <v:shape id="_x0000_s1304" type="#_x0000_t202" style="position:absolute;left:3976;top:14768;width:994;height:426" filled="f" stroked="f">
              <v:textbox style="mso-next-textbox:#_x0000_s1304">
                <w:txbxContent>
                  <w:p w:rsidR="002D39CB" w:rsidRDefault="002D39CB" w:rsidP="009355CC">
                    <w:r>
                      <w:t>Px Py Pz</w:t>
                    </w:r>
                  </w:p>
                </w:txbxContent>
              </v:textbox>
            </v:shape>
            <v:shape id="_x0000_s1305" type="#_x0000_t202" style="position:absolute;left:5964;top:14768;width:994;height:426" filled="f" stroked="f">
              <v:textbox style="mso-next-textbox:#_x0000_s1305">
                <w:txbxContent>
                  <w:p w:rsidR="002D39CB" w:rsidRDefault="002D39CB" w:rsidP="009355CC">
                    <w:r>
                      <w:t>Px Py Pz</w:t>
                    </w:r>
                  </w:p>
                </w:txbxContent>
              </v:textbox>
            </v:shape>
            <v:shape id="_x0000_s1306" type="#_x0000_t202" style="position:absolute;left:5837;top:14439;width:426;height:426" filled="f" stroked="f">
              <v:textbox style="mso-next-textbox:#_x0000_s1306">
                <w:txbxContent>
                  <w:p w:rsidR="002D39CB" w:rsidRDefault="002D39CB" w:rsidP="009355CC">
                    <w:r>
                      <w:rPr>
                        <w:vanish/>
                        <w:color w:val="FF0000"/>
                      </w:rPr>
                      <w:sym w:font="Symbol" w:char="00AD"/>
                    </w:r>
                  </w:p>
                </w:txbxContent>
              </v:textbox>
            </v:shape>
            <v:shape id="_x0000_s1307" type="#_x0000_t202" style="position:absolute;left:6129;top:14439;width:426;height:426" filled="f" stroked="f">
              <v:textbox style="mso-next-textbox:#_x0000_s1307">
                <w:txbxContent>
                  <w:p w:rsidR="002D39CB" w:rsidRDefault="002D39CB" w:rsidP="009355CC">
                    <w:r>
                      <w:rPr>
                        <w:vanish/>
                        <w:color w:val="FF0000"/>
                      </w:rPr>
                      <w:sym w:font="Symbol" w:char="00AD"/>
                    </w:r>
                  </w:p>
                </w:txbxContent>
              </v:textbox>
            </v:shape>
            <v:shape id="_x0000_s1308" type="#_x0000_t202" style="position:absolute;left:3872;top:14439;width:584;height:426" filled="f" stroked="f">
              <v:textbox style="mso-next-textbox:#_x0000_s1308">
                <w:txbxContent>
                  <w:p w:rsidR="002D39CB" w:rsidRDefault="002D39CB" w:rsidP="009355CC">
                    <w:r>
                      <w:rPr>
                        <w:vanish/>
                        <w:color w:val="FF0000"/>
                      </w:rPr>
                      <w:sym w:font="Symbol" w:char="00AD"/>
                    </w:r>
                    <w:r>
                      <w:rPr>
                        <w:vanish/>
                        <w:color w:val="FF0000"/>
                      </w:rPr>
                      <w:sym w:font="Symbol" w:char="00AF"/>
                    </w:r>
                  </w:p>
                </w:txbxContent>
              </v:textbox>
            </v:shape>
            <w10:anchorlock/>
          </v:group>
        </w:pic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311761" w:rsidP="009355CC">
      <w:pPr>
        <w:ind w:right="1"/>
      </w:pPr>
      <w:r>
        <w:pict>
          <v:shape id="_x0000_s1282" type="#_x0000_t202" style="position:absolute;left:0;text-align:left;margin-left:362.2pt;margin-top:54.65pt;width:106.5pt;height:28.4pt;z-index:-251582464;mso-wrap-edited:f" wrapcoords="0 0 21600 0 21600 21600 0 21600 0 0" filled="f" stroked="f">
            <v:textbox style="mso-next-textbox:#_x0000_s1282">
              <w:txbxContent>
                <w:p w:rsidR="002D39CB" w:rsidRDefault="002D39CB" w:rsidP="009355CC">
                  <w:r>
                    <w:t>Orbitale bezeichnen</w:t>
                  </w:r>
                </w:p>
                <w:p w:rsidR="002D39CB" w:rsidRDefault="002D39CB" w:rsidP="009355CC">
                  <w:pPr>
                    <w:rPr>
                      <w:vanish/>
                      <w:color w:val="FF0000"/>
                    </w:rPr>
                  </w:pPr>
                </w:p>
              </w:txbxContent>
            </v:textbox>
            <w10:anchorlock/>
          </v:shape>
        </w:pict>
      </w:r>
      <w:r>
        <w:pict>
          <v:group id="_x0000_s1254" style="position:absolute;left:0;text-align:left;margin-left:-31.1pt;margin-top:18.1pt;width:371.05pt;height:202.6pt;z-index:-251584512" coordorigin="1704,3124" coordsize="6816,3550" wrapcoords="1713 1823 1570 2552 1713 21600 21648 21600 21695 21509 1903 20780 1903 19322 3378 19322 3854 18957 3759 17863 4282 17863 4710 17134 4663 16405 5804 16405 7422 15585 7374 14947 7565 14947 8278 13762 8374 13489 10943 12122 10943 10572 12989 10572 13322 10390 13226 9114 16367 9114 17746 8658 17794 6835 16937 6835 1903 6197 1903 3281 2093 3281 2093 2643 1903 1823 1713 1823">
            <v:rect id="_x0000_s1255" style="position:absolute;left:2862;top:5680;width:284;height:284"/>
            <v:rect id="_x0000_s1256" style="position:absolute;left:2578;top:5964;width:284;height:284"/>
            <v:group id="_x0000_s1257" style="position:absolute;left:3146;top:5396;width:852;height:284" coordorigin="1846,14484" coordsize="852,284">
              <v:rect id="_x0000_s1258" style="position:absolute;left:1846;top:14484;width:284;height:284"/>
              <v:rect id="_x0000_s1259" style="position:absolute;left:2130;top:14484;width:284;height:284"/>
              <v:rect id="_x0000_s1260" style="position:absolute;left:2414;top:14484;width:284;height:284"/>
            </v:group>
            <v:rect id="_x0000_s1261" style="position:absolute;left:3998;top:5112;width:284;height:284"/>
            <v:group id="_x0000_s1262" style="position:absolute;left:4282;top:4828;width:852;height:284" coordorigin="1846,14484" coordsize="852,284">
              <v:rect id="_x0000_s1263" style="position:absolute;left:1846;top:14484;width:284;height:284"/>
              <v:rect id="_x0000_s1264" style="position:absolute;left:2130;top:14484;width:284;height:284"/>
              <v:rect id="_x0000_s1265" style="position:absolute;left:2414;top:14484;width:284;height:284"/>
            </v:group>
            <v:group id="_x0000_s1266" style="position:absolute;left:5844;top:4260;width:1420;height:284" coordorigin="4686,6106" coordsize="1420,284">
              <v:rect id="_x0000_s1267" style="position:absolute;left:4686;top:6106;width:284;height:284"/>
              <v:rect id="_x0000_s1268" style="position:absolute;left:4970;top:6106;width:284;height:284"/>
              <v:rect id="_x0000_s1269" style="position:absolute;left:5254;top:6106;width:284;height:284"/>
              <v:rect id="_x0000_s1270" style="position:absolute;left:5538;top:6106;width:284;height:284"/>
              <v:rect id="_x0000_s1271" style="position:absolute;left:5822;top:6106;width:284;height:284"/>
            </v:group>
            <v:rect id="_x0000_s1272" style="position:absolute;left:5560;top:4544;width:284;height:284"/>
            <v:shape id="_x0000_s1273" type="#_x0000_t202" style="position:absolute;left:2454;top:5903;width:584;height:426" filled="f" stroked="f">
              <v:textbox style="mso-next-textbox:#_x0000_s1273">
                <w:txbxContent>
                  <w:p w:rsidR="002D39CB" w:rsidRDefault="002D39CB" w:rsidP="009355CC">
                    <w:r>
                      <w:rPr>
                        <w:vanish/>
                        <w:color w:val="FF0000"/>
                      </w:rPr>
                      <w:sym w:font="Symbol" w:char="00AD"/>
                    </w:r>
                    <w:r>
                      <w:rPr>
                        <w:vanish/>
                        <w:color w:val="FF0000"/>
                      </w:rPr>
                      <w:sym w:font="Symbol" w:char="00AF"/>
                    </w:r>
                  </w:p>
                </w:txbxContent>
              </v:textbox>
            </v:shape>
            <v:shape id="_x0000_s1274" type="#_x0000_t202" style="position:absolute;left:2724;top:5596;width:584;height:426" filled="f" stroked="f">
              <v:textbox style="mso-next-textbox:#_x0000_s1274">
                <w:txbxContent>
                  <w:p w:rsidR="002D39CB" w:rsidRDefault="002D39CB" w:rsidP="009355CC">
                    <w:r>
                      <w:rPr>
                        <w:vanish/>
                        <w:color w:val="FF0000"/>
                      </w:rPr>
                      <w:sym w:font="Symbol" w:char="00AD"/>
                    </w:r>
                    <w:r>
                      <w:rPr>
                        <w:vanish/>
                        <w:color w:val="FF0000"/>
                      </w:rPr>
                      <w:sym w:font="Symbol" w:char="00AF"/>
                    </w:r>
                  </w:p>
                </w:txbxContent>
              </v:textbox>
            </v:shape>
            <v:shape id="_x0000_s1275" type="#_x0000_t202" style="position:absolute;left:3024;top:5318;width:584;height:426" filled="f" stroked="f">
              <v:textbox style="mso-next-textbox:#_x0000_s1275">
                <w:txbxContent>
                  <w:p w:rsidR="002D39CB" w:rsidRDefault="002D39CB" w:rsidP="009355CC">
                    <w:r>
                      <w:rPr>
                        <w:vanish/>
                        <w:color w:val="FF0000"/>
                      </w:rPr>
                      <w:sym w:font="Symbol" w:char="00AD"/>
                    </w:r>
                    <w:r>
                      <w:rPr>
                        <w:vanish/>
                        <w:color w:val="FF0000"/>
                      </w:rPr>
                      <w:sym w:font="Symbol" w:char="00AF"/>
                    </w:r>
                  </w:p>
                </w:txbxContent>
              </v:textbox>
            </v:shape>
            <v:shape id="_x0000_s1276" type="#_x0000_t202" style="position:absolute;left:3309;top:5318;width:584;height:426" filled="f" stroked="f">
              <v:textbox style="mso-next-textbox:#_x0000_s1276">
                <w:txbxContent>
                  <w:p w:rsidR="002D39CB" w:rsidRDefault="002D39CB" w:rsidP="009355CC">
                    <w:r>
                      <w:rPr>
                        <w:vanish/>
                        <w:color w:val="FF0000"/>
                      </w:rPr>
                      <w:sym w:font="Symbol" w:char="00AD"/>
                    </w:r>
                    <w:r>
                      <w:rPr>
                        <w:vanish/>
                        <w:color w:val="FF0000"/>
                      </w:rPr>
                      <w:sym w:font="Symbol" w:char="00AF"/>
                    </w:r>
                  </w:p>
                </w:txbxContent>
              </v:textbox>
            </v:shape>
            <v:shape id="_x0000_s1277" type="#_x0000_t202" style="position:absolute;left:3624;top:5318;width:584;height:426" filled="f" stroked="f">
              <v:textbox style="mso-next-textbox:#_x0000_s1277">
                <w:txbxContent>
                  <w:p w:rsidR="002D39CB" w:rsidRDefault="002D39CB" w:rsidP="009355CC">
                    <w:r>
                      <w:rPr>
                        <w:vanish/>
                        <w:color w:val="FF0000"/>
                      </w:rPr>
                      <w:sym w:font="Symbol" w:char="00AD"/>
                    </w:r>
                    <w:r>
                      <w:rPr>
                        <w:vanish/>
                        <w:color w:val="FF0000"/>
                      </w:rPr>
                      <w:sym w:font="Symbol" w:char="00AF"/>
                    </w:r>
                  </w:p>
                </w:txbxContent>
              </v:textbox>
            </v:shape>
            <v:line id="_x0000_s1278" style="position:absolute;flip:y" from="2272,3408" to="2272,6674">
              <v:stroke endarrow="block"/>
            </v:line>
            <v:line id="_x0000_s1279" style="position:absolute" from="2272,6674" to="8520,6674"/>
            <v:shape id="_x0000_s1280" type="#_x0000_t202" style="position:absolute;left:1704;top:3124;width:710;height:994" filled="f" stroked="f">
              <v:textbox style="layout-flow:vertical;mso-layout-flow-alt:bottom-to-top;mso-next-textbox:#_x0000_s1280">
                <w:txbxContent>
                  <w:p w:rsidR="002D39CB" w:rsidRDefault="002D39CB" w:rsidP="009355CC">
                    <w:r>
                      <w:t>Energie</w:t>
                    </w:r>
                  </w:p>
                </w:txbxContent>
              </v:textbox>
            </v:shape>
            <w10:anchorlock/>
          </v:group>
        </w:pict>
      </w:r>
      <w:r w:rsidR="009355CC" w:rsidRPr="009355CC">
        <w:t>Die Energiestufen der einzelnen Orbitaltypen sehen folgendermassen aus:</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rPr>
          <w:noProof/>
          <w:lang w:val="de-CH" w:eastAsia="de-CH"/>
        </w:rPr>
        <w:drawing>
          <wp:anchor distT="0" distB="0" distL="114300" distR="114300" simplePos="0" relativeHeight="251706368" behindDoc="0" locked="0" layoutInCell="1" allowOverlap="1">
            <wp:simplePos x="0" y="0"/>
            <wp:positionH relativeFrom="column">
              <wp:posOffset>-9525</wp:posOffset>
            </wp:positionH>
            <wp:positionV relativeFrom="paragraph">
              <wp:posOffset>316865</wp:posOffset>
            </wp:positionV>
            <wp:extent cx="5172075" cy="2487295"/>
            <wp:effectExtent l="19050" t="0" r="9525" b="0"/>
            <wp:wrapSquare wrapText="bothSides"/>
            <wp:docPr id="178" name="Bild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13"/>
                    <pic:cNvPicPr>
                      <a:picLocks noChangeAspect="1" noChangeArrowheads="1"/>
                    </pic:cNvPicPr>
                  </pic:nvPicPr>
                  <pic:blipFill>
                    <a:blip r:embed="rId156" cstate="print"/>
                    <a:srcRect/>
                    <a:stretch>
                      <a:fillRect/>
                    </a:stretch>
                  </pic:blipFill>
                  <pic:spPr bwMode="auto">
                    <a:xfrm>
                      <a:off x="0" y="0"/>
                      <a:ext cx="5172075" cy="2487295"/>
                    </a:xfrm>
                    <a:prstGeom prst="rect">
                      <a:avLst/>
                    </a:prstGeom>
                    <a:noFill/>
                  </pic:spPr>
                </pic:pic>
              </a:graphicData>
            </a:graphic>
          </wp:anchor>
        </w:drawing>
      </w:r>
      <w:r w:rsidRPr="009355CC">
        <w:t>Eine etwas andere Darstellungsweise:</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br w:type="page"/>
      </w:r>
    </w:p>
    <w:p w:rsidR="009355CC" w:rsidRPr="009355CC" w:rsidRDefault="009355CC" w:rsidP="009355CC">
      <w:pPr>
        <w:ind w:right="1"/>
      </w:pPr>
      <w:r w:rsidRPr="009355CC">
        <w:t xml:space="preserve">Sind verschiedene Orbitale energetisch fast gleichwertig (z.B. 2s und die drei 2-p-Orbitale) dann mischen sich diese vier Orbitale derart, dass neue Orbitale erhalten werden. Dieser Vorgang nennt sich </w:t>
      </w:r>
      <w:r w:rsidRPr="009355CC">
        <w:rPr>
          <w:b/>
        </w:rPr>
        <w:t>Hybridisierung</w:t>
      </w:r>
      <w:r w:rsidRPr="009355CC">
        <w:t>:</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rPr>
          <w:noProof/>
          <w:lang w:val="de-CH" w:eastAsia="de-CH"/>
        </w:rPr>
        <w:drawing>
          <wp:anchor distT="0" distB="0" distL="114300" distR="114300" simplePos="0" relativeHeight="251704320" behindDoc="0" locked="0" layoutInCell="1" allowOverlap="1">
            <wp:simplePos x="0" y="0"/>
            <wp:positionH relativeFrom="column">
              <wp:posOffset>409575</wp:posOffset>
            </wp:positionH>
            <wp:positionV relativeFrom="paragraph">
              <wp:posOffset>59690</wp:posOffset>
            </wp:positionV>
            <wp:extent cx="3171190" cy="1348740"/>
            <wp:effectExtent l="19050" t="0" r="0" b="0"/>
            <wp:wrapSquare wrapText="bothSides"/>
            <wp:docPr id="176" name="Bild 1207" descr="orbi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07" descr="orbitale"/>
                    <pic:cNvPicPr>
                      <a:picLocks noChangeAspect="1" noChangeArrowheads="1"/>
                    </pic:cNvPicPr>
                  </pic:nvPicPr>
                  <pic:blipFill>
                    <a:blip r:embed="rId157" cstate="print"/>
                    <a:srcRect/>
                    <a:stretch>
                      <a:fillRect/>
                    </a:stretch>
                  </pic:blipFill>
                  <pic:spPr bwMode="auto">
                    <a:xfrm>
                      <a:off x="0" y="0"/>
                      <a:ext cx="3171190" cy="1348740"/>
                    </a:xfrm>
                    <a:prstGeom prst="rect">
                      <a:avLst/>
                    </a:prstGeom>
                    <a:noFill/>
                  </pic:spPr>
                </pic:pic>
              </a:graphicData>
            </a:graphic>
          </wp:anchor>
        </w:drawing>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Wie schon mal erwähnt: die Orbitale haben in Wirklichkeit eine andere Form als unsere betrachtete Kreisbahnen, sind jedoch für unsere Bedürfnisse genügend. Einmal muss jedoch noch von diesem Modell abgewichen werden. Es geht um die räumliche Anordnung der vier sp</w:t>
      </w:r>
      <w:r w:rsidRPr="009355CC">
        <w:rPr>
          <w:vertAlign w:val="superscript"/>
        </w:rPr>
        <w:t>3</w:t>
      </w:r>
      <w:r w:rsidRPr="009355CC">
        <w:t>-Hybridorbitale. Die sp</w:t>
      </w:r>
      <w:r w:rsidRPr="009355CC">
        <w:rPr>
          <w:vertAlign w:val="superscript"/>
        </w:rPr>
        <w:t>3</w:t>
      </w:r>
      <w:r w:rsidRPr="009355CC">
        <w:t>-Hybridorbitale haben jeweils die Form eines Luftballons. Wie ordnen sich nun 4 Luftballone um einen Punkt an?</w:t>
      </w:r>
    </w:p>
    <w:p w:rsidR="009355CC" w:rsidRPr="009355CC" w:rsidRDefault="009355CC" w:rsidP="009355CC">
      <w:pPr>
        <w:ind w:right="1"/>
      </w:pPr>
    </w:p>
    <w:p w:rsidR="009355CC" w:rsidRPr="009355CC" w:rsidRDefault="009355CC" w:rsidP="009355CC">
      <w:pPr>
        <w:ind w:right="1"/>
      </w:pPr>
      <w:r w:rsidRPr="009355CC">
        <w:rPr>
          <w:noProof/>
          <w:lang w:val="de-CH" w:eastAsia="de-CH"/>
        </w:rPr>
        <w:drawing>
          <wp:anchor distT="0" distB="0" distL="114300" distR="114300" simplePos="0" relativeHeight="251707392" behindDoc="0" locked="0" layoutInCell="1" allowOverlap="1">
            <wp:simplePos x="0" y="0"/>
            <wp:positionH relativeFrom="column">
              <wp:posOffset>754380</wp:posOffset>
            </wp:positionH>
            <wp:positionV relativeFrom="paragraph">
              <wp:posOffset>136525</wp:posOffset>
            </wp:positionV>
            <wp:extent cx="1342390" cy="1407160"/>
            <wp:effectExtent l="19050" t="0" r="0" b="0"/>
            <wp:wrapSquare wrapText="bothSides"/>
            <wp:docPr id="179" name="Bild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36"/>
                    <pic:cNvPicPr>
                      <a:picLocks noChangeAspect="1" noChangeArrowheads="1"/>
                    </pic:cNvPicPr>
                  </pic:nvPicPr>
                  <pic:blipFill>
                    <a:blip r:embed="rId158" cstate="print"/>
                    <a:srcRect/>
                    <a:stretch>
                      <a:fillRect/>
                    </a:stretch>
                  </pic:blipFill>
                  <pic:spPr bwMode="auto">
                    <a:xfrm>
                      <a:off x="0" y="0"/>
                      <a:ext cx="1342390" cy="1407160"/>
                    </a:xfrm>
                    <a:prstGeom prst="rect">
                      <a:avLst/>
                    </a:prstGeom>
                    <a:noFill/>
                  </pic:spPr>
                </pic:pic>
              </a:graphicData>
            </a:graphic>
          </wp:anchor>
        </w:drawing>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Sind ausgehend vom Auffüllschema der Elektronen in die verschiedenen Orbitale nun Hinweise auf den Aufbau des Periodensystems ersichtlich ?</w:t>
      </w:r>
    </w:p>
    <w:p w:rsidR="009355CC" w:rsidRPr="009355CC" w:rsidRDefault="009355CC" w:rsidP="009355CC">
      <w:pPr>
        <w:ind w:right="1"/>
      </w:pPr>
    </w:p>
    <w:p w:rsidR="009355CC" w:rsidRPr="009355CC" w:rsidRDefault="009355CC" w:rsidP="009355CC">
      <w:pPr>
        <w:ind w:right="1"/>
      </w:pPr>
      <w:r w:rsidRPr="009355CC">
        <w:rPr>
          <w:noProof/>
          <w:lang w:val="de-CH" w:eastAsia="de-CH"/>
        </w:rPr>
        <w:drawing>
          <wp:anchor distT="0" distB="0" distL="114300" distR="114300" simplePos="0" relativeHeight="251716608" behindDoc="0" locked="1" layoutInCell="1" allowOverlap="1">
            <wp:simplePos x="0" y="0"/>
            <wp:positionH relativeFrom="column">
              <wp:posOffset>179705</wp:posOffset>
            </wp:positionH>
            <wp:positionV relativeFrom="paragraph">
              <wp:posOffset>-124460</wp:posOffset>
            </wp:positionV>
            <wp:extent cx="3792855" cy="1635125"/>
            <wp:effectExtent l="19050" t="0" r="0" b="0"/>
            <wp:wrapSquare wrapText="bothSides"/>
            <wp:docPr id="202" name="Bild 1975" descr="PS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75" descr="PSE_2"/>
                    <pic:cNvPicPr>
                      <a:picLocks noChangeAspect="1" noChangeArrowheads="1"/>
                    </pic:cNvPicPr>
                  </pic:nvPicPr>
                  <pic:blipFill>
                    <a:blip r:embed="rId159" cstate="print"/>
                    <a:srcRect/>
                    <a:stretch>
                      <a:fillRect/>
                    </a:stretch>
                  </pic:blipFill>
                  <pic:spPr bwMode="auto">
                    <a:xfrm>
                      <a:off x="0" y="0"/>
                      <a:ext cx="3792855" cy="1635125"/>
                    </a:xfrm>
                    <a:prstGeom prst="rect">
                      <a:avLst/>
                    </a:prstGeom>
                    <a:noFill/>
                  </pic:spPr>
                </pic:pic>
              </a:graphicData>
            </a:graphic>
          </wp:anchor>
        </w:drawing>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 xml:space="preserve">Antwort: </w:t>
      </w:r>
      <w:r w:rsidRPr="009355CC">
        <w:rPr>
          <w:vanish/>
        </w:rPr>
        <w:t>Ja, die Perioden werden jeweils aufgrund des Auffüllschemas hingeschrieben, Sprung in neue Zeile jeweils nach den Edelgasen</w:t>
      </w:r>
    </w:p>
    <w:p w:rsidR="009355CC" w:rsidRPr="009355CC" w:rsidRDefault="009355CC" w:rsidP="009355CC">
      <w:pPr>
        <w:ind w:right="1"/>
      </w:pPr>
    </w:p>
    <w:p w:rsidR="009355CC" w:rsidRPr="009355CC" w:rsidRDefault="009355CC" w:rsidP="009355CC">
      <w:pPr>
        <w:ind w:right="1"/>
      </w:pPr>
      <w:r w:rsidRPr="009355CC">
        <w:br w:type="page"/>
        <w:t xml:space="preserve">Zusammenfassung </w: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numPr>
          <w:ilvl w:val="0"/>
          <w:numId w:val="13"/>
        </w:numPr>
        <w:ind w:right="1"/>
      </w:pPr>
      <w:r w:rsidRPr="009355CC">
        <w:t>Die Elektronen bewegen sich jeweils maximal zu zweit auf einem Orbital.</w:t>
      </w:r>
    </w:p>
    <w:p w:rsidR="009355CC" w:rsidRPr="009355CC" w:rsidRDefault="009355CC" w:rsidP="009355CC">
      <w:pPr>
        <w:numPr>
          <w:ilvl w:val="0"/>
          <w:numId w:val="13"/>
        </w:numPr>
        <w:ind w:right="1"/>
      </w:pPr>
      <w:r w:rsidRPr="009355CC">
        <w:t>Die Schalen sind in Unterschalen aufgeteilt.</w:t>
      </w:r>
    </w:p>
    <w:p w:rsidR="009355CC" w:rsidRPr="009355CC" w:rsidRDefault="009355CC" w:rsidP="009355CC">
      <w:pPr>
        <w:numPr>
          <w:ilvl w:val="0"/>
          <w:numId w:val="13"/>
        </w:numPr>
        <w:ind w:right="1"/>
      </w:pPr>
      <w:r w:rsidRPr="009355CC">
        <w:t>Die energetische Abfolge der Orbitale unterscheidet sich von der ursprünglichen Reihenfolge (siehe Auffüllschema).</w:t>
      </w:r>
    </w:p>
    <w:p w:rsidR="009355CC" w:rsidRPr="009355CC" w:rsidRDefault="009355CC" w:rsidP="009355CC">
      <w:pPr>
        <w:numPr>
          <w:ilvl w:val="0"/>
          <w:numId w:val="13"/>
        </w:numPr>
        <w:ind w:right="1"/>
      </w:pPr>
      <w:r w:rsidRPr="009355CC">
        <w:t>Annahme zwar falsch (Modell wird bei Bedarf verfeinert), für unsere Bedürfnisse genügt jedoch folgendes Bild: die Orbitale sind Kreisbahnen.</w:t>
      </w:r>
    </w:p>
    <w:p w:rsidR="009355CC" w:rsidRPr="009355CC" w:rsidRDefault="009355CC" w:rsidP="009355CC">
      <w:pPr>
        <w:numPr>
          <w:ilvl w:val="0"/>
          <w:numId w:val="13"/>
        </w:numPr>
        <w:ind w:right="1"/>
      </w:pPr>
      <w:r w:rsidRPr="009355CC">
        <w:t>Sind Orbitale energetisch gleichwertig, so mischen sie sich und bilden neue Orbitale (‚Hybridisierung’)</w:t>
      </w:r>
    </w:p>
    <w:p w:rsidR="009355CC" w:rsidRPr="009355CC" w:rsidRDefault="009355CC" w:rsidP="009355CC">
      <w:pPr>
        <w:numPr>
          <w:ilvl w:val="0"/>
          <w:numId w:val="13"/>
        </w:numPr>
        <w:ind w:right="1"/>
      </w:pPr>
      <w:r w:rsidRPr="009355CC">
        <w:t>Die vier sp</w:t>
      </w:r>
      <w:r w:rsidRPr="009355CC">
        <w:rPr>
          <w:vertAlign w:val="superscript"/>
        </w:rPr>
        <w:t>3</w:t>
      </w:r>
      <w:r w:rsidRPr="009355CC">
        <w:t>-Hybridorbitale der 2. Hauptschale ordnen sich räumlich derart an, dass die Anordnung der vierer Luftballone um einen Punkt gleicht.</w:t>
      </w:r>
    </w:p>
    <w:p w:rsidR="009355CC" w:rsidRPr="009355CC" w:rsidRDefault="009355CC" w:rsidP="009355CC">
      <w:pPr>
        <w:ind w:right="1"/>
      </w:pPr>
    </w:p>
    <w:p w:rsidR="009355CC" w:rsidRPr="009355CC" w:rsidRDefault="009355CC" w:rsidP="009355CC">
      <w:pPr>
        <w:ind w:right="1"/>
      </w:pPr>
    </w:p>
    <w:p w:rsidR="009355CC" w:rsidRPr="009355CC" w:rsidRDefault="00311761" w:rsidP="009355CC">
      <w:pPr>
        <w:ind w:right="1"/>
      </w:pPr>
      <w:r>
        <w:pict>
          <v:shape id="_x0000_s1204" type="#_x0000_t75" style="position:absolute;left:0;text-align:left;margin-left:376.15pt;margin-top:3.05pt;width:101.6pt;height:128.5pt;z-index:251708416">
            <v:imagedata r:id="rId160" o:title=""/>
            <w10:wrap type="square"/>
          </v:shape>
          <o:OLEObject Type="Embed" ProgID="CorelDraw.Graphic.8" ShapeID="_x0000_s1204" DrawAspect="Content" ObjectID="_1572418915" r:id="rId161"/>
        </w:pict>
      </w:r>
    </w:p>
    <w:p w:rsidR="009355CC" w:rsidRPr="009355CC" w:rsidRDefault="009355CC" w:rsidP="009355CC">
      <w:pPr>
        <w:ind w:right="1"/>
      </w:pPr>
    </w:p>
    <w:p w:rsidR="009355CC" w:rsidRPr="009355CC" w:rsidRDefault="009355CC" w:rsidP="009355CC">
      <w:pPr>
        <w:ind w:right="1"/>
      </w:pPr>
    </w:p>
    <w:p w:rsidR="009355CC" w:rsidRPr="009355CC" w:rsidRDefault="009355CC" w:rsidP="009355CC">
      <w:pPr>
        <w:ind w:right="1"/>
      </w:pPr>
      <w:r w:rsidRPr="009355CC">
        <w:t>Analogie zum füllen der Schalen mit Elektronen: Tram-Modell</w:t>
      </w:r>
    </w:p>
    <w:p w:rsidR="009355CC" w:rsidRPr="009355CC" w:rsidRDefault="009355CC" w:rsidP="009355CC">
      <w:pPr>
        <w:ind w:right="1"/>
      </w:pPr>
    </w:p>
    <w:p w:rsidR="009355CC" w:rsidRPr="009355CC" w:rsidRDefault="009355CC" w:rsidP="009355CC">
      <w:pPr>
        <w:ind w:right="1"/>
      </w:pPr>
      <w:r w:rsidRPr="009355CC">
        <w:t>Das Tram entspricht einer Hauptquantenzahl (Hauptschale), die Elektronen werden ersetzt gegen Menschen mit Einkaufstaschen. So wie Elektronen die Atomhülle befüllen, so verhalten sich auch die Menschen, wenn sie Tram fahren.</w:t>
      </w:r>
    </w:p>
    <w:p w:rsidR="009355CC" w:rsidRPr="009355CC" w:rsidRDefault="009355CC" w:rsidP="009355CC">
      <w:pPr>
        <w:ind w:right="1"/>
      </w:pPr>
      <w:r w:rsidRPr="009355CC">
        <w:t xml:space="preserve">Mit den beiden Einkaufssäcken bleibt man nach dem Einsteigen am besten an der Tür stehen, da hat man nicht so eine Mühe, sich durchs Tram zu quetschen. </w:t>
      </w:r>
      <w:r w:rsidRPr="009355CC">
        <w:br/>
      </w:r>
      <w:r w:rsidRPr="009355CC">
        <w:sym w:font="Symbol" w:char="00AE"/>
      </w:r>
      <w:r w:rsidRPr="009355CC">
        <w:t xml:space="preserve"> Energieprinzip </w:t>
      </w:r>
    </w:p>
    <w:p w:rsidR="009355CC" w:rsidRPr="009355CC" w:rsidRDefault="009355CC" w:rsidP="009355CC">
      <w:pPr>
        <w:ind w:right="1"/>
      </w:pPr>
    </w:p>
    <w:p w:rsidR="009355CC" w:rsidRPr="009355CC" w:rsidRDefault="009355CC" w:rsidP="009355CC">
      <w:pPr>
        <w:ind w:right="1"/>
      </w:pPr>
      <w:r w:rsidRPr="009355CC">
        <w:t xml:space="preserve">Die Sitzplätze der Trams seien so gestaltet, dass maximal 2 Personen nebeneinander sitzen können. (es gibt wenige vernachlässigbare Ausnahmen) </w:t>
      </w:r>
      <w:r w:rsidRPr="009355CC">
        <w:sym w:font="Symbol" w:char="00AE"/>
      </w:r>
      <w:r w:rsidRPr="009355CC">
        <w:t xml:space="preserve"> Pauli-Prinzip</w:t>
      </w:r>
    </w:p>
    <w:p w:rsidR="009355CC" w:rsidRPr="009355CC" w:rsidRDefault="009355CC" w:rsidP="009355CC">
      <w:pPr>
        <w:ind w:right="1"/>
      </w:pPr>
    </w:p>
    <w:p w:rsidR="009355CC" w:rsidRPr="009355CC" w:rsidRDefault="009355CC" w:rsidP="009355CC">
      <w:pPr>
        <w:ind w:right="1"/>
      </w:pPr>
      <w:r w:rsidRPr="009355CC">
        <w:t xml:space="preserve">Die Sitzplätze werden jedoch meist schlecht ausgenutzt, denn irgendwo müssen ja die Einkaufstaschen untergebracht werden, und das geschieht am besten auf dem Nachbarsitz. Die Menschen verteilen sich also erst gleichmässig im Tram, bevor sie sich nebeneinander setzen </w:t>
      </w:r>
      <w:r w:rsidRPr="009355CC">
        <w:sym w:font="Symbol" w:char="00AE"/>
      </w:r>
      <w:r w:rsidRPr="009355CC">
        <w:t xml:space="preserve"> Hundsche Regel</w:t>
      </w:r>
    </w:p>
    <w:p w:rsidR="009355CC" w:rsidRPr="009355CC" w:rsidRDefault="009355CC" w:rsidP="009355CC">
      <w:pPr>
        <w:ind w:right="1"/>
      </w:pPr>
    </w:p>
    <w:p w:rsidR="009355CC" w:rsidRPr="009355CC" w:rsidRDefault="009355CC" w:rsidP="009355CC">
      <w:pPr>
        <w:ind w:right="1"/>
      </w:pPr>
      <w:r w:rsidRPr="009355CC">
        <w:t xml:space="preserve">Das Tram ist voll und wir kommen nicht rein? Dann nehmen wir halt das nächste. </w:t>
      </w:r>
      <w:r w:rsidRPr="009355CC">
        <w:sym w:font="Symbol" w:char="00AE"/>
      </w:r>
      <w:r w:rsidRPr="009355CC">
        <w:t xml:space="preserve"> neue Hauptquantenzahl resp. Hauptschale.</w:t>
      </w:r>
    </w:p>
    <w:p w:rsidR="009355CC" w:rsidRPr="009355CC" w:rsidRDefault="009355CC" w:rsidP="009355CC">
      <w:pPr>
        <w:ind w:right="1"/>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9355CC" w:rsidRDefault="009355CC" w:rsidP="00E2625D">
      <w:pPr>
        <w:ind w:right="1"/>
        <w:rPr>
          <w:lang w:val="de-CH"/>
        </w:rPr>
      </w:pPr>
    </w:p>
    <w:p w:rsidR="00160746" w:rsidRDefault="00160746">
      <w:pPr>
        <w:spacing w:after="200" w:line="276" w:lineRule="auto"/>
        <w:jc w:val="left"/>
        <w:rPr>
          <w:lang w:val="de-CH"/>
        </w:rPr>
      </w:pPr>
      <w:r>
        <w:rPr>
          <w:lang w:val="de-CH"/>
        </w:rPr>
        <w:br w:type="page"/>
      </w:r>
    </w:p>
    <w:p w:rsidR="00E7116B" w:rsidRPr="00E2625D" w:rsidRDefault="00E7116B" w:rsidP="00E2625D">
      <w:pPr>
        <w:ind w:right="1"/>
        <w:rPr>
          <w:lang w:val="de-CH"/>
        </w:rPr>
      </w:pPr>
    </w:p>
    <w:p w:rsidR="00E2625D" w:rsidRPr="00E2625D" w:rsidRDefault="00E2625D" w:rsidP="00E2625D">
      <w:pPr>
        <w:ind w:right="1"/>
        <w:rPr>
          <w:lang w:val="de-CH"/>
        </w:rPr>
      </w:pPr>
      <w:r w:rsidRPr="00E2625D">
        <w:rPr>
          <w:lang w:val="de-CH"/>
        </w:rPr>
        <w:t>Das Bohrsche Modell versagt jedoch bei Atomen mit mehr als einem Elektron. Schon beim Helium stimmen die berechneten Frequenzen nicht mit den Spektrallinien überein.</w:t>
      </w:r>
    </w:p>
    <w:p w:rsidR="00B96C90" w:rsidRPr="00E2625D" w:rsidRDefault="00E2625D" w:rsidP="00E2625D">
      <w:pPr>
        <w:ind w:right="1"/>
        <w:rPr>
          <w:lang w:val="de-CH"/>
        </w:rPr>
      </w:pPr>
      <w:r w:rsidRPr="00E2625D">
        <w:rPr>
          <w:lang w:val="de-CH"/>
        </w:rPr>
        <w:t>Nach Bohr bewegt sich ein Elektron auf einer Kreisbahn, also in einer Ebene, um den Atomkern. Kinetische Gastheorie und Experimente zeigten jedoch, dass Wasserstoffatome keine dünnen Scheiben darstellen, sondern kugelförmig sind.</w:t>
      </w: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B96C90" w:rsidRDefault="00B96C90" w:rsidP="000B50AA">
      <w:pPr>
        <w:ind w:right="1"/>
      </w:pPr>
    </w:p>
    <w:p w:rsidR="00A22AE3" w:rsidRDefault="00A22AE3">
      <w:pPr>
        <w:spacing w:after="200" w:line="276" w:lineRule="auto"/>
        <w:jc w:val="left"/>
      </w:pPr>
      <w:r>
        <w:br w:type="page"/>
      </w:r>
    </w:p>
    <w:p w:rsidR="00B96C90" w:rsidRDefault="00B96C90" w:rsidP="000B50AA">
      <w:pPr>
        <w:ind w:right="1"/>
      </w:pPr>
    </w:p>
    <w:p w:rsidR="00A22AE3" w:rsidRDefault="00A22AE3" w:rsidP="00A22AE3"/>
    <w:p w:rsidR="00A22AE3" w:rsidRDefault="00A22AE3" w:rsidP="00A22AE3">
      <w:r>
        <w:t>Exkurs: Kovalenzbindung und Potenzialkurve des H</w:t>
      </w:r>
      <w:r w:rsidRPr="007C7058">
        <w:rPr>
          <w:vertAlign w:val="subscript"/>
        </w:rPr>
        <w:t>2</w:t>
      </w:r>
      <w:r>
        <w:t>-Moleküls</w:t>
      </w:r>
    </w:p>
    <w:p w:rsidR="00A22AE3" w:rsidRDefault="00A22AE3" w:rsidP="00A22AE3"/>
    <w:p w:rsidR="00A22AE3" w:rsidRDefault="00A22AE3" w:rsidP="00A22AE3">
      <w:r w:rsidRPr="00355EB5">
        <w:rPr>
          <w:noProof/>
          <w:vanish/>
          <w:color w:val="FF0000"/>
          <w:lang w:val="de-CH" w:eastAsia="de-CH"/>
        </w:rPr>
        <w:drawing>
          <wp:inline distT="0" distB="0" distL="0" distR="0">
            <wp:extent cx="4505325" cy="4238625"/>
            <wp:effectExtent l="19050" t="0" r="9525" b="0"/>
            <wp:docPr id="3" name="Bild 10" descr="image38"/>
            <wp:cNvGraphicFramePr/>
            <a:graphic xmlns:a="http://schemas.openxmlformats.org/drawingml/2006/main">
              <a:graphicData uri="http://schemas.openxmlformats.org/drawingml/2006/picture">
                <pic:pic xmlns:pic="http://schemas.openxmlformats.org/drawingml/2006/picture">
                  <pic:nvPicPr>
                    <pic:cNvPr id="132098" name="Picture 2" descr="image38"/>
                    <pic:cNvPicPr>
                      <a:picLocks noChangeAspect="1" noChangeArrowheads="1"/>
                    </pic:cNvPicPr>
                  </pic:nvPicPr>
                  <pic:blipFill>
                    <a:blip r:embed="rId162" cstate="print"/>
                    <a:srcRect/>
                    <a:stretch>
                      <a:fillRect/>
                    </a:stretch>
                  </pic:blipFill>
                  <pic:spPr bwMode="auto">
                    <a:xfrm>
                      <a:off x="0" y="0"/>
                      <a:ext cx="4505325" cy="4238625"/>
                    </a:xfrm>
                    <a:prstGeom prst="rect">
                      <a:avLst/>
                    </a:prstGeom>
                    <a:noFill/>
                  </pic:spPr>
                </pic:pic>
              </a:graphicData>
            </a:graphic>
          </wp:inline>
        </w:drawing>
      </w:r>
    </w:p>
    <w:p w:rsidR="00A22AE3" w:rsidRDefault="00A22AE3" w:rsidP="00A22AE3"/>
    <w:p w:rsidR="00A22AE3" w:rsidRDefault="00A22AE3" w:rsidP="00A22AE3"/>
    <w:p w:rsidR="00A22AE3" w:rsidRDefault="00A22AE3" w:rsidP="00A22AE3">
      <w:pPr>
        <w:ind w:right="-1986"/>
      </w:pPr>
    </w:p>
    <w:p w:rsidR="00A22AE3" w:rsidRDefault="00A22AE3" w:rsidP="00A22AE3">
      <w:pPr>
        <w:ind w:right="1"/>
      </w:pPr>
      <w:r>
        <w:t>Nach dem Coulombschen Gesetz entsteht die Bindung vereinfacht gesagt durch die wechselseitige Anziehung der Elektronen durch den Atomkern des Partneratoms. Kern A zieht auch Elektronen von Atom B an und Kern B die von Atom A. Bei der Entstehung dieser Bindung wird Energie, die sog. Bindungsenthalpie frei. Atombindungen sind starke Bindungen.</w:t>
      </w:r>
    </w:p>
    <w:p w:rsidR="00A22AE3" w:rsidRDefault="00311761" w:rsidP="00A22AE3">
      <w:pPr>
        <w:ind w:right="-1986"/>
      </w:pPr>
      <w:r>
        <w:pict>
          <v:group id="_x0000_s2377" style="position:absolute;left:0;text-align:left;margin-left:14.3pt;margin-top:29.7pt;width:346.25pt;height:90.6pt;z-index:251985920" coordorigin="1692,4913" coordsize="6925,1812" o:allowincell="f">
            <v:group id="_x0000_s2378" style="position:absolute;left:1692;top:5628;width:1470;height:698" coordorigin="2685,1424" coordsize="2340,1111">
              <v:oval id="_x0000_s2379" style="position:absolute;left:3284;top:1454;width:196;height:166" fillcolor="silver"/>
              <v:oval id="_x0000_s2380" style="position:absolute;left:2685;top:1815;width:690;height:690" fillcolor="silver"/>
              <v:oval id="_x0000_s2381" style="position:absolute;left:4335;top:1845;width:690;height:690" fillcolor="silver"/>
              <v:oval id="_x0000_s2382" style="position:absolute;left:4049;top:1424;width:196;height:166" fillcolor="silver"/>
              <v:line id="_x0000_s2383" style="position:absolute;flip:x" from="3220,1630" to="3300,1820"/>
              <v:line id="_x0000_s2384" style="position:absolute;flip:y" from="3280,1580" to="4010,1870"/>
              <v:line id="_x0000_s2385" style="position:absolute" from="3520,1600" to="4370,1980"/>
              <v:line id="_x0000_s2386" style="position:absolute" from="4220,1580" to="4340,1910"/>
            </v:group>
            <v:group id="_x0000_s2387" style="position:absolute;left:5978;top:4913;width:2639;height:1812" coordorigin="1681,1768" coordsize="3887,2668">
              <v:group id="_x0000_s2388" style="position:absolute;left:4641;top:3770;width:927;height:428" coordorigin="3456,3456" coordsize="2160,1008">
                <v:shape id="_x0000_s2389" type="#_x0000_t75" style="position:absolute;left:3600;top:3600;width:1872;height:803">
                  <v:imagedata r:id="rId163" o:title=""/>
                </v:shape>
                <v:oval id="_x0000_s2390" style="position:absolute;left:3456;top:3456;width:1440;height:1008" filled="f">
                  <v:stroke dashstyle="1 1" endcap="round"/>
                </v:oval>
                <v:oval id="_x0000_s2391" style="position:absolute;left:4176;top:3456;width:1440;height:1008" filled="f">
                  <v:stroke dashstyle="1 1" endcap="round"/>
                </v:oval>
              </v:group>
              <v:shape id="_x0000_s2392" style="position:absolute;left:1990;top:3064;width:1367;height:301" coordsize="1367,301" path="m1355,r,l1311,64r-35,59l1252,147r-32,23l1181,194r-51,20l1062,230r-79,15l881,261r-123,8l612,277r-174,8l237,285,3,285,,301r237,l438,301r174,-4l758,289,881,277,983,261r83,-16l1134,230r55,-20l1228,186r32,-28l1288,131r39,-56l1367,12r,l1355,xe" fillcolor="#1f1a17" stroked="f">
                <v:path arrowok="t"/>
              </v:shape>
              <v:shape id="_x0000_s2393" style="position:absolute;left:3345;top:2965;width:71;height:111" coordsize="71,111" path="m59,r,l51,12r-4,8l39,36,31,48,23,60,16,76,8,87,,99r12,12l23,95,31,83,39,68,47,56,55,44,59,32,67,20r4,-8l71,12,59,xe" fillcolor="#1f1a17" stroked="f">
                <v:path arrowok="t"/>
              </v:shape>
              <v:shape id="_x0000_s2394" style="position:absolute;left:3404;top:2001;width:802;height:976" coordsize="802,976" path="m802,802r,l782,648,763,510,739,395,715,293,691,210,668,138,644,87,616,48,605,32,589,20,573,8,561,4,545,,529,,518,4,502,8,474,24,447,51,419,87r-28,40l364,174r-28,51l308,281r-27,55l229,463,178,585,130,708,83,814,59,862,40,905,20,937,,964r12,12l32,949,55,913,75,870,99,822,146,712,194,593,245,466,296,344r28,-59l352,233r23,-51l403,134,431,95,458,63,482,40,510,24r12,-4l533,16r12,l557,20r12,4l581,32r12,12l605,55r23,40l652,146r24,68l699,297r24,98l747,514r20,134l786,806r,l802,802xe" fillcolor="#1f1a17" stroked="f">
                <v:path arrowok="t"/>
              </v:shape>
              <v:shape id="_x0000_s2395" style="position:absolute;left:4190;top:2803;width:301;height:1368" coordsize="301,1368" path="m301,1356r,l293,1348r-12,-8l269,1325r-12,-20l245,1273r-16,-39l214,1186r-16,-63l178,1048,158,957,139,846,119,720,71,408,16,,,4,56,408r47,316l123,850r20,107l162,1052r20,75l198,1190r16,52l229,1281r16,32l257,1332r12,20l281,1360r8,8l289,1368r12,-12xe" fillcolor="#1f1a17" stroked="f">
                <v:path arrowok="t"/>
              </v:shape>
              <v:shape id="_x0000_s2396" style="position:absolute;left:4479;top:4159;width:71;height:40" coordsize="71,40" path="m71,24r,l55,20,47,16r-8,l31,12r-4,l23,8,19,4,12,,,12r8,8l16,24r3,4l27,28r8,4l43,32r8,4l67,40r,l71,24xe" fillcolor="#1f1a17" stroked="f">
                <v:path arrowok="t"/>
              </v:shape>
              <v:shape id="_x0000_s2397" style="position:absolute;left:4546;top:4183;width:731;height:47" coordsize="731,47" path="m731,16l604,24,482,31r-115,l261,28,166,20,91,12,35,8,4,,,16r32,8l91,31r75,4l261,43r106,4l482,47,604,43,731,31r,-15xe" fillcolor="#1f1a17" stroked="f">
                <v:path arrowok="t"/>
              </v:shape>
              <v:shape id="_x0000_s2398" style="position:absolute;left:4360;top:3886;width:336;height:332" coordsize="336,332" path="m336,313r,l285,309r-48,l218,309r-20,-4l178,297r-20,-8l142,277,123,261,107,238,87,206,71,166,52,123,32,68,16,,,4,16,72r20,55l56,174r19,40l91,245r20,24l131,289r19,16l170,313r24,8l214,325r23,l281,325r51,7l332,332r4,-19xe" fillcolor="#1f1a17" stroked="f">
                <v:path arrowok="t"/>
              </v:shape>
              <v:shape id="_x0000_s2399" style="position:absolute;left:4692;top:4199;width:648;height:51" coordsize="648,51" path="m648,51l644,35,628,27,613,19,589,15r-63,l443,15r-95,4l237,19r-55,l123,15,63,12,4,,,19r59,8l123,31r59,4l237,35r111,l443,35r83,-4l585,31r24,4l624,39r8,8l632,51r16,xe" fillcolor="#1f1a17" stroked="f">
                <v:path arrowok="t"/>
              </v:shape>
              <v:shape id="_x0000_s2400" style="position:absolute;left:1733;top:4377;width:3662;height:15" coordsize="3662,15" path="m3662,7r,-7l,,,15r3662,l3662,7xe" fillcolor="#1f1a17" stroked="f">
                <v:path arrowok="t"/>
              </v:shape>
              <v:shape id="_x0000_s2401" style="position:absolute;left:5391;top:4333;width:103;height:103" coordsize="103,103" path="m103,51l,,,103,103,51r,xe" fillcolor="#1f1a17" stroked="f">
                <v:path arrowok="t"/>
              </v:shape>
              <v:rect id="_x0000_s2402" style="position:absolute;left:2009;top:3373;width:16;height:15" fillcolor="#1f1a17" stroked="f"/>
              <v:rect id="_x0000_s2403" style="position:absolute;left:2045;top:3373;width:16;height:15" fillcolor="#1f1a17" stroked="f"/>
              <v:rect id="_x0000_s2404" style="position:absolute;left:2076;top:3373;width:16;height:15" fillcolor="#1f1a17" stroked="f"/>
              <v:rect id="_x0000_s2405" style="position:absolute;left:2108;top:3373;width:16;height:15" fillcolor="#1f1a17" stroked="f"/>
              <v:rect id="_x0000_s2406" style="position:absolute;left:2144;top:3373;width:15;height:15" fillcolor="#1f1a17" stroked="f"/>
              <v:rect id="_x0000_s2407" style="position:absolute;left:2175;top:3373;width:16;height:15" fillcolor="#1f1a17" stroked="f"/>
              <v:rect id="_x0000_s2408" style="position:absolute;left:2207;top:3373;width:16;height:15" fillcolor="#1f1a17" stroked="f"/>
              <v:rect id="_x0000_s2409" style="position:absolute;left:2242;top:3373;width:16;height:15" fillcolor="#1f1a17" stroked="f"/>
              <v:rect id="_x0000_s2410" style="position:absolute;left:2274;top:3373;width:16;height:15" fillcolor="#1f1a17" stroked="f"/>
              <v:rect id="_x0000_s2411" style="position:absolute;left:2306;top:3373;width:15;height:15" fillcolor="#1f1a17" stroked="f"/>
              <v:rect id="_x0000_s2412" style="position:absolute;left:2341;top:3373;width:16;height:15" fillcolor="#1f1a17" stroked="f"/>
              <v:rect id="_x0000_s2413" style="position:absolute;left:2373;top:3373;width:16;height:15" fillcolor="#1f1a17" stroked="f"/>
              <v:rect id="_x0000_s2414" style="position:absolute;left:2404;top:3373;width:16;height:15" fillcolor="#1f1a17" stroked="f"/>
              <v:rect id="_x0000_s2415" style="position:absolute;left:2440;top:3373;width:16;height:15" fillcolor="#1f1a17" stroked="f"/>
              <v:rect id="_x0000_s2416" style="position:absolute;left:2472;top:3373;width:15;height:15" fillcolor="#1f1a17" stroked="f"/>
              <v:rect id="_x0000_s2417" style="position:absolute;left:2503;top:3373;width:16;height:15" fillcolor="#1f1a17" stroked="f"/>
              <v:rect id="_x0000_s2418" style="position:absolute;left:2539;top:3373;width:16;height:15" fillcolor="#1f1a17" stroked="f"/>
              <v:rect id="_x0000_s2419" style="position:absolute;left:2570;top:3373;width:16;height:15" fillcolor="#1f1a17" stroked="f"/>
              <v:rect id="_x0000_s2420" style="position:absolute;left:2602;top:3373;width:16;height:15" fillcolor="#1f1a17" stroked="f"/>
              <v:rect id="_x0000_s2421" style="position:absolute;left:2638;top:3373;width:15;height:15" fillcolor="#1f1a17" stroked="f"/>
              <v:rect id="_x0000_s2422" style="position:absolute;left:2669;top:3373;width:16;height:15" fillcolor="#1f1a17" stroked="f"/>
              <v:rect id="_x0000_s2423" style="position:absolute;left:2701;top:3373;width:16;height:15" fillcolor="#1f1a17" stroked="f"/>
              <v:rect id="_x0000_s2424" style="position:absolute;left:2736;top:3373;width:16;height:15" fillcolor="#1f1a17" stroked="f"/>
              <v:rect id="_x0000_s2425" style="position:absolute;left:2768;top:3373;width:16;height:15" fillcolor="#1f1a17" stroked="f"/>
              <v:rect id="_x0000_s2426" style="position:absolute;left:2800;top:3373;width:15;height:15" fillcolor="#1f1a17" stroked="f"/>
              <v:rect id="_x0000_s2427" style="position:absolute;left:2835;top:3373;width:16;height:15" fillcolor="#1f1a17" stroked="f"/>
              <v:rect id="_x0000_s2428" style="position:absolute;left:2867;top:3373;width:15;height:15" fillcolor="#1f1a17" stroked="f"/>
              <v:rect id="_x0000_s2429" style="position:absolute;left:2898;top:3373;width:16;height:15" fillcolor="#1f1a17" stroked="f"/>
              <v:rect id="_x0000_s2430" style="position:absolute;left:2934;top:3373;width:16;height:15" fillcolor="#1f1a17" stroked="f"/>
              <v:rect id="_x0000_s2431" style="position:absolute;left:2965;top:3373;width:16;height:15" fillcolor="#1f1a17" stroked="f"/>
              <v:rect id="_x0000_s2432" style="position:absolute;left:2997;top:3373;width:16;height:15" fillcolor="#1f1a17" stroked="f"/>
              <v:rect id="_x0000_s2433" style="position:absolute;left:3033;top:3373;width:15;height:15" fillcolor="#1f1a17" stroked="f"/>
              <v:rect id="_x0000_s2434" style="position:absolute;left:3064;top:3373;width:16;height:15" fillcolor="#1f1a17" stroked="f"/>
              <v:rect id="_x0000_s2435" style="position:absolute;left:3096;top:3373;width:16;height:15" fillcolor="#1f1a17" stroked="f"/>
              <v:rect id="_x0000_s2436" style="position:absolute;left:3131;top:3373;width:16;height:15" fillcolor="#1f1a17" stroked="f"/>
              <v:rect id="_x0000_s2437" style="position:absolute;left:3163;top:3373;width:16;height:15" fillcolor="#1f1a17" stroked="f"/>
              <v:rect id="_x0000_s2438" style="position:absolute;left:3195;top:3373;width:15;height:15" fillcolor="#1f1a17" stroked="f"/>
              <v:rect id="_x0000_s2439" style="position:absolute;left:3230;top:3373;width:16;height:15" fillcolor="#1f1a17" stroked="f"/>
              <v:rect id="_x0000_s2440" style="position:absolute;left:3262;top:3373;width:16;height:15" fillcolor="#1f1a17" stroked="f"/>
              <v:rect id="_x0000_s2441" style="position:absolute;left:3293;top:3373;width:16;height:15" fillcolor="#1f1a17" stroked="f"/>
              <v:rect id="_x0000_s2442" style="position:absolute;left:3329;top:3373;width:16;height:15" fillcolor="#1f1a17" stroked="f"/>
              <v:rect id="_x0000_s2443" style="position:absolute;left:3361;top:3373;width:15;height:15" fillcolor="#1f1a17" stroked="f"/>
              <v:rect id="_x0000_s2444" style="position:absolute;left:3392;top:3373;width:16;height:15" fillcolor="#1f1a17" stroked="f"/>
              <v:rect id="_x0000_s2445" style="position:absolute;left:3428;top:3373;width:16;height:15" fillcolor="#1f1a17" stroked="f"/>
              <v:rect id="_x0000_s2446" style="position:absolute;left:3459;top:3373;width:16;height:15" fillcolor="#1f1a17" stroked="f"/>
              <v:rect id="_x0000_s2447" style="position:absolute;left:3491;top:3373;width:16;height:15" fillcolor="#1f1a17" stroked="f"/>
              <v:rect id="_x0000_s2448" style="position:absolute;left:3527;top:3373;width:15;height:15" fillcolor="#1f1a17" stroked="f"/>
              <v:rect id="_x0000_s2449" style="position:absolute;left:3558;top:3373;width:16;height:15" fillcolor="#1f1a17" stroked="f"/>
              <v:rect id="_x0000_s2450" style="position:absolute;left:3590;top:3373;width:16;height:15" fillcolor="#1f1a17" stroked="f"/>
              <v:rect id="_x0000_s2451" style="position:absolute;left:3625;top:3373;width:16;height:15" fillcolor="#1f1a17" stroked="f"/>
              <v:rect id="_x0000_s2452" style="position:absolute;left:3657;top:3373;width:16;height:15" fillcolor="#1f1a17" stroked="f"/>
              <v:rect id="_x0000_s2453" style="position:absolute;left:3689;top:3373;width:15;height:15" fillcolor="#1f1a17" stroked="f"/>
              <v:rect id="_x0000_s2454" style="position:absolute;left:3724;top:3373;width:16;height:15" fillcolor="#1f1a17" stroked="f"/>
              <v:rect id="_x0000_s2455" style="position:absolute;left:3756;top:3373;width:15;height:15" fillcolor="#1f1a17" stroked="f"/>
              <v:rect id="_x0000_s2456" style="position:absolute;left:3787;top:3373;width:16;height:15" fillcolor="#1f1a17" stroked="f"/>
              <v:rect id="_x0000_s2457" style="position:absolute;left:3823;top:3373;width:16;height:15" fillcolor="#1f1a17" stroked="f"/>
              <v:rect id="_x0000_s2458" style="position:absolute;left:3854;top:3373;width:16;height:15" fillcolor="#1f1a17" stroked="f"/>
              <v:rect id="_x0000_s2459" style="position:absolute;left:3886;top:3373;width:16;height:15" fillcolor="#1f1a17" stroked="f"/>
              <v:rect id="_x0000_s2460" style="position:absolute;left:3922;top:3373;width:15;height:15" fillcolor="#1f1a17" stroked="f"/>
              <v:rect id="_x0000_s2461" style="position:absolute;left:3953;top:3373;width:16;height:15" fillcolor="#1f1a17" stroked="f"/>
              <v:rect id="_x0000_s2462" style="position:absolute;left:3985;top:3373;width:16;height:15" fillcolor="#1f1a17" stroked="f"/>
              <v:rect id="_x0000_s2463" style="position:absolute;left:4020;top:3373;width:16;height:15" fillcolor="#1f1a17" stroked="f"/>
              <v:rect id="_x0000_s2464" style="position:absolute;left:4052;top:3373;width:16;height:15" fillcolor="#1f1a17" stroked="f"/>
              <v:rect id="_x0000_s2465" style="position:absolute;left:4084;top:3373;width:15;height:15" fillcolor="#1f1a17" stroked="f"/>
              <v:shape id="_x0000_s2466" style="position:absolute;left:4119;top:3373;width:4;height:15" coordsize="4,15" path="m4,8l4,,,,,15r4,l4,8xe" fillcolor="#1f1a17" stroked="f">
                <v:path arrowok="t"/>
              </v:shape>
              <v:rect id="_x0000_s2467" style="position:absolute;left:2879;top:4234;width:19;height:16" fillcolor="#1f1a17" stroked="f"/>
              <v:rect id="_x0000_s2468" style="position:absolute;left:2914;top:4234;width:16;height:16" fillcolor="#1f1a17" stroked="f"/>
              <v:rect id="_x0000_s2469" style="position:absolute;left:2946;top:4234;width:16;height:16" fillcolor="#1f1a17" stroked="f"/>
              <v:rect id="_x0000_s2470" style="position:absolute;left:2977;top:4234;width:20;height:16" fillcolor="#1f1a17" stroked="f"/>
              <v:rect id="_x0000_s2471" style="position:absolute;left:3013;top:4234;width:16;height:16" fillcolor="#1f1a17" stroked="f"/>
              <v:rect id="_x0000_s2472" style="position:absolute;left:3044;top:4234;width:16;height:16" fillcolor="#1f1a17" stroked="f"/>
              <v:rect id="_x0000_s2473" style="position:absolute;left:3076;top:4234;width:20;height:16" fillcolor="#1f1a17" stroked="f"/>
              <v:rect id="_x0000_s2474" style="position:absolute;left:3112;top:4234;width:15;height:16" fillcolor="#1f1a17" stroked="f"/>
              <v:rect id="_x0000_s2475" style="position:absolute;left:3143;top:4234;width:16;height:16" fillcolor="#1f1a17" stroked="f"/>
              <v:rect id="_x0000_s2476" style="position:absolute;left:3175;top:4234;width:20;height:16" fillcolor="#1f1a17" stroked="f"/>
              <v:rect id="_x0000_s2477" style="position:absolute;left:3210;top:4234;width:16;height:16" fillcolor="#1f1a17" stroked="f"/>
              <v:rect id="_x0000_s2478" style="position:absolute;left:3242;top:4234;width:16;height:16" fillcolor="#1f1a17" stroked="f"/>
              <v:rect id="_x0000_s2479" style="position:absolute;left:3274;top:4234;width:19;height:16" fillcolor="#1f1a17" stroked="f"/>
              <v:rect id="_x0000_s2480" style="position:absolute;left:3309;top:4234;width:16;height:16" fillcolor="#1f1a17" stroked="f"/>
              <v:rect id="_x0000_s2481" style="position:absolute;left:3341;top:4234;width:16;height:16" fillcolor="#1f1a17" stroked="f"/>
              <v:rect id="_x0000_s2482" style="position:absolute;left:3372;top:4234;width:20;height:16" fillcolor="#1f1a17" stroked="f"/>
              <v:rect id="_x0000_s2483" style="position:absolute;left:3408;top:4234;width:16;height:16" fillcolor="#1f1a17" stroked="f"/>
              <v:rect id="_x0000_s2484" style="position:absolute;left:3440;top:4234;width:15;height:16" fillcolor="#1f1a17" stroked="f"/>
              <v:rect id="_x0000_s2485" style="position:absolute;left:3471;top:4234;width:20;height:16" fillcolor="#1f1a17" stroked="f"/>
              <v:rect id="_x0000_s2486" style="position:absolute;left:3507;top:4234;width:16;height:16" fillcolor="#1f1a17" stroked="f"/>
              <v:rect id="_x0000_s2487" style="position:absolute;left:3538;top:4234;width:16;height:16" fillcolor="#1f1a17" stroked="f"/>
              <v:rect id="_x0000_s2488" style="position:absolute;left:3570;top:4234;width:20;height:16" fillcolor="#1f1a17" stroked="f"/>
              <v:rect id="_x0000_s2489" style="position:absolute;left:3606;top:4234;width:15;height:16" fillcolor="#1f1a17" stroked="f"/>
              <v:rect id="_x0000_s2490" style="position:absolute;left:3637;top:4234;width:16;height:16" fillcolor="#1f1a17" stroked="f"/>
              <v:rect id="_x0000_s2491" style="position:absolute;left:3669;top:4234;width:20;height:16" fillcolor="#1f1a17" stroked="f"/>
              <v:rect id="_x0000_s2492" style="position:absolute;left:3704;top:4234;width:16;height:16" fillcolor="#1f1a17" stroked="f"/>
              <v:rect id="_x0000_s2493" style="position:absolute;left:3736;top:4234;width:16;height:16" fillcolor="#1f1a17" stroked="f"/>
              <v:rect id="_x0000_s2494" style="position:absolute;left:3768;top:4234;width:19;height:16" fillcolor="#1f1a17" stroked="f"/>
              <v:rect id="_x0000_s2495" style="position:absolute;left:3803;top:4234;width:16;height:16" fillcolor="#1f1a17" stroked="f"/>
              <v:rect id="_x0000_s2496" style="position:absolute;left:3835;top:4234;width:16;height:16" fillcolor="#1f1a17" stroked="f"/>
              <v:rect id="_x0000_s2497" style="position:absolute;left:3866;top:4234;width:20;height:16" fillcolor="#1f1a17" stroked="f"/>
              <v:rect id="_x0000_s2498" style="position:absolute;left:3902;top:4234;width:16;height:16" fillcolor="#1f1a17" stroked="f"/>
              <v:rect id="_x0000_s2499" style="position:absolute;left:3933;top:4234;width:16;height:16" fillcolor="#1f1a17" stroked="f"/>
              <v:rect id="_x0000_s2500" style="position:absolute;left:3965;top:4234;width:20;height:16" fillcolor="#1f1a17" stroked="f"/>
              <v:rect id="_x0000_s2501" style="position:absolute;left:4001;top:4234;width:15;height:16" fillcolor="#1f1a17" stroked="f"/>
              <v:rect id="_x0000_s2502" style="position:absolute;left:4032;top:4234;width:16;height:16" fillcolor="#1f1a17" stroked="f"/>
              <v:rect id="_x0000_s2503" style="position:absolute;left:4064;top:4234;width:20;height:16" fillcolor="#1f1a17" stroked="f"/>
              <v:rect id="_x0000_s2504" style="position:absolute;left:4099;top:4234;width:16;height:16" fillcolor="#1f1a17" stroked="f"/>
              <v:rect id="_x0000_s2505" style="position:absolute;left:4131;top:4234;width:16;height:16" fillcolor="#1f1a17" stroked="f"/>
              <v:rect id="_x0000_s2506" style="position:absolute;left:4163;top:4234;width:19;height:16" fillcolor="#1f1a17" stroked="f"/>
              <v:rect id="_x0000_s2507" style="position:absolute;left:4198;top:4234;width:16;height:16" fillcolor="#1f1a17" stroked="f"/>
              <v:rect id="_x0000_s2508" style="position:absolute;left:4230;top:4234;width:16;height:16" fillcolor="#1f1a17" stroked="f"/>
              <v:rect id="_x0000_s2509" style="position:absolute;left:4261;top:4234;width:20;height:16" fillcolor="#1f1a17" stroked="f"/>
              <v:rect id="_x0000_s2510" style="position:absolute;left:4297;top:4234;width:16;height:16" fillcolor="#1f1a17" stroked="f"/>
              <v:rect id="_x0000_s2511" style="position:absolute;left:4329;top:4234;width:15;height:16" fillcolor="#1f1a17" stroked="f"/>
              <v:rect id="_x0000_s2512" style="position:absolute;left:4360;top:4234;width:20;height:16" fillcolor="#1f1a17" stroked="f"/>
              <v:rect id="_x0000_s2513" style="position:absolute;left:4396;top:4234;width:16;height:16" fillcolor="#1f1a17" stroked="f"/>
              <v:rect id="_x0000_s2514" style="position:absolute;left:4427;top:4234;width:16;height:16" fillcolor="#1f1a17" stroked="f"/>
              <v:rect id="_x0000_s2515" style="position:absolute;left:4459;top:4234;width:20;height:16" fillcolor="#1f1a17" stroked="f"/>
              <v:rect id="_x0000_s2516" style="position:absolute;left:4495;top:4234;width:15;height:16" fillcolor="#1f1a17" stroked="f"/>
              <v:rect id="_x0000_s2517" style="position:absolute;left:4526;top:4234;width:16;height:16" fillcolor="#1f1a17" stroked="f"/>
              <v:rect id="_x0000_s2518" style="position:absolute;left:4558;top:4234;width:20;height:16" fillcolor="#1f1a17" stroked="f"/>
              <v:rect id="_x0000_s2519" style="position:absolute;left:4593;top:4234;width:16;height:16" fillcolor="#1f1a17" stroked="f"/>
              <v:rect id="_x0000_s2520" style="position:absolute;left:4625;top:4234;width:16;height:16" fillcolor="#1f1a17" stroked="f"/>
              <v:rect id="_x0000_s2521" style="position:absolute;left:4657;top:4234;width:19;height:16" fillcolor="#1f1a17" stroked="f"/>
              <v:rect id="_x0000_s2522" style="position:absolute;left:4692;top:4234;width:16;height:16" fillcolor="#1f1a17" stroked="f"/>
              <v:rect id="_x0000_s2523" style="position:absolute;left:4724;top:4234;width:16;height:16" fillcolor="#1f1a17" stroked="f"/>
              <v:rect id="_x0000_s2524" style="position:absolute;left:4755;top:4234;width:20;height:16" fillcolor="#1f1a17" stroked="f"/>
              <v:rect id="_x0000_s2525" style="position:absolute;left:4791;top:4234;width:16;height:16" fillcolor="#1f1a17" stroked="f"/>
              <v:rect id="_x0000_s2526" style="position:absolute;left:4822;top:4234;width:16;height:16" fillcolor="#1f1a17" stroked="f"/>
              <v:rect id="_x0000_s2527" style="position:absolute;left:4854;top:4234;width:20;height:16" fillcolor="#1f1a17" stroked="f"/>
              <v:rect id="_x0000_s2528" style="position:absolute;left:4890;top:4234;width:15;height:16" fillcolor="#1f1a17" stroked="f"/>
              <v:rect id="_x0000_s2529" style="position:absolute;left:4921;top:4234;width:16;height:16" fillcolor="#1f1a17" stroked="f"/>
              <v:rect id="_x0000_s2530" style="position:absolute;left:4953;top:4234;width:20;height:16" fillcolor="#1f1a17" stroked="f"/>
              <v:rect id="_x0000_s2531" style="position:absolute;left:4988;top:4234;width:16;height:16" fillcolor="#1f1a17" stroked="f"/>
              <v:rect id="_x0000_s2532" style="position:absolute;left:5020;top:4234;width:16;height:16" fillcolor="#1f1a17" stroked="f"/>
              <v:rect id="_x0000_s2533" style="position:absolute;left:5052;top:4234;width:19;height:16" fillcolor="#1f1a17" stroked="f"/>
              <v:rect id="_x0000_s2534" style="position:absolute;left:5087;top:4234;width:16;height:16" fillcolor="#1f1a17" stroked="f"/>
              <v:rect id="_x0000_s2535" style="position:absolute;left:5119;top:4234;width:16;height:16" fillcolor="#1f1a17" stroked="f"/>
              <v:rect id="_x0000_s2536" style="position:absolute;left:5150;top:4234;width:20;height:16" fillcolor="#1f1a17" stroked="f"/>
              <v:rect id="_x0000_s2537" style="position:absolute;left:5186;top:4234;width:16;height:16" fillcolor="#1f1a17" stroked="f"/>
              <v:rect id="_x0000_s2538" style="position:absolute;left:5218;top:4234;width:15;height:16" fillcolor="#1f1a17" stroked="f"/>
              <v:rect id="_x0000_s2539" style="position:absolute;left:5249;top:4234;width:20;height:16" fillcolor="#1f1a17" stroked="f"/>
              <v:rect id="_x0000_s2540" style="position:absolute;left:5285;top:4234;width:16;height:16" fillcolor="#1f1a17" stroked="f"/>
              <v:shape id="_x0000_s2541" style="position:absolute;left:5316;top:4234;width:8;height:16" coordsize="8,16" path="m8,8l8,,,,,16r8,l8,8xe" fillcolor="#1f1a17" stroked="f">
                <v:path arrowok="t"/>
              </v:shape>
              <v:shape id="_x0000_s2542" style="position:absolute;left:1725;top:1930;width:16;height:2454" coordsize="16,2454" path="m8,l,,,2454r16,l16,,8,xe" fillcolor="#1f1a17" stroked="f">
                <v:path arrowok="t"/>
              </v:shape>
              <v:shape id="_x0000_s2543" style="position:absolute;left:1681;top:1835;width:102;height:98" coordsize="102,98" path="m51,l,98r102,l51,r,xe" fillcolor="#1f1a17" stroked="f">
                <v:path arrowok="t"/>
              </v:shape>
              <v:group id="_x0000_s2544" style="position:absolute;left:3558;top:1768;width:815;height:387" coordorigin="2685,1424" coordsize="2340,1111">
                <v:oval id="_x0000_s2545" style="position:absolute;left:3284;top:1454;width:196;height:166" fillcolor="silver"/>
                <v:oval id="_x0000_s2546" style="position:absolute;left:2685;top:1815;width:690;height:690" fillcolor="silver"/>
                <v:oval id="_x0000_s2547" style="position:absolute;left:4335;top:1845;width:690;height:690" fillcolor="silver"/>
                <v:oval id="_x0000_s2548" style="position:absolute;left:4049;top:1424;width:196;height:166" fillcolor="silver"/>
                <v:line id="_x0000_s2549" style="position:absolute;flip:x" from="3220,1630" to="3300,1820"/>
                <v:line id="_x0000_s2550" style="position:absolute;flip:y" from="3280,1580" to="4010,1870"/>
                <v:line id="_x0000_s2551" style="position:absolute" from="3520,1600" to="4370,1980"/>
                <v:line id="_x0000_s2552" style="position:absolute" from="4220,1580" to="4340,1910"/>
              </v:group>
              <v:shape id="_x0000_s2553" type="#_x0000_t202" style="position:absolute;left:2200;top:2926;width:1037;height:460" filled="f" stroked="f">
                <v:textbox style="mso-next-textbox:#_x0000_s2553">
                  <w:txbxContent>
                    <w:p w:rsidR="002D39CB" w:rsidRDefault="002D39CB" w:rsidP="00A22AE3">
                      <w:r>
                        <w:t>H..H</w:t>
                      </w:r>
                    </w:p>
                  </w:txbxContent>
                </v:textbox>
              </v:shape>
            </v:group>
            <v:group id="_x0000_s2554" style="position:absolute;left:3374;top:5475;width:2198;height:1015" coordorigin="3456,3456" coordsize="2160,1008">
              <v:shape id="_x0000_s2555" type="#_x0000_t75" style="position:absolute;left:3600;top:3600;width:1872;height:803">
                <v:imagedata r:id="rId163" o:title=""/>
              </v:shape>
              <v:oval id="_x0000_s2556" style="position:absolute;left:3456;top:3456;width:1440;height:1008" filled="f">
                <v:stroke dashstyle="1 1" endcap="round"/>
              </v:oval>
              <v:oval id="_x0000_s2557" style="position:absolute;left:4176;top:3456;width:1440;height:1008" filled="f">
                <v:stroke dashstyle="1 1" endcap="round"/>
              </v:oval>
            </v:group>
            <w10:anchorlock/>
          </v:group>
          <o:OLEObject Type="Embed" ProgID="ISISServer" ShapeID="_x0000_s2389" DrawAspect="Content" ObjectID="_1572418916" r:id="rId164"/>
          <o:OLEObject Type="Embed" ProgID="ISISServer" ShapeID="_x0000_s2555" DrawAspect="Content" ObjectID="_1572418917" r:id="rId165"/>
        </w:pict>
      </w: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986"/>
      </w:pPr>
    </w:p>
    <w:p w:rsidR="00A22AE3" w:rsidRDefault="00A22AE3" w:rsidP="00A22AE3">
      <w:pPr>
        <w:ind w:right="1"/>
      </w:pPr>
      <w:r>
        <w:t>Bei einer kovalenten Bindung entsteht aus zwei einzelnen Elektronen H</w:t>
      </w:r>
      <w:r>
        <w:sym w:font="Symbol" w:char="F0B7"/>
      </w:r>
      <w:r>
        <w:t xml:space="preserve"> + </w:t>
      </w:r>
      <w:r>
        <w:sym w:font="Symbol" w:char="F0B7"/>
      </w:r>
      <w:r>
        <w:t>H ein gemeinsames Elektronenpaar H</w:t>
      </w:r>
      <w:r>
        <w:sym w:font="Symbol" w:char="F0BE"/>
      </w:r>
      <w:r>
        <w:t>H, man spricht auch von einem bindenden Elektronenpaar bzw. von einer Atombindung. Dadurch entsteht ein Molekül.</w:t>
      </w:r>
    </w:p>
    <w:p w:rsidR="00A22AE3" w:rsidRDefault="00A22AE3" w:rsidP="00A22AE3">
      <w:pPr>
        <w:ind w:right="1"/>
      </w:pPr>
    </w:p>
    <w:p w:rsidR="000356F5" w:rsidRDefault="000356F5">
      <w:pPr>
        <w:spacing w:after="200" w:line="276" w:lineRule="auto"/>
        <w:jc w:val="left"/>
      </w:pPr>
      <w:r>
        <w:br w:type="page"/>
      </w:r>
    </w:p>
    <w:p w:rsidR="00B96C90" w:rsidRDefault="00B96C90" w:rsidP="000B50AA">
      <w:pPr>
        <w:ind w:right="1"/>
      </w:pPr>
    </w:p>
    <w:p w:rsidR="00B96C90" w:rsidRDefault="00B96C90" w:rsidP="000B50AA">
      <w:pPr>
        <w:ind w:right="1"/>
      </w:pPr>
    </w:p>
    <w:p w:rsidR="000356F5" w:rsidRDefault="000356F5" w:rsidP="000356F5">
      <w:pPr>
        <w:ind w:right="1"/>
      </w:pPr>
    </w:p>
    <w:p w:rsidR="000356F5" w:rsidRDefault="000356F5" w:rsidP="000356F5">
      <w:pPr>
        <w:ind w:right="1"/>
      </w:pPr>
    </w:p>
    <w:p w:rsidR="000356F5" w:rsidRDefault="000356F5" w:rsidP="000356F5">
      <w:pPr>
        <w:ind w:right="1"/>
      </w:pPr>
      <w:r w:rsidRPr="00500C62">
        <w:rPr>
          <w:noProof/>
          <w:lang w:val="de-CH" w:eastAsia="de-CH"/>
        </w:rPr>
        <w:drawing>
          <wp:inline distT="0" distB="0" distL="0" distR="0">
            <wp:extent cx="5761355" cy="2302662"/>
            <wp:effectExtent l="19050" t="0" r="0" b="0"/>
            <wp:docPr id="6" name="Bild 12" descr="image47"/>
            <wp:cNvGraphicFramePr/>
            <a:graphic xmlns:a="http://schemas.openxmlformats.org/drawingml/2006/main">
              <a:graphicData uri="http://schemas.openxmlformats.org/drawingml/2006/picture">
                <pic:pic xmlns:pic="http://schemas.openxmlformats.org/drawingml/2006/picture">
                  <pic:nvPicPr>
                    <pic:cNvPr id="141314" name="Picture 2" descr="image47"/>
                    <pic:cNvPicPr>
                      <a:picLocks noChangeAspect="1" noChangeArrowheads="1"/>
                    </pic:cNvPicPr>
                  </pic:nvPicPr>
                  <pic:blipFill>
                    <a:blip r:embed="rId166" cstate="print"/>
                    <a:srcRect/>
                    <a:stretch>
                      <a:fillRect/>
                    </a:stretch>
                  </pic:blipFill>
                  <pic:spPr bwMode="auto">
                    <a:xfrm>
                      <a:off x="0" y="0"/>
                      <a:ext cx="5761355" cy="2302662"/>
                    </a:xfrm>
                    <a:prstGeom prst="rect">
                      <a:avLst/>
                    </a:prstGeom>
                    <a:noFill/>
                  </pic:spPr>
                </pic:pic>
              </a:graphicData>
            </a:graphic>
          </wp:inline>
        </w:drawing>
      </w:r>
    </w:p>
    <w:p w:rsidR="000356F5" w:rsidRDefault="000356F5" w:rsidP="000356F5">
      <w:pPr>
        <w:ind w:right="1"/>
      </w:pPr>
    </w:p>
    <w:p w:rsidR="000356F5" w:rsidRDefault="000356F5" w:rsidP="000356F5">
      <w:pPr>
        <w:ind w:right="1"/>
      </w:pPr>
      <w:r w:rsidRPr="00BA3D0A">
        <w:rPr>
          <w:noProof/>
          <w:lang w:val="de-CH" w:eastAsia="de-CH"/>
        </w:rPr>
        <w:drawing>
          <wp:inline distT="0" distB="0" distL="0" distR="0">
            <wp:extent cx="4495800" cy="1838325"/>
            <wp:effectExtent l="19050" t="0" r="0" b="0"/>
            <wp:docPr id="8" name="Bild 13" descr="image48"/>
            <wp:cNvGraphicFramePr/>
            <a:graphic xmlns:a="http://schemas.openxmlformats.org/drawingml/2006/main">
              <a:graphicData uri="http://schemas.openxmlformats.org/drawingml/2006/picture">
                <pic:pic xmlns:pic="http://schemas.openxmlformats.org/drawingml/2006/picture">
                  <pic:nvPicPr>
                    <pic:cNvPr id="142338" name="Picture 2" descr="image48"/>
                    <pic:cNvPicPr>
                      <a:picLocks noChangeAspect="1" noChangeArrowheads="1"/>
                    </pic:cNvPicPr>
                  </pic:nvPicPr>
                  <pic:blipFill>
                    <a:blip r:embed="rId167" cstate="print"/>
                    <a:srcRect/>
                    <a:stretch>
                      <a:fillRect/>
                    </a:stretch>
                  </pic:blipFill>
                  <pic:spPr bwMode="auto">
                    <a:xfrm>
                      <a:off x="0" y="0"/>
                      <a:ext cx="4495800" cy="1838325"/>
                    </a:xfrm>
                    <a:prstGeom prst="rect">
                      <a:avLst/>
                    </a:prstGeom>
                    <a:noFill/>
                  </pic:spPr>
                </pic:pic>
              </a:graphicData>
            </a:graphic>
          </wp:inline>
        </w:drawing>
      </w:r>
    </w:p>
    <w:p w:rsidR="000356F5" w:rsidRDefault="000356F5" w:rsidP="000356F5">
      <w:pPr>
        <w:ind w:right="1"/>
      </w:pPr>
    </w:p>
    <w:p w:rsidR="000356F5" w:rsidRDefault="000356F5" w:rsidP="000B50AA">
      <w:pPr>
        <w:ind w:right="1"/>
      </w:pPr>
    </w:p>
    <w:p w:rsidR="000356F5" w:rsidRDefault="000356F5" w:rsidP="000B50AA">
      <w:pPr>
        <w:ind w:right="1"/>
      </w:pPr>
    </w:p>
    <w:p w:rsidR="000356F5" w:rsidRDefault="000356F5" w:rsidP="000B50AA">
      <w:pPr>
        <w:ind w:right="1"/>
      </w:pPr>
    </w:p>
    <w:p w:rsidR="00B96C90" w:rsidRDefault="00B96C90" w:rsidP="000B50AA">
      <w:pPr>
        <w:ind w:right="1"/>
      </w:pPr>
    </w:p>
    <w:p w:rsidR="00B96C90" w:rsidRDefault="00B96C90">
      <w:pPr>
        <w:spacing w:after="200" w:line="276" w:lineRule="auto"/>
        <w:jc w:val="left"/>
      </w:pPr>
      <w:r>
        <w:br w:type="page"/>
      </w:r>
    </w:p>
    <w:p w:rsidR="00CD746D" w:rsidRDefault="00CD746D" w:rsidP="000B50AA">
      <w:pPr>
        <w:ind w:right="1"/>
      </w:pPr>
    </w:p>
    <w:p w:rsidR="00CD746D" w:rsidRDefault="00CD746D" w:rsidP="000B50AA">
      <w:pPr>
        <w:ind w:right="1"/>
      </w:pPr>
    </w:p>
    <w:p w:rsidR="000B50AA" w:rsidRDefault="005B100A" w:rsidP="005B100A">
      <w:pPr>
        <w:pStyle w:val="berschrift3"/>
      </w:pPr>
      <w:r w:rsidRPr="00EF504F">
        <w:rPr>
          <w:lang w:val="en-US"/>
        </w:rPr>
        <w:t>Energieniveaus des Wasserstoffatoms</w:t>
      </w:r>
    </w:p>
    <w:p w:rsidR="00450266" w:rsidRDefault="00450266" w:rsidP="000B50AA">
      <w:pPr>
        <w:ind w:right="1"/>
      </w:pPr>
    </w:p>
    <w:p w:rsidR="00450266" w:rsidRDefault="00450266" w:rsidP="000B50AA">
      <w:pPr>
        <w:ind w:right="1"/>
      </w:pPr>
    </w:p>
    <w:p w:rsidR="00EF504F" w:rsidRDefault="00EF504F" w:rsidP="000B50AA">
      <w:pPr>
        <w:ind w:right="1"/>
      </w:pPr>
      <w:r w:rsidRPr="00EF504F">
        <w:rPr>
          <w:b/>
          <w:noProof/>
          <w:lang w:val="de-CH" w:eastAsia="de-CH"/>
        </w:rPr>
        <w:drawing>
          <wp:anchor distT="0" distB="0" distL="114300" distR="114300" simplePos="0" relativeHeight="251686912" behindDoc="1" locked="0" layoutInCell="1" allowOverlap="1">
            <wp:simplePos x="0" y="0"/>
            <wp:positionH relativeFrom="column">
              <wp:posOffset>20208</wp:posOffset>
            </wp:positionH>
            <wp:positionV relativeFrom="paragraph">
              <wp:posOffset>1233</wp:posOffset>
            </wp:positionV>
            <wp:extent cx="1788309" cy="2991970"/>
            <wp:effectExtent l="19050" t="0" r="2391" b="0"/>
            <wp:wrapTight wrapText="bothSides">
              <wp:wrapPolygon edited="0">
                <wp:start x="-230" y="0"/>
                <wp:lineTo x="-230" y="21454"/>
                <wp:lineTo x="21629" y="21454"/>
                <wp:lineTo x="21629" y="0"/>
                <wp:lineTo x="-230" y="0"/>
              </wp:wrapPolygon>
            </wp:wrapTight>
            <wp:docPr id="5" name="Bild 3" descr="06-13"/>
            <wp:cNvGraphicFramePr/>
            <a:graphic xmlns:a="http://schemas.openxmlformats.org/drawingml/2006/main">
              <a:graphicData uri="http://schemas.openxmlformats.org/drawingml/2006/picture">
                <pic:pic xmlns:pic="http://schemas.openxmlformats.org/drawingml/2006/picture">
                  <pic:nvPicPr>
                    <pic:cNvPr id="57347" name="Picture 3" descr="06-13"/>
                    <pic:cNvPicPr>
                      <a:picLocks noChangeAspect="1" noChangeArrowheads="1"/>
                    </pic:cNvPicPr>
                  </pic:nvPicPr>
                  <pic:blipFill>
                    <a:blip r:embed="rId168" cstate="print"/>
                    <a:srcRect/>
                    <a:stretch>
                      <a:fillRect/>
                    </a:stretch>
                  </pic:blipFill>
                  <pic:spPr bwMode="auto">
                    <a:xfrm>
                      <a:off x="0" y="0"/>
                      <a:ext cx="1788309" cy="2991970"/>
                    </a:xfrm>
                    <a:prstGeom prst="rect">
                      <a:avLst/>
                    </a:prstGeom>
                    <a:noFill/>
                  </pic:spPr>
                </pic:pic>
              </a:graphicData>
            </a:graphic>
          </wp:anchor>
        </w:drawing>
      </w:r>
    </w:p>
    <w:p w:rsidR="00EF504F" w:rsidRPr="00EF504F" w:rsidRDefault="00EF504F" w:rsidP="000B50AA">
      <w:pPr>
        <w:ind w:right="1"/>
      </w:pPr>
      <w:r w:rsidRPr="00EF504F">
        <w:rPr>
          <w:lang w:val="en-US"/>
        </w:rPr>
        <w:t xml:space="preserve">Energieniveaus des Wasserstoffatoms im Bohr’schen Atommodell. Die Pfeile zeigen die Übergänge eines Elektrons von einem erlaubten Energiezustand in einen anderen an. Es sind die Zustände von </w:t>
      </w:r>
      <w:r w:rsidRPr="00EF504F">
        <w:rPr>
          <w:i/>
          <w:iCs/>
          <w:lang w:val="en-US"/>
        </w:rPr>
        <w:t>n</w:t>
      </w:r>
      <w:r w:rsidRPr="00EF504F">
        <w:rPr>
          <w:lang w:val="en-US"/>
        </w:rPr>
        <w:t xml:space="preserve"> = 1 bis </w:t>
      </w:r>
      <w:r w:rsidRPr="00EF504F">
        <w:rPr>
          <w:i/>
          <w:iCs/>
          <w:lang w:val="en-US"/>
        </w:rPr>
        <w:t>n</w:t>
      </w:r>
      <w:r w:rsidRPr="00EF504F">
        <w:rPr>
          <w:lang w:val="en-US"/>
        </w:rPr>
        <w:t xml:space="preserve"> = 6 dargestellt. Im Zustand, in dem </w:t>
      </w:r>
      <w:r w:rsidRPr="00EF504F">
        <w:rPr>
          <w:i/>
          <w:iCs/>
          <w:lang w:val="en-US"/>
        </w:rPr>
        <w:t>n</w:t>
      </w:r>
      <w:r w:rsidRPr="00EF504F">
        <w:rPr>
          <w:lang w:val="en-US"/>
        </w:rPr>
        <w:t xml:space="preserve"> = </w:t>
      </w:r>
      <w:r w:rsidR="009E5C25">
        <w:rPr>
          <w:rFonts w:ascii="Royal Society of Chemistry" w:hAnsi="Royal Society of Chemistry"/>
          <w:lang w:val="en-US"/>
        </w:rPr>
        <w:t>∞</w:t>
      </w:r>
      <w:r w:rsidRPr="00EF504F">
        <w:rPr>
          <w:lang w:val="en-US"/>
        </w:rPr>
        <w:t xml:space="preserve"> ist, ist die Energie </w:t>
      </w:r>
      <w:r w:rsidRPr="00EF504F">
        <w:rPr>
          <w:i/>
          <w:iCs/>
          <w:lang w:val="en-US"/>
        </w:rPr>
        <w:t>E</w:t>
      </w:r>
      <w:r w:rsidRPr="00EF504F">
        <w:rPr>
          <w:lang w:val="en-US"/>
        </w:rPr>
        <w:t xml:space="preserve"> gleich null</w:t>
      </w: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EF504F" w:rsidRDefault="00EF504F" w:rsidP="000B50AA">
      <w:pPr>
        <w:ind w:right="1"/>
      </w:pPr>
    </w:p>
    <w:p w:rsidR="00DC3470" w:rsidRDefault="00DC3470">
      <w:pPr>
        <w:spacing w:after="200" w:line="276" w:lineRule="auto"/>
        <w:jc w:val="left"/>
        <w:rPr>
          <w:lang w:val="de-CH" w:eastAsia="de-CH"/>
        </w:rPr>
      </w:pPr>
      <w:r>
        <w:rPr>
          <w:lang w:val="de-CH" w:eastAsia="de-CH"/>
        </w:rPr>
        <w:br w:type="page"/>
      </w:r>
    </w:p>
    <w:p w:rsidR="000B50AA" w:rsidRDefault="000B50AA" w:rsidP="000B50AA">
      <w:pPr>
        <w:ind w:right="1"/>
        <w:rPr>
          <w:lang w:val="de-CH" w:eastAsia="de-CH"/>
        </w:rPr>
      </w:pPr>
    </w:p>
    <w:p w:rsidR="00DC3470" w:rsidRDefault="00DC3470" w:rsidP="00DC3470">
      <w:pPr>
        <w:ind w:right="1"/>
      </w:pPr>
    </w:p>
    <w:p w:rsidR="00DC3470" w:rsidRPr="004E404F" w:rsidRDefault="00DC3470" w:rsidP="00DC3470">
      <w:pPr>
        <w:ind w:right="1"/>
        <w:rPr>
          <w:b/>
          <w:lang w:val="de-CH"/>
        </w:rPr>
      </w:pPr>
      <w:r w:rsidRPr="004E404F">
        <w:rPr>
          <w:b/>
          <w:lang w:val="de-CH"/>
        </w:rPr>
        <w:t>Bohrsche Postulate</w:t>
      </w:r>
      <w:r>
        <w:rPr>
          <w:rStyle w:val="Funotenzeichen"/>
          <w:b/>
          <w:lang w:val="de-CH"/>
        </w:rPr>
        <w:footnoteReference w:id="3"/>
      </w:r>
      <w:r w:rsidRPr="004E404F">
        <w:rPr>
          <w:b/>
          <w:lang w:val="de-CH"/>
        </w:rPr>
        <w:t>:</w:t>
      </w:r>
    </w:p>
    <w:p w:rsidR="00DC3470" w:rsidRPr="00E37888" w:rsidRDefault="00DC3470" w:rsidP="00DC3470">
      <w:pPr>
        <w:ind w:right="1"/>
        <w:rPr>
          <w:lang w:val="de-CH"/>
        </w:rPr>
      </w:pPr>
      <w:r>
        <w:rPr>
          <w:noProof/>
          <w:lang w:val="de-CH" w:eastAsia="de-CH"/>
        </w:rPr>
        <w:drawing>
          <wp:anchor distT="0" distB="0" distL="114300" distR="114300" simplePos="0" relativeHeight="251772928" behindDoc="1" locked="0" layoutInCell="1" allowOverlap="1">
            <wp:simplePos x="0" y="0"/>
            <wp:positionH relativeFrom="column">
              <wp:posOffset>4739640</wp:posOffset>
            </wp:positionH>
            <wp:positionV relativeFrom="paragraph">
              <wp:posOffset>54610</wp:posOffset>
            </wp:positionV>
            <wp:extent cx="1190625" cy="1014730"/>
            <wp:effectExtent l="19050" t="0" r="9525" b="0"/>
            <wp:wrapTight wrapText="bothSides">
              <wp:wrapPolygon edited="0">
                <wp:start x="-346" y="0"/>
                <wp:lineTo x="-346" y="21086"/>
                <wp:lineTo x="21773" y="21086"/>
                <wp:lineTo x="21773" y="0"/>
                <wp:lineTo x="-346" y="0"/>
              </wp:wrapPolygon>
            </wp:wrapTight>
            <wp:docPr id="138"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srcRect/>
                    <a:stretch>
                      <a:fillRect/>
                    </a:stretch>
                  </pic:blipFill>
                  <pic:spPr bwMode="auto">
                    <a:xfrm>
                      <a:off x="0" y="0"/>
                      <a:ext cx="1190625" cy="1014730"/>
                    </a:xfrm>
                    <a:prstGeom prst="rect">
                      <a:avLst/>
                    </a:prstGeom>
                    <a:noFill/>
                    <a:ln w="9525">
                      <a:noFill/>
                      <a:miter lim="800000"/>
                      <a:headEnd/>
                      <a:tailEnd/>
                    </a:ln>
                  </pic:spPr>
                </pic:pic>
              </a:graphicData>
            </a:graphic>
          </wp:anchor>
        </w:drawing>
      </w:r>
    </w:p>
    <w:p w:rsidR="00DC3470" w:rsidRPr="00E37888" w:rsidRDefault="00DC3470" w:rsidP="00DC3470">
      <w:pPr>
        <w:ind w:right="1"/>
        <w:rPr>
          <w:lang w:val="de-CH"/>
        </w:rPr>
      </w:pPr>
      <w:r w:rsidRPr="00E37888">
        <w:rPr>
          <w:lang w:val="de-CH"/>
        </w:rPr>
        <w:t>1. Elektronen können sich nur auf definierten Kreisbahnen um den Atomkern bewegen. Jeder solcher Bahn (auch Schale genannt) entspricht ein ganz bestimmter Energiewert: Energieniveau. Jede Bahn wird mit einem Buchstaben K, L, M, N,... oder einer ganzen Zahl 1, 2, 3, 4,..., der sogennanten Quantenzahl n, bezeichnet. Ein Elektron hat die geringste Energie in einem Atom, wenn es sich auf der innersten Bahn (K-Schale, n = 1) befindet.</w:t>
      </w:r>
    </w:p>
    <w:p w:rsidR="00DC3470" w:rsidRDefault="00DC3470" w:rsidP="00DC3470">
      <w:pPr>
        <w:ind w:right="1"/>
      </w:pPr>
    </w:p>
    <w:p w:rsidR="00DC3470" w:rsidRDefault="00DC3470" w:rsidP="00DC3470">
      <w:pPr>
        <w:ind w:right="1"/>
      </w:pPr>
    </w:p>
    <w:p w:rsidR="00DC3470" w:rsidRDefault="00DC3470" w:rsidP="00DC3470">
      <w:pPr>
        <w:ind w:right="1"/>
      </w:pPr>
      <w:r>
        <w:t xml:space="preserve">2. </w:t>
      </w:r>
      <w:r w:rsidRPr="00942EA3">
        <w:t>Elektronen kreisen strahlungsfrei (ohne Energieverlust) und mit einer bestimmten konstanter Bahngeschwindigkeit v</w:t>
      </w:r>
      <w:r w:rsidRPr="00942EA3">
        <w:rPr>
          <w:vertAlign w:val="subscript"/>
        </w:rPr>
        <w:t>n</w:t>
      </w:r>
      <w:r w:rsidRPr="00942EA3">
        <w:t xml:space="preserve"> im Abstand r</w:t>
      </w:r>
      <w:r w:rsidRPr="00942EA3">
        <w:rPr>
          <w:vertAlign w:val="subscript"/>
        </w:rPr>
        <w:t>n</w:t>
      </w:r>
      <w:r w:rsidRPr="00942EA3">
        <w:t xml:space="preserve"> um den Atomkern. </w:t>
      </w:r>
    </w:p>
    <w:p w:rsidR="00DC3470" w:rsidRDefault="00DC3470" w:rsidP="00DC3470">
      <w:pPr>
        <w:ind w:right="1"/>
      </w:pPr>
    </w:p>
    <w:p w:rsidR="00DC3470" w:rsidRDefault="00DC3470" w:rsidP="00DC3470">
      <w:pPr>
        <w:ind w:right="1"/>
      </w:pPr>
    </w:p>
    <w:p w:rsidR="00DC3470" w:rsidRDefault="00DC3470" w:rsidP="00DC3470">
      <w:pPr>
        <w:ind w:right="1"/>
      </w:pPr>
      <w:r>
        <w:rPr>
          <w:noProof/>
          <w:lang w:val="de-CH" w:eastAsia="de-CH"/>
        </w:rPr>
        <w:drawing>
          <wp:anchor distT="0" distB="0" distL="114300" distR="114300" simplePos="0" relativeHeight="251773952" behindDoc="1" locked="0" layoutInCell="1" allowOverlap="1">
            <wp:simplePos x="0" y="0"/>
            <wp:positionH relativeFrom="column">
              <wp:posOffset>4572000</wp:posOffset>
            </wp:positionH>
            <wp:positionV relativeFrom="paragraph">
              <wp:posOffset>222885</wp:posOffset>
            </wp:positionV>
            <wp:extent cx="1594485" cy="1245870"/>
            <wp:effectExtent l="19050" t="0" r="5715" b="0"/>
            <wp:wrapTight wrapText="bothSides">
              <wp:wrapPolygon edited="0">
                <wp:start x="-258" y="0"/>
                <wp:lineTo x="-258" y="21138"/>
                <wp:lineTo x="21677" y="21138"/>
                <wp:lineTo x="21677" y="0"/>
                <wp:lineTo x="-258" y="0"/>
              </wp:wrapPolygon>
            </wp:wrapTight>
            <wp:docPr id="140"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9" cstate="print"/>
                    <a:srcRect/>
                    <a:stretch>
                      <a:fillRect/>
                    </a:stretch>
                  </pic:blipFill>
                  <pic:spPr bwMode="auto">
                    <a:xfrm>
                      <a:off x="0" y="0"/>
                      <a:ext cx="1594485" cy="1245870"/>
                    </a:xfrm>
                    <a:prstGeom prst="rect">
                      <a:avLst/>
                    </a:prstGeom>
                    <a:noFill/>
                    <a:ln w="9525">
                      <a:noFill/>
                      <a:miter lim="800000"/>
                      <a:headEnd/>
                      <a:tailEnd/>
                    </a:ln>
                  </pic:spPr>
                </pic:pic>
              </a:graphicData>
            </a:graphic>
          </wp:anchor>
        </w:drawing>
      </w:r>
      <w:r>
        <w:t xml:space="preserve">3. </w:t>
      </w:r>
      <w:r w:rsidRPr="0078514A">
        <w:t>Ein Elektron absorbiert oder emittiert Energie nur beim sprunghaften Übergang von einem Energieniveau in ein anderes (Quantensprung). Es darf keine Energiewerte zwischen zwei erlaubten, aufeinander folgenden Energieniveaus annehmen. Um ein Elektron von einer inneren Bahn m auf eine weiter au</w:t>
      </w:r>
      <w:r>
        <w:t>ss</w:t>
      </w:r>
      <w:r w:rsidRPr="0078514A">
        <w:t xml:space="preserve">en liegende Bahn n zu bringen, muss Arbeit gegen die elektrostatische Anziehungskraft zwischen positiv geladenem Kern und negativ geladenem Elektron geleistet werden. Deswegen wird dazu ein Energiebetrag </w:t>
      </w:r>
      <w:r>
        <w:t>(E=h</w:t>
      </w:r>
      <w:r>
        <w:sym w:font="Symbol" w:char="F06E"/>
      </w:r>
      <w:r>
        <w:t>)</w:t>
      </w:r>
      <w:r w:rsidRPr="0078514A">
        <w:t xml:space="preserve"> nötig, welcher der Differenz der Energieniveaus En - Em entspricht. Wenn ein Elektron von der Bahn n auf die Bahn m zurückfällt, wird derselbe Energiebetrag </w:t>
      </w:r>
      <w:r>
        <w:t>(E=h</w:t>
      </w:r>
      <w:r>
        <w:sym w:font="Symbol" w:char="F06E"/>
      </w:r>
      <w:r>
        <w:t>)</w:t>
      </w:r>
      <w:r w:rsidRPr="0078514A">
        <w:t xml:space="preserve"> in Form eines Photons frei:</w:t>
      </w:r>
    </w:p>
    <w:p w:rsidR="00DC3470" w:rsidRDefault="00DC3470" w:rsidP="00DC3470">
      <w:pPr>
        <w:ind w:right="1"/>
      </w:pPr>
    </w:p>
    <w:p w:rsidR="00DC3470" w:rsidRDefault="00DC3470" w:rsidP="00DC3470">
      <w:pPr>
        <w:ind w:right="1"/>
      </w:pPr>
    </w:p>
    <w:p w:rsidR="00DC3470" w:rsidRDefault="00DC3470" w:rsidP="00DC3470">
      <w:pPr>
        <w:ind w:right="1"/>
      </w:pPr>
      <w:r>
        <w:t xml:space="preserve">Auf der Grundlage dieser Postulate berechnete Bohr die Radien und die Energiestufen des </w:t>
      </w:r>
      <w:r>
        <w:rPr>
          <w:b/>
          <w:bCs/>
        </w:rPr>
        <w:t>Wasserstoffatoms</w:t>
      </w:r>
      <w:r>
        <w:t>. Ein Wasserstoffatom besteht nur aus einem Proton, das von einem Elektron umkreist wird.</w:t>
      </w:r>
    </w:p>
    <w:p w:rsidR="00DC3470" w:rsidRDefault="00DC3470" w:rsidP="00DC3470">
      <w:pPr>
        <w:ind w:right="1"/>
      </w:pPr>
    </w:p>
    <w:p w:rsidR="00DC3470" w:rsidRDefault="00DC3470" w:rsidP="00DC3470">
      <w:pPr>
        <w:ind w:right="1"/>
      </w:pPr>
    </w:p>
    <w:p w:rsidR="00DC3470" w:rsidRDefault="00DC3470" w:rsidP="00DC3470">
      <w:pPr>
        <w:ind w:right="1"/>
      </w:pPr>
      <w:r>
        <w:rPr>
          <w:noProof/>
          <w:lang w:val="de-CH" w:eastAsia="de-CH"/>
        </w:rPr>
        <w:drawing>
          <wp:inline distT="0" distB="0" distL="0" distR="0">
            <wp:extent cx="3383056" cy="384438"/>
            <wp:effectExtent l="19050" t="0" r="7844" b="0"/>
            <wp:docPr id="141" name="Grafik 5" descr="1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gif"/>
                    <pic:cNvPicPr/>
                  </pic:nvPicPr>
                  <pic:blipFill>
                    <a:blip r:embed="rId170" cstate="print"/>
                    <a:stretch>
                      <a:fillRect/>
                    </a:stretch>
                  </pic:blipFill>
                  <pic:spPr>
                    <a:xfrm>
                      <a:off x="0" y="0"/>
                      <a:ext cx="3380591" cy="384158"/>
                    </a:xfrm>
                    <a:prstGeom prst="rect">
                      <a:avLst/>
                    </a:prstGeom>
                  </pic:spPr>
                </pic:pic>
              </a:graphicData>
            </a:graphic>
          </wp:inline>
        </w:drawing>
      </w:r>
    </w:p>
    <w:p w:rsidR="00DC3470" w:rsidRDefault="00DC3470" w:rsidP="00DC3470">
      <w:pPr>
        <w:ind w:right="1"/>
      </w:pPr>
    </w:p>
    <w:p w:rsidR="00DC3470" w:rsidRDefault="00DC3470" w:rsidP="00DC3470">
      <w:pPr>
        <w:ind w:right="1"/>
      </w:pPr>
    </w:p>
    <w:p w:rsidR="00DC3470" w:rsidRDefault="00DC3470" w:rsidP="00DC3470">
      <w:pPr>
        <w:ind w:right="1"/>
      </w:pPr>
    </w:p>
    <w:p w:rsidR="00DC3470" w:rsidRDefault="00DC3470" w:rsidP="00DC3470">
      <w:pPr>
        <w:ind w:right="1"/>
      </w:pPr>
      <w:r>
        <w:t>Nun können wir ausrechnen, wie viel Energie beim Übergang eines Elektrons von jedem bestimmten Energieniveau auf ein anderes bestimmte Energieniveau des Wasserstoffatoms verbraucht oder abgegeben wird. Dieser Energiebetrag hängt nur von den zugehörigen Quantenzahlen ab:</w:t>
      </w:r>
    </w:p>
    <w:p w:rsidR="00DC3470" w:rsidRDefault="00DC3470" w:rsidP="00DC3470">
      <w:pPr>
        <w:ind w:right="1"/>
      </w:pPr>
    </w:p>
    <w:p w:rsidR="00DC3470" w:rsidRDefault="00DC3470" w:rsidP="00DC3470">
      <w:pPr>
        <w:ind w:right="1"/>
      </w:pPr>
    </w:p>
    <w:p w:rsidR="00DC3470" w:rsidRDefault="00DC3470" w:rsidP="00DC3470">
      <w:pPr>
        <w:ind w:right="1"/>
      </w:pPr>
      <w:r>
        <w:rPr>
          <w:noProof/>
          <w:lang w:val="de-CH" w:eastAsia="de-CH"/>
        </w:rPr>
        <w:drawing>
          <wp:inline distT="0" distB="0" distL="0" distR="0">
            <wp:extent cx="2354356" cy="316813"/>
            <wp:effectExtent l="19050" t="0" r="7844" b="0"/>
            <wp:docPr id="142" name="Grafik 6" descr="1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gif"/>
                    <pic:cNvPicPr/>
                  </pic:nvPicPr>
                  <pic:blipFill>
                    <a:blip r:embed="rId171" cstate="print"/>
                    <a:stretch>
                      <a:fillRect/>
                    </a:stretch>
                  </pic:blipFill>
                  <pic:spPr>
                    <a:xfrm>
                      <a:off x="0" y="0"/>
                      <a:ext cx="2362531" cy="317913"/>
                    </a:xfrm>
                    <a:prstGeom prst="rect">
                      <a:avLst/>
                    </a:prstGeom>
                  </pic:spPr>
                </pic:pic>
              </a:graphicData>
            </a:graphic>
          </wp:inline>
        </w:drawing>
      </w:r>
    </w:p>
    <w:p w:rsidR="00DC3470" w:rsidRDefault="00DC3470" w:rsidP="00DC3470">
      <w:pPr>
        <w:ind w:right="1"/>
      </w:pPr>
    </w:p>
    <w:p w:rsidR="00DC3470" w:rsidRDefault="00DC3470" w:rsidP="00DC3470">
      <w:pPr>
        <w:ind w:right="1"/>
      </w:pPr>
    </w:p>
    <w:p w:rsidR="00DC3470" w:rsidRDefault="00DC3470" w:rsidP="00DC3470">
      <w:pPr>
        <w:ind w:right="1"/>
      </w:pPr>
      <w:r>
        <w:t>Wenn ein Elektron völlig vom Atom getrennt wird, entspricht es einem Sprung auf eine unendlich grosse Bahn (m=</w:t>
      </w:r>
      <w:r>
        <w:rPr>
          <w:rFonts w:ascii="Sylfaen" w:hAnsi="Sylfaen"/>
          <w:sz w:val="15"/>
          <w:szCs w:val="15"/>
        </w:rPr>
        <w:t>∞</w:t>
      </w:r>
      <w:r>
        <w:t xml:space="preserve">). Das Atom wird zu einem </w:t>
      </w:r>
      <w:r>
        <w:rPr>
          <w:b/>
          <w:bCs/>
        </w:rPr>
        <w:t>Ion</w:t>
      </w:r>
      <w:r>
        <w:t xml:space="preserve">. Die aufzuwendende </w:t>
      </w:r>
      <w:r>
        <w:rPr>
          <w:b/>
          <w:bCs/>
        </w:rPr>
        <w:t>Ionisierungsenergie</w:t>
      </w:r>
      <w:r>
        <w:t xml:space="preserve"> z.B. aus dem Grundzustand (n=1) beträgt 13.6eV. Umgekehrt wird die Energie </w:t>
      </w:r>
      <w:r>
        <w:rPr>
          <w:rStyle w:val="variable"/>
        </w:rPr>
        <w:t>13.6eV</w:t>
      </w:r>
      <w:r>
        <w:t xml:space="preserve"> frei, wenn ein Proton ein freies, ruhendes Elektron einfängt und ein Wasserstoffatom bildet.</w:t>
      </w:r>
    </w:p>
    <w:p w:rsidR="00DC3470" w:rsidRDefault="00DC3470" w:rsidP="00DC3470">
      <w:pPr>
        <w:ind w:right="1"/>
      </w:pPr>
    </w:p>
    <w:p w:rsidR="00DC3470" w:rsidRDefault="00DC3470" w:rsidP="00DC3470">
      <w:pPr>
        <w:spacing w:after="200" w:line="276" w:lineRule="auto"/>
        <w:jc w:val="left"/>
      </w:pPr>
      <w:r>
        <w:br w:type="page"/>
      </w:r>
    </w:p>
    <w:p w:rsidR="00DC3470" w:rsidRDefault="00DC3470" w:rsidP="00DC3470">
      <w:pPr>
        <w:ind w:right="1"/>
      </w:pPr>
    </w:p>
    <w:p w:rsidR="00DC3470" w:rsidRDefault="00DC3470" w:rsidP="00DC3470">
      <w:pPr>
        <w:ind w:right="1"/>
      </w:pPr>
      <w:r w:rsidRPr="00B96C90">
        <w:t>Atome können nicht Photonen beliebiger Frequenz absorbieren oder emittieren, sondern nur die, deren Energie dem Unterschied zwischen den erlaubten Energieniveaus entspricht:</w:t>
      </w:r>
      <w:r>
        <w:t xml:space="preserve"> Mit E=hv folgt …</w:t>
      </w:r>
    </w:p>
    <w:p w:rsidR="00DC3470" w:rsidRDefault="00DC3470" w:rsidP="00DC3470">
      <w:pPr>
        <w:ind w:right="1"/>
      </w:pPr>
    </w:p>
    <w:p w:rsidR="00DC3470" w:rsidRDefault="00DC3470" w:rsidP="00DC3470">
      <w:pPr>
        <w:ind w:right="1"/>
      </w:pPr>
    </w:p>
    <w:p w:rsidR="00DC3470" w:rsidRDefault="00DC3470" w:rsidP="00DC3470">
      <w:pPr>
        <w:ind w:right="1"/>
      </w:pPr>
      <w:r>
        <w:rPr>
          <w:noProof/>
          <w:lang w:val="de-CH" w:eastAsia="de-CH"/>
        </w:rPr>
        <w:drawing>
          <wp:inline distT="0" distB="0" distL="0" distR="0">
            <wp:extent cx="3067050" cy="298933"/>
            <wp:effectExtent l="19050" t="0" r="0" b="0"/>
            <wp:docPr id="143" name="Grafik 7" descr="1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gif"/>
                    <pic:cNvPicPr/>
                  </pic:nvPicPr>
                  <pic:blipFill>
                    <a:blip r:embed="rId172" cstate="print"/>
                    <a:stretch>
                      <a:fillRect/>
                    </a:stretch>
                  </pic:blipFill>
                  <pic:spPr>
                    <a:xfrm>
                      <a:off x="0" y="0"/>
                      <a:ext cx="3067050" cy="298933"/>
                    </a:xfrm>
                    <a:prstGeom prst="rect">
                      <a:avLst/>
                    </a:prstGeom>
                  </pic:spPr>
                </pic:pic>
              </a:graphicData>
            </a:graphic>
          </wp:inline>
        </w:drawing>
      </w:r>
    </w:p>
    <w:p w:rsidR="00DC3470" w:rsidRDefault="00DC3470" w:rsidP="00DC3470">
      <w:pPr>
        <w:ind w:right="1"/>
      </w:pPr>
    </w:p>
    <w:p w:rsidR="00DC3470" w:rsidRDefault="00DC3470" w:rsidP="00DC3470">
      <w:pPr>
        <w:ind w:right="1"/>
        <w:rPr>
          <w:lang w:val="de-CH"/>
        </w:rPr>
      </w:pPr>
    </w:p>
    <w:p w:rsidR="00DC3470" w:rsidRPr="00E2625D" w:rsidRDefault="00DC3470" w:rsidP="00DC3470">
      <w:pPr>
        <w:ind w:right="1"/>
        <w:rPr>
          <w:lang w:val="de-CH"/>
        </w:rPr>
      </w:pPr>
      <w:r>
        <w:rPr>
          <w:noProof/>
          <w:lang w:val="de-CH" w:eastAsia="de-CH"/>
        </w:rPr>
        <w:drawing>
          <wp:anchor distT="0" distB="0" distL="114300" distR="114300" simplePos="0" relativeHeight="251774976" behindDoc="1" locked="0" layoutInCell="1" allowOverlap="1">
            <wp:simplePos x="0" y="0"/>
            <wp:positionH relativeFrom="column">
              <wp:posOffset>1183005</wp:posOffset>
            </wp:positionH>
            <wp:positionV relativeFrom="paragraph">
              <wp:posOffset>747395</wp:posOffset>
            </wp:positionV>
            <wp:extent cx="4775200" cy="1943100"/>
            <wp:effectExtent l="19050" t="0" r="6350" b="0"/>
            <wp:wrapTight wrapText="bothSides">
              <wp:wrapPolygon edited="0">
                <wp:start x="-86" y="0"/>
                <wp:lineTo x="-86" y="21388"/>
                <wp:lineTo x="21629" y="21388"/>
                <wp:lineTo x="21629" y="0"/>
                <wp:lineTo x="-86" y="0"/>
              </wp:wrapPolygon>
            </wp:wrapTight>
            <wp:docPr id="144"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3" cstate="print"/>
                    <a:srcRect/>
                    <a:stretch>
                      <a:fillRect/>
                    </a:stretch>
                  </pic:blipFill>
                  <pic:spPr bwMode="auto">
                    <a:xfrm>
                      <a:off x="0" y="0"/>
                      <a:ext cx="4775200" cy="1943100"/>
                    </a:xfrm>
                    <a:prstGeom prst="rect">
                      <a:avLst/>
                    </a:prstGeom>
                    <a:noFill/>
                    <a:ln w="9525">
                      <a:noFill/>
                      <a:miter lim="800000"/>
                      <a:headEnd/>
                      <a:tailEnd/>
                    </a:ln>
                  </pic:spPr>
                </pic:pic>
              </a:graphicData>
            </a:graphic>
          </wp:anchor>
        </w:drawing>
      </w:r>
      <w:r w:rsidRPr="00E2625D">
        <w:rPr>
          <w:lang w:val="de-CH"/>
        </w:rPr>
        <w:t>Mit dieser Formel lassen sich die Spektren von Wasserstoff und wasserstoffähnlichen Ionen (Ionen mit nur einem Elektron in der Hülle) sehr genau berechnen. Das Diagramm rechts zeigt uns Elektronenübergänge von höheren Energieniveaus auf tiefere Energieniveaus eines Wasserstoffatoms. Ausgestrahlte Photonen derselben Frequenz erscheinen im Spektrum als eine für sie charakteristische Linie. Das Emissionsspektrum von Wasserstoff hat au</w:t>
      </w:r>
      <w:r>
        <w:rPr>
          <w:lang w:val="de-CH"/>
        </w:rPr>
        <w:t>ss</w:t>
      </w:r>
      <w:r w:rsidRPr="00E2625D">
        <w:rPr>
          <w:lang w:val="de-CH"/>
        </w:rPr>
        <w:t>er den sichtbaren Linien, Balmer-Serie (m = 2, n = 3, 4, 5, ...), auch noch Linien im ultravioletten Bereich, Lyman-Serie (m = 1, n = 2, 3, 4, ...), und im infraroten Bereich, Paschen-Serie (m = 3, n = 4, 5, 6, ...).</w:t>
      </w:r>
    </w:p>
    <w:p w:rsidR="00DC3470" w:rsidRDefault="00DC3470" w:rsidP="00DC3470">
      <w:pPr>
        <w:ind w:right="1"/>
        <w:rPr>
          <w:lang w:val="de-CH"/>
        </w:rPr>
      </w:pPr>
    </w:p>
    <w:p w:rsidR="00DC3470" w:rsidRDefault="00DC3470" w:rsidP="00DC3470">
      <w:pPr>
        <w:ind w:right="1"/>
        <w:rPr>
          <w:lang w:val="de-CH"/>
        </w:rPr>
      </w:pPr>
    </w:p>
    <w:p w:rsidR="00DC3470" w:rsidRDefault="00DC3470" w:rsidP="00DC3470">
      <w:pPr>
        <w:ind w:right="1"/>
        <w:rPr>
          <w:lang w:val="de-CH"/>
        </w:rPr>
      </w:pPr>
    </w:p>
    <w:p w:rsidR="00DC3470" w:rsidRPr="00F62556" w:rsidRDefault="00DC3470" w:rsidP="00DC3470">
      <w:pPr>
        <w:ind w:right="1"/>
        <w:rPr>
          <w:b/>
          <w:lang w:val="de-CH"/>
        </w:rPr>
      </w:pPr>
      <w:r w:rsidRPr="00F62556">
        <w:rPr>
          <w:b/>
          <w:lang w:val="de-CH"/>
        </w:rPr>
        <w:t xml:space="preserve">Aufgaben: </w:t>
      </w:r>
    </w:p>
    <w:p w:rsidR="00DC3470" w:rsidRDefault="00DC3470" w:rsidP="00DC3470">
      <w:pPr>
        <w:ind w:right="1"/>
        <w:rPr>
          <w:lang w:val="de-CH"/>
        </w:rPr>
      </w:pPr>
    </w:p>
    <w:p w:rsidR="00DC3470" w:rsidRDefault="00DC3470" w:rsidP="00DC3470">
      <w:pPr>
        <w:ind w:right="1"/>
        <w:rPr>
          <w:lang w:val="de-CH"/>
        </w:rPr>
      </w:pPr>
      <w:r>
        <w:rPr>
          <w:lang w:val="de-CH"/>
        </w:rPr>
        <w:t>Vergleiche das Atommodell nach Bohr mit unserem Sonnensystem. Liste mindestens zwei Unterschiede sowie Analogien auf.</w:t>
      </w:r>
    </w:p>
    <w:p w:rsidR="00DC3470" w:rsidRDefault="00DC3470" w:rsidP="00DC3470">
      <w:pPr>
        <w:ind w:right="1"/>
        <w:rPr>
          <w:lang w:val="de-CH"/>
        </w:rPr>
      </w:pPr>
    </w:p>
    <w:p w:rsidR="00DC3470" w:rsidRPr="0091098B" w:rsidRDefault="00DC3470" w:rsidP="00DC3470">
      <w:pPr>
        <w:ind w:right="1"/>
        <w:rPr>
          <w:lang w:val="de-CH"/>
        </w:rPr>
      </w:pPr>
      <w:r w:rsidRPr="0091098B">
        <w:rPr>
          <w:lang w:val="de-CH"/>
        </w:rPr>
        <w:t>In einer Gasentladungsröhre kann Wasserstoff</w:t>
      </w:r>
      <w:r>
        <w:rPr>
          <w:lang w:val="de-CH"/>
        </w:rPr>
        <w:t xml:space="preserve"> </w:t>
      </w:r>
      <w:r w:rsidRPr="0091098B">
        <w:rPr>
          <w:lang w:val="de-CH"/>
        </w:rPr>
        <w:t>durch elektrische Hochspannung zum Leuchten</w:t>
      </w:r>
      <w:r>
        <w:rPr>
          <w:lang w:val="de-CH"/>
        </w:rPr>
        <w:t xml:space="preserve"> </w:t>
      </w:r>
      <w:r w:rsidRPr="0091098B">
        <w:rPr>
          <w:lang w:val="de-CH"/>
        </w:rPr>
        <w:t>angeregt werden. Bei der Zerlegung des emittierten</w:t>
      </w:r>
      <w:r>
        <w:rPr>
          <w:lang w:val="de-CH"/>
        </w:rPr>
        <w:t xml:space="preserve"> </w:t>
      </w:r>
      <w:r w:rsidRPr="0091098B">
        <w:rPr>
          <w:lang w:val="de-CH"/>
        </w:rPr>
        <w:t>Lichtes mit einem Prisma sind im sichtbaren</w:t>
      </w:r>
      <w:r>
        <w:rPr>
          <w:lang w:val="de-CH"/>
        </w:rPr>
        <w:t xml:space="preserve"> </w:t>
      </w:r>
      <w:r w:rsidRPr="0091098B">
        <w:rPr>
          <w:lang w:val="de-CH"/>
        </w:rPr>
        <w:t>Spektralbereich vier Linien zu beobachten.</w:t>
      </w:r>
    </w:p>
    <w:p w:rsidR="00DC3470" w:rsidRPr="00B9698A" w:rsidRDefault="00DC3470" w:rsidP="00DC3470">
      <w:pPr>
        <w:ind w:right="1"/>
        <w:rPr>
          <w:lang w:val="de-CH"/>
        </w:rPr>
      </w:pPr>
      <w:r w:rsidRPr="00B9698A">
        <w:rPr>
          <w:bCs/>
          <w:lang w:val="de-CH"/>
        </w:rPr>
        <w:t xml:space="preserve">a) </w:t>
      </w:r>
      <w:r w:rsidRPr="00B9698A">
        <w:rPr>
          <w:lang w:val="de-CH"/>
        </w:rPr>
        <w:t>Erklären Sie das Auftreten dieser Linien.</w:t>
      </w:r>
    </w:p>
    <w:p w:rsidR="00DC3470" w:rsidRPr="00B9698A" w:rsidRDefault="00DC3470" w:rsidP="00DC3470">
      <w:pPr>
        <w:ind w:right="1"/>
        <w:rPr>
          <w:lang w:val="de-CH"/>
        </w:rPr>
      </w:pPr>
      <w:r w:rsidRPr="00B9698A">
        <w:rPr>
          <w:bCs/>
          <w:lang w:val="de-CH"/>
        </w:rPr>
        <w:t xml:space="preserve">b) </w:t>
      </w:r>
      <w:r w:rsidRPr="00B9698A">
        <w:rPr>
          <w:lang w:val="de-CH"/>
        </w:rPr>
        <w:t>Sind nur im sichtbaren Bereich solche Emissionslinien zu beobachten?</w:t>
      </w:r>
    </w:p>
    <w:p w:rsidR="00DC3470" w:rsidRPr="00B9698A" w:rsidRDefault="00DC3470" w:rsidP="00DC3470">
      <w:pPr>
        <w:ind w:right="1"/>
        <w:rPr>
          <w:lang w:val="de-CH"/>
        </w:rPr>
      </w:pPr>
      <w:r w:rsidRPr="00B9698A">
        <w:rPr>
          <w:bCs/>
          <w:lang w:val="de-CH"/>
        </w:rPr>
        <w:t xml:space="preserve">c) </w:t>
      </w:r>
      <w:r w:rsidRPr="00B9698A">
        <w:rPr>
          <w:lang w:val="de-CH"/>
        </w:rPr>
        <w:t>Begründen Sie, warum die Spektrallinien monochromatisch sind.</w:t>
      </w:r>
    </w:p>
    <w:p w:rsidR="00DC3470" w:rsidRDefault="00DC3470" w:rsidP="00DC3470">
      <w:pPr>
        <w:ind w:right="1"/>
        <w:rPr>
          <w:lang w:val="de-CH"/>
        </w:rPr>
      </w:pPr>
      <w:r w:rsidRPr="00B9698A">
        <w:rPr>
          <w:bCs/>
          <w:lang w:val="de-CH"/>
        </w:rPr>
        <w:t xml:space="preserve">d) </w:t>
      </w:r>
      <w:r w:rsidRPr="00B9698A">
        <w:rPr>
          <w:lang w:val="de-CH"/>
        </w:rPr>
        <w:t>Die</w:t>
      </w:r>
      <w:r w:rsidRPr="0091098B">
        <w:rPr>
          <w:lang w:val="de-CH"/>
        </w:rPr>
        <w:t xml:space="preserve"> Wellenlänge der Linien kann nach folgender</w:t>
      </w:r>
      <w:r>
        <w:rPr>
          <w:lang w:val="de-CH"/>
        </w:rPr>
        <w:t xml:space="preserve"> </w:t>
      </w:r>
      <w:r w:rsidRPr="0091098B">
        <w:rPr>
          <w:lang w:val="de-CH"/>
        </w:rPr>
        <w:t>Formel berechnet werden:</w:t>
      </w:r>
    </w:p>
    <w:p w:rsidR="00DC3470" w:rsidRDefault="00DC3470" w:rsidP="00DC3470">
      <w:pPr>
        <w:ind w:right="1"/>
        <w:rPr>
          <w:lang w:val="de-CH"/>
        </w:rPr>
      </w:pPr>
      <w:r>
        <w:rPr>
          <w:lang w:val="de-CH"/>
        </w:rPr>
        <w:tab/>
      </w:r>
      <w:r>
        <w:rPr>
          <w:noProof/>
          <w:lang w:val="de-CH" w:eastAsia="de-CH"/>
        </w:rPr>
        <w:drawing>
          <wp:inline distT="0" distB="0" distL="0" distR="0">
            <wp:extent cx="1567703" cy="504076"/>
            <wp:effectExtent l="19050" t="0" r="0" b="0"/>
            <wp:docPr id="145"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4" cstate="print"/>
                    <a:srcRect/>
                    <a:stretch>
                      <a:fillRect/>
                    </a:stretch>
                  </pic:blipFill>
                  <pic:spPr bwMode="auto">
                    <a:xfrm>
                      <a:off x="0" y="0"/>
                      <a:ext cx="1567543" cy="504024"/>
                    </a:xfrm>
                    <a:prstGeom prst="rect">
                      <a:avLst/>
                    </a:prstGeom>
                    <a:noFill/>
                    <a:ln w="9525">
                      <a:noFill/>
                      <a:miter lim="800000"/>
                      <a:headEnd/>
                      <a:tailEnd/>
                    </a:ln>
                  </pic:spPr>
                </pic:pic>
              </a:graphicData>
            </a:graphic>
          </wp:inline>
        </w:drawing>
      </w:r>
    </w:p>
    <w:p w:rsidR="00DC3470" w:rsidRDefault="00DC3470" w:rsidP="00DC3470">
      <w:pPr>
        <w:ind w:right="1"/>
        <w:rPr>
          <w:lang w:val="de-CH"/>
        </w:rPr>
      </w:pPr>
    </w:p>
    <w:p w:rsidR="00DC3470" w:rsidRDefault="00DC3470" w:rsidP="00DC3470">
      <w:pPr>
        <w:ind w:right="1"/>
        <w:rPr>
          <w:lang w:val="de-CH"/>
        </w:rPr>
      </w:pPr>
      <w:r w:rsidRPr="002B385B">
        <w:rPr>
          <w:lang w:val="de-CH"/>
        </w:rPr>
        <w:t>Ermitteln Sie die Lage der Linien im Emissionsspektrum</w:t>
      </w:r>
      <w:r>
        <w:rPr>
          <w:lang w:val="de-CH"/>
        </w:rPr>
        <w:t xml:space="preserve"> </w:t>
      </w:r>
      <w:r w:rsidRPr="002B385B">
        <w:rPr>
          <w:lang w:val="de-CH"/>
        </w:rPr>
        <w:t xml:space="preserve">des Wasserstoffs mit </w:t>
      </w:r>
      <w:r w:rsidRPr="002B385B">
        <w:rPr>
          <w:i/>
          <w:iCs/>
          <w:lang w:val="de-CH"/>
        </w:rPr>
        <w:t>n</w:t>
      </w:r>
      <w:r w:rsidRPr="002B385B">
        <w:rPr>
          <w:vertAlign w:val="subscript"/>
          <w:lang w:val="de-CH"/>
        </w:rPr>
        <w:t>1</w:t>
      </w:r>
      <w:r w:rsidRPr="002B385B">
        <w:rPr>
          <w:lang w:val="de-CH"/>
        </w:rPr>
        <w:t xml:space="preserve"> = 2 und</w:t>
      </w:r>
      <w:r>
        <w:rPr>
          <w:lang w:val="de-CH"/>
        </w:rPr>
        <w:t xml:space="preserve"> </w:t>
      </w:r>
      <w:r w:rsidRPr="002B385B">
        <w:rPr>
          <w:i/>
          <w:iCs/>
          <w:lang w:val="de-CH"/>
        </w:rPr>
        <w:t>n</w:t>
      </w:r>
      <w:r w:rsidRPr="002B385B">
        <w:rPr>
          <w:vertAlign w:val="subscript"/>
          <w:lang w:val="de-CH"/>
        </w:rPr>
        <w:t>2</w:t>
      </w:r>
      <w:r w:rsidRPr="002B385B">
        <w:rPr>
          <w:lang w:val="de-CH"/>
        </w:rPr>
        <w:t xml:space="preserve"> = 3, 4, 5 und 6 (</w:t>
      </w:r>
      <w:r w:rsidRPr="002B385B">
        <w:rPr>
          <w:i/>
          <w:iCs/>
          <w:lang w:val="de-CH"/>
        </w:rPr>
        <w:t>R</w:t>
      </w:r>
      <w:r w:rsidRPr="002B385B">
        <w:rPr>
          <w:lang w:val="de-CH"/>
        </w:rPr>
        <w:t>y = 109 737 m</w:t>
      </w:r>
      <w:r w:rsidRPr="002B385B">
        <w:rPr>
          <w:vertAlign w:val="superscript"/>
          <w:lang w:val="de-CH"/>
        </w:rPr>
        <w:t>–1</w:t>
      </w:r>
      <w:r w:rsidRPr="002B385B">
        <w:rPr>
          <w:lang w:val="de-CH"/>
        </w:rPr>
        <w:t>)!</w:t>
      </w:r>
    </w:p>
    <w:p w:rsidR="00DC3470" w:rsidRDefault="00DC3470" w:rsidP="00DC3470">
      <w:pPr>
        <w:ind w:right="1"/>
        <w:rPr>
          <w:lang w:val="de-CH"/>
        </w:rPr>
      </w:pPr>
    </w:p>
    <w:p w:rsidR="003A70CA" w:rsidRDefault="003A70CA">
      <w:pPr>
        <w:spacing w:after="200" w:line="276" w:lineRule="auto"/>
        <w:jc w:val="left"/>
        <w:rPr>
          <w:lang w:val="de-CH" w:eastAsia="de-CH"/>
        </w:rPr>
      </w:pPr>
      <w:r>
        <w:rPr>
          <w:lang w:val="de-CH" w:eastAsia="de-CH"/>
        </w:rPr>
        <w:br w:type="page"/>
      </w:r>
    </w:p>
    <w:p w:rsidR="000B50AA" w:rsidRDefault="000B50AA" w:rsidP="000B50AA">
      <w:pPr>
        <w:ind w:right="1"/>
        <w:rPr>
          <w:lang w:val="de-CH" w:eastAsia="de-CH"/>
        </w:rPr>
      </w:pPr>
    </w:p>
    <w:p w:rsidR="003A70CA" w:rsidRDefault="003A70CA" w:rsidP="003A70CA">
      <w:pPr>
        <w:spacing w:after="200" w:line="276" w:lineRule="auto"/>
        <w:jc w:val="left"/>
      </w:pPr>
      <w:bookmarkStart w:id="49" w:name="_Toc445128086"/>
    </w:p>
    <w:bookmarkEnd w:id="49"/>
    <w:p w:rsidR="003A70CA" w:rsidRPr="009355CC" w:rsidRDefault="003A70CA" w:rsidP="003A70CA">
      <w:pPr>
        <w:ind w:right="1"/>
      </w:pPr>
    </w:p>
    <w:p w:rsidR="003A70CA" w:rsidRPr="009355CC" w:rsidRDefault="003A70CA" w:rsidP="003A70CA">
      <w:pPr>
        <w:pStyle w:val="berschrift2"/>
      </w:pPr>
      <w:r>
        <w:t>Bohr II</w:t>
      </w:r>
    </w:p>
    <w:p w:rsidR="003A70CA" w:rsidRDefault="003A70CA" w:rsidP="003A70CA">
      <w:pPr>
        <w:ind w:right="1"/>
      </w:pPr>
    </w:p>
    <w:p w:rsidR="003A70CA" w:rsidRDefault="003A70CA" w:rsidP="003A70CA">
      <w:pPr>
        <w:ind w:right="1"/>
      </w:pPr>
      <w:r w:rsidRPr="009202BE">
        <w:t>http://www.iap.uni-bonn.de/P2K/</w:t>
      </w:r>
    </w:p>
    <w:p w:rsidR="003A70CA" w:rsidRDefault="003A70CA" w:rsidP="003A70CA">
      <w:pPr>
        <w:ind w:right="1"/>
      </w:pPr>
    </w:p>
    <w:p w:rsidR="003A70CA" w:rsidRPr="009355CC" w:rsidRDefault="003A70CA" w:rsidP="003A70CA">
      <w:pPr>
        <w:ind w:right="1"/>
      </w:pPr>
    </w:p>
    <w:p w:rsidR="003A70CA" w:rsidRDefault="003A70CA" w:rsidP="003A70CA">
      <w:pPr>
        <w:ind w:right="1"/>
      </w:pPr>
      <w:r>
        <w:t>Das Bohr’sche Modell vermag viele Rätsel lösen, eine Frage steht aber immer noch im Raum: Wie kann erklärt werden, dass nur bestimmte Bahnen erlaubt sind?</w:t>
      </w:r>
    </w:p>
    <w:p w:rsidR="003A70CA" w:rsidRDefault="003A70CA" w:rsidP="003A70CA">
      <w:pPr>
        <w:ind w:right="1"/>
      </w:pPr>
    </w:p>
    <w:p w:rsidR="003A70CA" w:rsidRDefault="003A70CA" w:rsidP="003A70CA">
      <w:pPr>
        <w:ind w:right="1"/>
      </w:pPr>
    </w:p>
    <w:p w:rsidR="003A70CA" w:rsidRDefault="003A70CA" w:rsidP="003A70CA">
      <w:pPr>
        <w:ind w:right="1"/>
      </w:pPr>
      <w:r w:rsidRPr="00C1128F">
        <w:rPr>
          <w:noProof/>
          <w:vanish/>
          <w:color w:val="FF0000"/>
          <w:lang w:val="de-CH" w:eastAsia="de-CH"/>
        </w:rPr>
        <w:drawing>
          <wp:inline distT="0" distB="0" distL="0" distR="0">
            <wp:extent cx="1604775" cy="1102659"/>
            <wp:effectExtent l="19050" t="0" r="0" b="0"/>
            <wp:docPr id="148"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cstate="print"/>
                    <a:srcRect/>
                    <a:stretch>
                      <a:fillRect/>
                    </a:stretch>
                  </pic:blipFill>
                  <pic:spPr bwMode="auto">
                    <a:xfrm>
                      <a:off x="0" y="0"/>
                      <a:ext cx="1604897" cy="1102743"/>
                    </a:xfrm>
                    <a:prstGeom prst="rect">
                      <a:avLst/>
                    </a:prstGeom>
                    <a:noFill/>
                    <a:ln w="9525">
                      <a:noFill/>
                      <a:miter lim="800000"/>
                      <a:headEnd/>
                      <a:tailEnd/>
                    </a:ln>
                  </pic:spPr>
                </pic:pic>
              </a:graphicData>
            </a:graphic>
          </wp:inline>
        </w:drawing>
      </w:r>
      <w:r>
        <w:tab/>
      </w:r>
      <w:r>
        <w:tab/>
        <w:t>Wellenlänge einzeichnen</w:t>
      </w:r>
    </w:p>
    <w:p w:rsidR="003A70CA" w:rsidRDefault="003A70CA" w:rsidP="003A70CA">
      <w:pPr>
        <w:ind w:right="1"/>
      </w:pPr>
    </w:p>
    <w:p w:rsidR="003A70CA" w:rsidRPr="00C1128F" w:rsidRDefault="003A70CA" w:rsidP="003A70CA">
      <w:pPr>
        <w:ind w:right="1"/>
        <w:rPr>
          <w:vanish/>
          <w:color w:val="FF0000"/>
        </w:rPr>
      </w:pPr>
      <w:r w:rsidRPr="00C1128F">
        <w:rPr>
          <w:vanish/>
          <w:color w:val="FF0000"/>
        </w:rPr>
        <w:t>Zuerst Wellen allgemein</w:t>
      </w:r>
    </w:p>
    <w:p w:rsidR="003A70CA" w:rsidRDefault="003A70CA" w:rsidP="003A70CA">
      <w:pPr>
        <w:ind w:right="1"/>
      </w:pPr>
    </w:p>
    <w:p w:rsidR="003A70CA" w:rsidRDefault="003A70CA" w:rsidP="003A70CA">
      <w:pPr>
        <w:ind w:right="1"/>
      </w:pPr>
      <w:r>
        <w:rPr>
          <w:rStyle w:val="postbody"/>
        </w:rPr>
        <w:t xml:space="preserve">Nach dem Bohrmodell kann sich ein Elektron nur dann auf einer stabilen Bahn befinden, wenn die </w:t>
      </w:r>
      <w:r>
        <w:rPr>
          <w:rStyle w:val="postbody"/>
          <w:b/>
          <w:bCs/>
          <w:shd w:val="clear" w:color="auto" w:fill="FFFFAA"/>
        </w:rPr>
        <w:t>Wellenlänge</w:t>
      </w:r>
      <w:r>
        <w:rPr>
          <w:rStyle w:val="postbody"/>
        </w:rPr>
        <w:t xml:space="preserve"> ein ganzzahliges Vielfaches des Umfangs der jeweiligen Bahn ist.</w:t>
      </w:r>
    </w:p>
    <w:p w:rsidR="003A70CA" w:rsidRDefault="003A70CA" w:rsidP="003A70CA">
      <w:pPr>
        <w:ind w:right="1"/>
      </w:pPr>
    </w:p>
    <w:p w:rsidR="003A70CA" w:rsidRDefault="003A70CA" w:rsidP="003A70CA">
      <w:pPr>
        <w:ind w:right="1"/>
      </w:pPr>
      <w:r w:rsidRPr="00C1128F">
        <w:rPr>
          <w:noProof/>
          <w:vanish/>
          <w:color w:val="FF0000"/>
          <w:lang w:val="de-CH" w:eastAsia="de-CH"/>
        </w:rPr>
        <w:drawing>
          <wp:inline distT="0" distB="0" distL="0" distR="0">
            <wp:extent cx="1520638" cy="1440078"/>
            <wp:effectExtent l="19050" t="0" r="3362" b="0"/>
            <wp:docPr id="14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srcRect/>
                    <a:stretch>
                      <a:fillRect/>
                    </a:stretch>
                  </pic:blipFill>
                  <pic:spPr bwMode="auto">
                    <a:xfrm>
                      <a:off x="0" y="0"/>
                      <a:ext cx="1521572" cy="1440962"/>
                    </a:xfrm>
                    <a:prstGeom prst="rect">
                      <a:avLst/>
                    </a:prstGeom>
                    <a:noFill/>
                    <a:ln w="9525">
                      <a:noFill/>
                      <a:miter lim="800000"/>
                      <a:headEnd/>
                      <a:tailEnd/>
                    </a:ln>
                  </pic:spPr>
                </pic:pic>
              </a:graphicData>
            </a:graphic>
          </wp:inline>
        </w:drawing>
      </w:r>
      <w:r>
        <w:tab/>
      </w:r>
      <w:r>
        <w:tab/>
        <w:t>nur erlaubt sind Systeme mit ganzzahligen Wellenlängen.</w:t>
      </w:r>
    </w:p>
    <w:p w:rsidR="003A70CA" w:rsidRDefault="003A70CA" w:rsidP="003A70CA">
      <w:pPr>
        <w:ind w:right="1"/>
      </w:pPr>
    </w:p>
    <w:p w:rsidR="003A70CA" w:rsidRDefault="003A70CA" w:rsidP="003A70CA">
      <w:pPr>
        <w:ind w:right="1"/>
      </w:pPr>
      <w:r>
        <w:rPr>
          <w:noProof/>
          <w:lang w:val="de-CH" w:eastAsia="de-CH"/>
        </w:rPr>
        <w:drawing>
          <wp:inline distT="0" distB="0" distL="0" distR="0">
            <wp:extent cx="1608044" cy="1581600"/>
            <wp:effectExtent l="19050" t="0" r="0" b="0"/>
            <wp:docPr id="15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srcRect/>
                    <a:stretch>
                      <a:fillRect/>
                    </a:stretch>
                  </pic:blipFill>
                  <pic:spPr bwMode="auto">
                    <a:xfrm>
                      <a:off x="0" y="0"/>
                      <a:ext cx="1608087" cy="1581642"/>
                    </a:xfrm>
                    <a:prstGeom prst="rect">
                      <a:avLst/>
                    </a:prstGeom>
                    <a:noFill/>
                    <a:ln w="9525">
                      <a:noFill/>
                      <a:miter lim="800000"/>
                      <a:headEnd/>
                      <a:tailEnd/>
                    </a:ln>
                  </pic:spPr>
                </pic:pic>
              </a:graphicData>
            </a:graphic>
          </wp:inline>
        </w:drawing>
      </w:r>
    </w:p>
    <w:p w:rsidR="003A70CA" w:rsidRDefault="003A70CA" w:rsidP="003A70CA">
      <w:pPr>
        <w:ind w:right="1"/>
      </w:pPr>
    </w:p>
    <w:p w:rsidR="003A70CA" w:rsidRDefault="003A70CA" w:rsidP="003A70CA">
      <w:pPr>
        <w:ind w:right="1"/>
      </w:pPr>
      <w:r>
        <w:rPr>
          <w:noProof/>
          <w:lang w:val="de-CH" w:eastAsia="de-CH"/>
        </w:rPr>
        <w:drawing>
          <wp:inline distT="0" distB="0" distL="0" distR="0">
            <wp:extent cx="3504079" cy="2601597"/>
            <wp:effectExtent l="19050" t="0" r="1121" b="0"/>
            <wp:docPr id="15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7" cstate="print"/>
                    <a:srcRect/>
                    <a:stretch>
                      <a:fillRect/>
                    </a:stretch>
                  </pic:blipFill>
                  <pic:spPr bwMode="auto">
                    <a:xfrm>
                      <a:off x="0" y="0"/>
                      <a:ext cx="3505179" cy="2602413"/>
                    </a:xfrm>
                    <a:prstGeom prst="rect">
                      <a:avLst/>
                    </a:prstGeom>
                    <a:noFill/>
                    <a:ln w="9525">
                      <a:noFill/>
                      <a:miter lim="800000"/>
                      <a:headEnd/>
                      <a:tailEnd/>
                    </a:ln>
                  </pic:spPr>
                </pic:pic>
              </a:graphicData>
            </a:graphic>
          </wp:inline>
        </w:drawing>
      </w:r>
    </w:p>
    <w:p w:rsidR="003A70CA" w:rsidRDefault="003A70CA" w:rsidP="003A70CA">
      <w:pPr>
        <w:ind w:right="1"/>
      </w:pPr>
    </w:p>
    <w:p w:rsidR="003A70CA" w:rsidRDefault="003A70CA" w:rsidP="003A70CA">
      <w:pPr>
        <w:ind w:right="1"/>
      </w:pPr>
    </w:p>
    <w:p w:rsidR="003A70CA" w:rsidRDefault="003A70CA" w:rsidP="003A70CA">
      <w:pPr>
        <w:ind w:right="1"/>
      </w:pPr>
      <w:r>
        <w:rPr>
          <w:noProof/>
          <w:lang w:val="de-CH" w:eastAsia="de-CH"/>
        </w:rPr>
        <w:drawing>
          <wp:inline distT="0" distB="0" distL="0" distR="0">
            <wp:extent cx="1949015" cy="1808630"/>
            <wp:effectExtent l="19050" t="0" r="0" b="0"/>
            <wp:docPr id="152"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cstate="print"/>
                    <a:srcRect/>
                    <a:stretch>
                      <a:fillRect/>
                    </a:stretch>
                  </pic:blipFill>
                  <pic:spPr bwMode="auto">
                    <a:xfrm>
                      <a:off x="0" y="0"/>
                      <a:ext cx="1949163" cy="1808768"/>
                    </a:xfrm>
                    <a:prstGeom prst="rect">
                      <a:avLst/>
                    </a:prstGeom>
                    <a:noFill/>
                    <a:ln w="9525">
                      <a:noFill/>
                      <a:miter lim="800000"/>
                      <a:headEnd/>
                      <a:tailEnd/>
                    </a:ln>
                  </pic:spPr>
                </pic:pic>
              </a:graphicData>
            </a:graphic>
          </wp:inline>
        </w:drawing>
      </w:r>
    </w:p>
    <w:p w:rsidR="003A70CA" w:rsidRDefault="003A70CA" w:rsidP="003A70CA">
      <w:pPr>
        <w:ind w:right="1"/>
      </w:pPr>
    </w:p>
    <w:p w:rsidR="003A70CA" w:rsidRDefault="003A70CA" w:rsidP="003A70CA">
      <w:pPr>
        <w:ind w:right="1"/>
      </w:pPr>
    </w:p>
    <w:p w:rsidR="009B30A5" w:rsidRDefault="009B30A5">
      <w:pPr>
        <w:spacing w:after="200" w:line="276" w:lineRule="auto"/>
        <w:jc w:val="left"/>
        <w:rPr>
          <w:lang w:val="de-CH" w:eastAsia="de-CH"/>
        </w:rPr>
      </w:pPr>
      <w:r>
        <w:rPr>
          <w:lang w:val="de-CH" w:eastAsia="de-CH"/>
        </w:rPr>
        <w:br w:type="page"/>
      </w:r>
    </w:p>
    <w:p w:rsidR="000B50AA" w:rsidRDefault="000B50AA" w:rsidP="000B50AA">
      <w:pPr>
        <w:ind w:right="1"/>
        <w:rPr>
          <w:lang w:val="de-CH" w:eastAsia="de-CH"/>
        </w:rPr>
      </w:pPr>
    </w:p>
    <w:p w:rsidR="009B30A5" w:rsidRDefault="009B30A5" w:rsidP="000B50AA">
      <w:pPr>
        <w:ind w:right="1"/>
        <w:rPr>
          <w:lang w:val="de-CH" w:eastAsia="de-CH"/>
        </w:rPr>
      </w:pPr>
    </w:p>
    <w:p w:rsidR="009B30A5" w:rsidRDefault="009B30A5" w:rsidP="009B30A5">
      <w:pPr>
        <w:ind w:right="1"/>
      </w:pPr>
    </w:p>
    <w:p w:rsidR="009B30A5" w:rsidRDefault="009B30A5" w:rsidP="009B30A5">
      <w:pPr>
        <w:pStyle w:val="berschrift3"/>
      </w:pPr>
      <w:r>
        <w:t>Das im Kasten gebundene Elektron, 3-Dimensional</w:t>
      </w:r>
    </w:p>
    <w:p w:rsidR="009B30A5" w:rsidRDefault="009B30A5" w:rsidP="009B30A5">
      <w:pPr>
        <w:ind w:right="1"/>
      </w:pPr>
    </w:p>
    <w:p w:rsidR="009B30A5" w:rsidRDefault="00311761" w:rsidP="009B30A5">
      <w:pPr>
        <w:ind w:right="1"/>
      </w:pPr>
      <w:r>
        <w:rPr>
          <w:noProof/>
          <w:lang w:val="de-CH" w:eastAsia="de-CH"/>
        </w:rPr>
        <w:pict>
          <v:shape id="_x0000_s1394" type="#_x0000_t202" style="position:absolute;left:0;text-align:left;margin-left:37.4pt;margin-top:10.15pt;width:430.15pt;height:494.15pt;z-index:251788288" o:allowincell="f" filled="f" stroked="f">
            <v:textbox style="mso-next-textbox:#_x0000_s1394">
              <w:txbxContent>
                <w:p w:rsidR="002D39CB" w:rsidRDefault="002D39CB" w:rsidP="009B30A5">
                  <w:pPr>
                    <w:pStyle w:val="Verborgen"/>
                  </w:pPr>
                  <w:r w:rsidRPr="001C76F5">
                    <w:rPr>
                      <w:noProof/>
                      <w:lang w:val="de-CH" w:eastAsia="de-CH"/>
                    </w:rPr>
                    <w:drawing>
                      <wp:inline distT="0" distB="0" distL="0" distR="0">
                        <wp:extent cx="1648385" cy="1095548"/>
                        <wp:effectExtent l="19050" t="0" r="8965" b="0"/>
                        <wp:docPr id="17"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9"/>
                                <a:srcRect/>
                                <a:stretch>
                                  <a:fillRect/>
                                </a:stretch>
                              </pic:blipFill>
                              <pic:spPr bwMode="auto">
                                <a:xfrm>
                                  <a:off x="0" y="0"/>
                                  <a:ext cx="1648217" cy="1095436"/>
                                </a:xfrm>
                                <a:prstGeom prst="rect">
                                  <a:avLst/>
                                </a:prstGeom>
                                <a:noFill/>
                                <a:ln w="9525">
                                  <a:noFill/>
                                  <a:miter lim="800000"/>
                                  <a:headEnd/>
                                  <a:tailEnd/>
                                </a:ln>
                              </pic:spPr>
                            </pic:pic>
                          </a:graphicData>
                        </a:graphic>
                      </wp:inline>
                    </w:drawing>
                  </w:r>
                </w:p>
                <w:p w:rsidR="002D39CB" w:rsidRDefault="002D39CB" w:rsidP="009B30A5">
                  <w:pPr>
                    <w:pStyle w:val="Verborgen"/>
                  </w:pPr>
                </w:p>
                <w:p w:rsidR="002D39CB" w:rsidRDefault="002D39CB" w:rsidP="009B30A5">
                  <w:pPr>
                    <w:pStyle w:val="Verborgen"/>
                  </w:pPr>
                  <w:r w:rsidRPr="00197600">
                    <w:rPr>
                      <w:noProof/>
                      <w:lang w:val="de-CH" w:eastAsia="de-CH"/>
                    </w:rPr>
                    <w:drawing>
                      <wp:inline distT="0" distB="0" distL="0" distR="0">
                        <wp:extent cx="2314015" cy="1078581"/>
                        <wp:effectExtent l="19050" t="0" r="0" b="0"/>
                        <wp:docPr id="18"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0"/>
                                <a:srcRect/>
                                <a:stretch>
                                  <a:fillRect/>
                                </a:stretch>
                              </pic:blipFill>
                              <pic:spPr bwMode="auto">
                                <a:xfrm>
                                  <a:off x="0" y="0"/>
                                  <a:ext cx="2315260" cy="1079161"/>
                                </a:xfrm>
                                <a:prstGeom prst="rect">
                                  <a:avLst/>
                                </a:prstGeom>
                                <a:noFill/>
                                <a:ln w="9525">
                                  <a:noFill/>
                                  <a:miter lim="800000"/>
                                  <a:headEnd/>
                                  <a:tailEnd/>
                                </a:ln>
                              </pic:spPr>
                            </pic:pic>
                          </a:graphicData>
                        </a:graphic>
                      </wp:inline>
                    </w:drawing>
                  </w:r>
                </w:p>
                <w:p w:rsidR="002D39CB" w:rsidRDefault="002D39CB" w:rsidP="009B30A5">
                  <w:pPr>
                    <w:pStyle w:val="Verborgen"/>
                  </w:pPr>
                </w:p>
                <w:p w:rsidR="002D39CB" w:rsidRDefault="002D39CB" w:rsidP="009B30A5">
                  <w:pPr>
                    <w:pStyle w:val="Verborgen"/>
                  </w:pPr>
                </w:p>
                <w:p w:rsidR="002D39CB" w:rsidRDefault="002D39CB" w:rsidP="009B30A5">
                  <w:pPr>
                    <w:pStyle w:val="Verborgen"/>
                  </w:pPr>
                  <w:r w:rsidRPr="003627AD">
                    <w:rPr>
                      <w:noProof/>
                      <w:lang w:val="de-CH" w:eastAsia="de-CH"/>
                    </w:rPr>
                    <w:drawing>
                      <wp:inline distT="0" distB="0" distL="0" distR="0">
                        <wp:extent cx="3271987" cy="2622176"/>
                        <wp:effectExtent l="19050" t="0" r="4613" b="0"/>
                        <wp:docPr id="1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srcRect/>
                                <a:stretch>
                                  <a:fillRect/>
                                </a:stretch>
                              </pic:blipFill>
                              <pic:spPr bwMode="auto">
                                <a:xfrm>
                                  <a:off x="0" y="0"/>
                                  <a:ext cx="3271541" cy="2621818"/>
                                </a:xfrm>
                                <a:prstGeom prst="rect">
                                  <a:avLst/>
                                </a:prstGeom>
                                <a:noFill/>
                                <a:ln w="9525">
                                  <a:noFill/>
                                  <a:miter lim="800000"/>
                                  <a:headEnd/>
                                  <a:tailEnd/>
                                </a:ln>
                              </pic:spPr>
                            </pic:pic>
                          </a:graphicData>
                        </a:graphic>
                      </wp:inline>
                    </w:drawing>
                  </w:r>
                </w:p>
                <w:p w:rsidR="002D39CB" w:rsidRDefault="002D39CB" w:rsidP="009B30A5">
                  <w:pPr>
                    <w:pStyle w:val="Verborgen"/>
                  </w:pPr>
                </w:p>
              </w:txbxContent>
            </v:textbox>
            <w10:anchorlock/>
          </v:shape>
        </w:pict>
      </w: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B30A5" w:rsidRDefault="009B30A5" w:rsidP="009B30A5">
      <w:pPr>
        <w:ind w:right="1"/>
      </w:pPr>
    </w:p>
    <w:p w:rsidR="00976A90" w:rsidRPr="001C5A3D" w:rsidRDefault="00976A90" w:rsidP="00976A90"/>
    <w:p w:rsidR="00976A90" w:rsidRPr="001C5A3D" w:rsidRDefault="00976A90" w:rsidP="00976A90">
      <w:r w:rsidRPr="001C5A3D">
        <w:t>Menschen haben schon immer versucht eine Erklärung für die Komplexität der Materie um uns herum zu finden. Wir haben zu erst gedacht, dass die Elemente aller Materien einfach Wasser, Erde, Feuer und Luft sind. Wie auch immer nach einiger Zeit und Dank der Entwicklung der Physik und der chemischen Experimentationstechnologie haben wir realisiert, dass Materien doch komplizierter sind als es den Anschein hatte. Chemiker des 19. Jahrhunderts befanden es für notwendig eine Klassifizierung der neu entdeckten Elemente vorzunehmen. Der erste Weg, auch der Natürlichste, war die Klassifizierung nach deren Atommasse, aber diese Klassifizierung spiegelte nicht die Unterschiede und die Ähnlichkeiten der einzelnen Elemente wieder. Viele andere Klassifizierungen wurden angenommen, bevor sie an dem Periodensystem der Elemente angelangt sind und auch Verwendung finden.</w:t>
      </w:r>
    </w:p>
    <w:p w:rsidR="00976A90" w:rsidRPr="001C5A3D" w:rsidRDefault="00976A90" w:rsidP="00976A90"/>
    <w:p w:rsidR="00976A90" w:rsidRPr="001C5A3D" w:rsidRDefault="00976A90" w:rsidP="00976A90"/>
    <w:p w:rsidR="00976A90" w:rsidRPr="001C5A3D" w:rsidRDefault="00976A90" w:rsidP="00976A90">
      <w:pPr>
        <w:rPr>
          <w:b/>
        </w:rPr>
      </w:pPr>
      <w:r w:rsidRPr="001C5A3D">
        <w:rPr>
          <w:b/>
        </w:rPr>
        <w:t>Chronologie der unterschiedlichen Klassifikationen der Elemente</w:t>
      </w:r>
    </w:p>
    <w:p w:rsidR="00976A90" w:rsidRPr="001C5A3D" w:rsidRDefault="00976A90" w:rsidP="00976A90"/>
    <w:p w:rsidR="00976A90" w:rsidRPr="001C5A3D" w:rsidRDefault="00976A90" w:rsidP="00976A90">
      <w:r w:rsidRPr="001C5A3D">
        <w:t xml:space="preserve">Döbereiners </w:t>
      </w:r>
      <w:r w:rsidRPr="001C5A3D">
        <w:rPr>
          <w:bCs/>
        </w:rPr>
        <w:t xml:space="preserve">Triadenregel </w:t>
      </w:r>
      <w:r w:rsidRPr="001C5A3D">
        <w:t>(</w:t>
      </w:r>
      <w:r w:rsidRPr="001C5A3D">
        <w:rPr>
          <w:bCs/>
        </w:rPr>
        <w:t>1817 – 1829)</w:t>
      </w:r>
    </w:p>
    <w:p w:rsidR="00976A90" w:rsidRPr="001C5A3D" w:rsidRDefault="00976A90" w:rsidP="00976A90">
      <w:r w:rsidRPr="001C5A3D">
        <w:rPr>
          <w:noProof/>
          <w:lang w:val="de-CH" w:eastAsia="de-CH"/>
        </w:rPr>
        <w:drawing>
          <wp:anchor distT="0" distB="0" distL="114300" distR="114300" simplePos="0" relativeHeight="251990016" behindDoc="0" locked="0" layoutInCell="1" allowOverlap="1">
            <wp:simplePos x="0" y="0"/>
            <wp:positionH relativeFrom="column">
              <wp:posOffset>3053080</wp:posOffset>
            </wp:positionH>
            <wp:positionV relativeFrom="paragraph">
              <wp:posOffset>10795</wp:posOffset>
            </wp:positionV>
            <wp:extent cx="3285490" cy="967105"/>
            <wp:effectExtent l="19050" t="0" r="0" b="0"/>
            <wp:wrapSquare wrapText="bothSides"/>
            <wp:docPr id="13" name="Bild 1570" descr="tria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triaden"/>
                    <pic:cNvPicPr>
                      <a:picLocks noChangeAspect="1" noChangeArrowheads="1"/>
                    </pic:cNvPicPr>
                  </pic:nvPicPr>
                  <pic:blipFill>
                    <a:blip r:embed="rId182" cstate="print"/>
                    <a:srcRect/>
                    <a:stretch>
                      <a:fillRect/>
                    </a:stretch>
                  </pic:blipFill>
                  <pic:spPr bwMode="auto">
                    <a:xfrm>
                      <a:off x="0" y="0"/>
                      <a:ext cx="3285490" cy="967105"/>
                    </a:xfrm>
                    <a:prstGeom prst="rect">
                      <a:avLst/>
                    </a:prstGeom>
                    <a:noFill/>
                    <a:ln w="9525">
                      <a:noFill/>
                      <a:miter lim="800000"/>
                      <a:headEnd/>
                      <a:tailEnd/>
                    </a:ln>
                  </pic:spPr>
                </pic:pic>
              </a:graphicData>
            </a:graphic>
          </wp:anchor>
        </w:drawing>
      </w:r>
      <w:r w:rsidRPr="001C5A3D">
        <w:t>Dieser Chemiker brachte eine Beziehung zwischen der Atommasse bestimmter Elemente und deren Eigenschaften im Jahre 1817 hervor. Er betonte die Existenz der Ähnlichkeiten zwischen Elementengruppen in Dreiergruppen, welche auch unter dem Namen "</w:t>
      </w:r>
      <w:r w:rsidRPr="001C5A3D">
        <w:rPr>
          <w:b/>
        </w:rPr>
        <w:t>Triaden</w:t>
      </w:r>
      <w:r w:rsidRPr="001C5A3D">
        <w:t>" bekannt sind. Das Chlor-, Brom- und Jod- Triad ist ein Beispiel. Er wies darauf hin, dass die Atommasse eines der drei Elemente in dem Triad zwischen den anderen Beiden ist. Im Jahre 1850 hatten wir 20 verschiedene Triads um die erste zusammenhängende Klassifikation zu erreichen.</w:t>
      </w:r>
    </w:p>
    <w:p w:rsidR="00976A90" w:rsidRPr="001C5A3D" w:rsidRDefault="00976A90" w:rsidP="00976A90"/>
    <w:p w:rsidR="00976A90" w:rsidRPr="001C5A3D" w:rsidRDefault="00976A90" w:rsidP="00976A90">
      <w:pPr>
        <w:rPr>
          <w:bCs/>
        </w:rPr>
      </w:pPr>
    </w:p>
    <w:p w:rsidR="00976A90" w:rsidRPr="001C5A3D" w:rsidRDefault="00976A90" w:rsidP="00976A90"/>
    <w:p w:rsidR="00976A90" w:rsidRPr="001C5A3D" w:rsidRDefault="00976A90" w:rsidP="00976A90">
      <w:r w:rsidRPr="001C5A3D">
        <w:rPr>
          <w:b/>
          <w:bCs/>
          <w:iCs/>
        </w:rPr>
        <w:t>Julius Lothar Meyer (1870)</w:t>
      </w:r>
    </w:p>
    <w:p w:rsidR="00976A90" w:rsidRPr="001C5A3D" w:rsidRDefault="00976A90" w:rsidP="00976A90">
      <w:r w:rsidRPr="001C5A3D">
        <w:rPr>
          <w:noProof/>
          <w:lang w:val="de-CH" w:eastAsia="de-CH"/>
        </w:rPr>
        <w:drawing>
          <wp:anchor distT="0" distB="0" distL="114300" distR="114300" simplePos="0" relativeHeight="251988992" behindDoc="0" locked="0" layoutInCell="1" allowOverlap="1">
            <wp:simplePos x="0" y="0"/>
            <wp:positionH relativeFrom="column">
              <wp:posOffset>179705</wp:posOffset>
            </wp:positionH>
            <wp:positionV relativeFrom="paragraph">
              <wp:posOffset>777240</wp:posOffset>
            </wp:positionV>
            <wp:extent cx="3858895" cy="2023110"/>
            <wp:effectExtent l="19050" t="0" r="8255" b="0"/>
            <wp:wrapSquare wrapText="bothSides"/>
            <wp:docPr id="14" name="Bild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183" cstate="print"/>
                    <a:srcRect/>
                    <a:stretch>
                      <a:fillRect/>
                    </a:stretch>
                  </pic:blipFill>
                  <pic:spPr bwMode="auto">
                    <a:xfrm>
                      <a:off x="0" y="0"/>
                      <a:ext cx="3858895" cy="2023110"/>
                    </a:xfrm>
                    <a:prstGeom prst="rect">
                      <a:avLst/>
                    </a:prstGeom>
                    <a:noFill/>
                    <a:ln w="9525">
                      <a:noFill/>
                      <a:miter lim="800000"/>
                      <a:headEnd/>
                      <a:tailEnd/>
                    </a:ln>
                  </pic:spPr>
                </pic:pic>
              </a:graphicData>
            </a:graphic>
          </wp:anchor>
        </w:drawing>
      </w:r>
      <w:r w:rsidRPr="001C5A3D">
        <w:t>Im Jahre 1869 brachte Meyer, ein deutscher Chemiker, eine bestimmte Periodizität in den Atomvolumen heraus. Gleichartige Elemente haben ein gleichartiges Atomvolumen im Vergleich zu anderen Elementen: Periodizität der Atomvolumina (Quotient aus Atommasse und Dichte in Abhängigkeit der Ordnungszahl)</w:t>
      </w:r>
    </w:p>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Pr="001C5A3D" w:rsidRDefault="00976A90" w:rsidP="00976A90"/>
    <w:p w:rsidR="00976A90" w:rsidRDefault="00976A90" w:rsidP="00976A90">
      <w:pPr>
        <w:spacing w:after="200" w:line="276" w:lineRule="auto"/>
        <w:jc w:val="left"/>
      </w:pPr>
      <w:r>
        <w:br w:type="page"/>
      </w:r>
    </w:p>
    <w:p w:rsidR="00976A90" w:rsidRDefault="00976A90" w:rsidP="00976A90"/>
    <w:p w:rsidR="00976A90" w:rsidRDefault="00976A90" w:rsidP="00976A90"/>
    <w:p w:rsidR="00976A90" w:rsidRDefault="00976A90" w:rsidP="00976A90">
      <w:r w:rsidRPr="00E23E80">
        <w:rPr>
          <w:noProof/>
          <w:lang w:val="de-CH" w:eastAsia="de-CH"/>
        </w:rPr>
        <w:drawing>
          <wp:inline distT="0" distB="0" distL="0" distR="0">
            <wp:extent cx="4600575" cy="2057400"/>
            <wp:effectExtent l="19050" t="0" r="9525" b="0"/>
            <wp:docPr id="15" name="Bild 1" descr="image11"/>
            <wp:cNvGraphicFramePr/>
            <a:graphic xmlns:a="http://schemas.openxmlformats.org/drawingml/2006/main">
              <a:graphicData uri="http://schemas.openxmlformats.org/drawingml/2006/picture">
                <pic:pic xmlns:pic="http://schemas.openxmlformats.org/drawingml/2006/picture">
                  <pic:nvPicPr>
                    <pic:cNvPr id="135170" name="Picture 2" descr="image11"/>
                    <pic:cNvPicPr>
                      <a:picLocks noChangeAspect="1" noChangeArrowheads="1"/>
                    </pic:cNvPicPr>
                  </pic:nvPicPr>
                  <pic:blipFill>
                    <a:blip r:embed="rId184" cstate="print"/>
                    <a:srcRect/>
                    <a:stretch>
                      <a:fillRect/>
                    </a:stretch>
                  </pic:blipFill>
                  <pic:spPr bwMode="auto">
                    <a:xfrm>
                      <a:off x="0" y="0"/>
                      <a:ext cx="4600575" cy="2057400"/>
                    </a:xfrm>
                    <a:prstGeom prst="rect">
                      <a:avLst/>
                    </a:prstGeom>
                    <a:noFill/>
                  </pic:spPr>
                </pic:pic>
              </a:graphicData>
            </a:graphic>
          </wp:inline>
        </w:drawing>
      </w:r>
    </w:p>
    <w:p w:rsidR="00976A90" w:rsidRPr="001C5A3D" w:rsidRDefault="00976A90" w:rsidP="00976A90"/>
    <w:p w:rsidR="009B30A5" w:rsidRPr="00934804" w:rsidRDefault="009B30A5" w:rsidP="00934804">
      <w:pPr>
        <w:pStyle w:val="Beschriftung"/>
      </w:pPr>
    </w:p>
    <w:sectPr w:rsidR="009B30A5" w:rsidRPr="00934804" w:rsidSect="000B50AA">
      <w:headerReference w:type="default" r:id="rId185"/>
      <w:pgSz w:w="11906" w:h="16838"/>
      <w:pgMar w:top="1417" w:right="1416"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761" w:rsidRDefault="00311761" w:rsidP="00C20CE0">
      <w:r>
        <w:separator/>
      </w:r>
    </w:p>
  </w:endnote>
  <w:endnote w:type="continuationSeparator" w:id="0">
    <w:p w:rsidR="00311761" w:rsidRDefault="00311761" w:rsidP="00C20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vantGarde Bk BT">
    <w:altName w:val="Century Gothic"/>
    <w:charset w:val="00"/>
    <w:family w:val="swiss"/>
    <w:pitch w:val="variable"/>
    <w:sig w:usb0="00000087" w:usb1="00000000" w:usb2="00000000" w:usb3="00000000" w:csb0="0000001B" w:csb1="00000000"/>
  </w:font>
  <w:font w:name="Cambria Math">
    <w:panose1 w:val="02040503050406030204"/>
    <w:charset w:val="00"/>
    <w:family w:val="roman"/>
    <w:pitch w:val="variable"/>
    <w:sig w:usb0="E00002FF" w:usb1="420024FF" w:usb2="00000000" w:usb3="00000000" w:csb0="0000019F" w:csb1="00000000"/>
  </w:font>
  <w:font w:name="Royal Society of Chemistry">
    <w:panose1 w:val="00000400000000000000"/>
    <w:charset w:val="00"/>
    <w:family w:val="auto"/>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761" w:rsidRDefault="00311761" w:rsidP="00C20CE0">
      <w:r>
        <w:separator/>
      </w:r>
    </w:p>
  </w:footnote>
  <w:footnote w:type="continuationSeparator" w:id="0">
    <w:p w:rsidR="00311761" w:rsidRDefault="00311761" w:rsidP="00C20CE0">
      <w:r>
        <w:continuationSeparator/>
      </w:r>
    </w:p>
  </w:footnote>
  <w:footnote w:id="1">
    <w:p w:rsidR="002D39CB" w:rsidRPr="00C32F99" w:rsidRDefault="002D39CB" w:rsidP="00C20CE0">
      <w:pPr>
        <w:pStyle w:val="Funotentext"/>
        <w:rPr>
          <w:sz w:val="16"/>
          <w:szCs w:val="16"/>
          <w:lang w:val="de-CH"/>
        </w:rPr>
      </w:pPr>
      <w:r w:rsidRPr="00C32F99">
        <w:rPr>
          <w:rStyle w:val="Funotenzeichen"/>
          <w:sz w:val="16"/>
          <w:szCs w:val="16"/>
        </w:rPr>
        <w:footnoteRef/>
      </w:r>
      <w:r w:rsidRPr="00C32F99">
        <w:rPr>
          <w:sz w:val="16"/>
          <w:szCs w:val="16"/>
        </w:rPr>
        <w:t xml:space="preserve"> </w:t>
      </w:r>
      <w:r w:rsidRPr="00C32F99">
        <w:rPr>
          <w:sz w:val="16"/>
          <w:szCs w:val="16"/>
          <w:lang w:val="de-CH"/>
        </w:rPr>
        <w:t>Aurora borealis (Nordlic</w:t>
      </w:r>
      <w:r>
        <w:rPr>
          <w:sz w:val="16"/>
          <w:szCs w:val="16"/>
          <w:lang w:val="de-CH"/>
        </w:rPr>
        <w:t>ht)</w:t>
      </w:r>
      <w:r w:rsidRPr="00C32F99">
        <w:rPr>
          <w:sz w:val="16"/>
          <w:szCs w:val="16"/>
          <w:lang w:val="de-CH"/>
        </w:rPr>
        <w:t>: http://climate.gi.alaska.edu/Curtis/aurora/aurora.html</w:t>
      </w:r>
    </w:p>
  </w:footnote>
  <w:footnote w:id="2">
    <w:p w:rsidR="002D39CB" w:rsidRPr="00842D8C" w:rsidRDefault="002D39CB" w:rsidP="009E54A9">
      <w:pPr>
        <w:pStyle w:val="Funotentext"/>
        <w:rPr>
          <w:sz w:val="14"/>
          <w:szCs w:val="14"/>
          <w:lang w:val="de-CH"/>
        </w:rPr>
      </w:pPr>
      <w:r>
        <w:rPr>
          <w:rStyle w:val="Funotenzeichen"/>
        </w:rPr>
        <w:footnoteRef/>
      </w:r>
      <w:r>
        <w:t xml:space="preserve"> </w:t>
      </w:r>
      <w:r w:rsidRPr="00842D8C">
        <w:rPr>
          <w:sz w:val="14"/>
          <w:szCs w:val="14"/>
          <w:lang w:val="de-CH"/>
        </w:rPr>
        <w:t>Bild aus</w:t>
      </w:r>
      <w:r>
        <w:rPr>
          <w:sz w:val="14"/>
          <w:szCs w:val="14"/>
          <w:lang w:val="de-CH"/>
        </w:rPr>
        <w:t xml:space="preserve"> </w:t>
      </w:r>
      <w:r w:rsidRPr="00842D8C">
        <w:rPr>
          <w:sz w:val="14"/>
          <w:szCs w:val="14"/>
          <w:lang w:val="de-CH"/>
        </w:rPr>
        <w:t>http://www.physikdidaktik.uni-karlsruhe.de/software/hydrogenlab/Atomphysik/07_Stunde/07_Stunde.htm</w:t>
      </w:r>
      <w:r>
        <w:rPr>
          <w:sz w:val="14"/>
          <w:szCs w:val="14"/>
          <w:lang w:val="de-CH"/>
        </w:rPr>
        <w:t xml:space="preserve"> </w:t>
      </w:r>
    </w:p>
  </w:footnote>
  <w:footnote w:id="3">
    <w:p w:rsidR="002D39CB" w:rsidRPr="00D37614" w:rsidRDefault="002D39CB" w:rsidP="00DC3470">
      <w:pPr>
        <w:pStyle w:val="Funotentext"/>
        <w:rPr>
          <w:sz w:val="14"/>
          <w:szCs w:val="14"/>
          <w:lang w:val="de-CH"/>
        </w:rPr>
      </w:pPr>
      <w:r>
        <w:rPr>
          <w:rStyle w:val="Funotenzeichen"/>
        </w:rPr>
        <w:footnoteRef/>
      </w:r>
      <w:r>
        <w:t xml:space="preserve"> </w:t>
      </w:r>
      <w:r w:rsidRPr="00D37614">
        <w:rPr>
          <w:sz w:val="14"/>
          <w:szCs w:val="14"/>
        </w:rPr>
        <w:t xml:space="preserve">http://www.pctheory.uni-ulm.de/didactics/quantenchemie/html/bohrAtom.html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9CB" w:rsidRDefault="002D39CB">
    <w:pPr>
      <w:pStyle w:val="Kopfzeile"/>
    </w:pPr>
  </w:p>
  <w:tbl>
    <w:tblPr>
      <w:tblW w:w="9039" w:type="dxa"/>
      <w:tblBorders>
        <w:bottom w:val="single" w:sz="2" w:space="0" w:color="auto"/>
      </w:tblBorders>
      <w:tblLook w:val="01E0" w:firstRow="1" w:lastRow="1" w:firstColumn="1" w:lastColumn="1" w:noHBand="0" w:noVBand="0"/>
    </w:tblPr>
    <w:tblGrid>
      <w:gridCol w:w="817"/>
      <w:gridCol w:w="2196"/>
      <w:gridCol w:w="3013"/>
      <w:gridCol w:w="3013"/>
    </w:tblGrid>
    <w:tr w:rsidR="002D39CB" w:rsidTr="00A41588">
      <w:tc>
        <w:tcPr>
          <w:tcW w:w="817" w:type="dxa"/>
          <w:vAlign w:val="center"/>
        </w:tcPr>
        <w:p w:rsidR="002D39CB" w:rsidRPr="00486E86" w:rsidRDefault="002D39CB" w:rsidP="00A41588">
          <w:pPr>
            <w:pStyle w:val="Kopfzeile"/>
            <w:jc w:val="left"/>
            <w:rPr>
              <w:sz w:val="16"/>
              <w:szCs w:val="16"/>
            </w:rPr>
          </w:pPr>
          <w:r>
            <w:rPr>
              <w:noProof/>
              <w:sz w:val="16"/>
              <w:szCs w:val="16"/>
              <w:lang w:val="de-CH" w:eastAsia="de-CH"/>
            </w:rPr>
            <w:drawing>
              <wp:inline distT="0" distB="0" distL="0" distR="0">
                <wp:extent cx="241935" cy="275590"/>
                <wp:effectExtent l="19050" t="0" r="5715" b="0"/>
                <wp:docPr id="1"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
                        <a:srcRect/>
                        <a:stretch>
                          <a:fillRect/>
                        </a:stretch>
                      </pic:blipFill>
                      <pic:spPr bwMode="auto">
                        <a:xfrm>
                          <a:off x="0" y="0"/>
                          <a:ext cx="241935" cy="275590"/>
                        </a:xfrm>
                        <a:prstGeom prst="rect">
                          <a:avLst/>
                        </a:prstGeom>
                        <a:noFill/>
                        <a:ln w="9525">
                          <a:noFill/>
                          <a:miter lim="800000"/>
                          <a:headEnd/>
                          <a:tailEnd/>
                        </a:ln>
                      </pic:spPr>
                    </pic:pic>
                  </a:graphicData>
                </a:graphic>
              </wp:inline>
            </w:drawing>
          </w:r>
        </w:p>
      </w:tc>
      <w:tc>
        <w:tcPr>
          <w:tcW w:w="2196" w:type="dxa"/>
          <w:vAlign w:val="center"/>
        </w:tcPr>
        <w:p w:rsidR="002D39CB" w:rsidRPr="00486E86" w:rsidRDefault="002D39CB" w:rsidP="00A41588">
          <w:pPr>
            <w:pStyle w:val="Kopfzeile"/>
            <w:jc w:val="left"/>
            <w:rPr>
              <w:sz w:val="16"/>
              <w:szCs w:val="16"/>
            </w:rPr>
          </w:pPr>
          <w:r w:rsidRPr="00486E86">
            <w:rPr>
              <w:sz w:val="16"/>
              <w:szCs w:val="16"/>
            </w:rPr>
            <w:t>Atommodell, Atomhülle</w:t>
          </w:r>
        </w:p>
      </w:tc>
      <w:tc>
        <w:tcPr>
          <w:tcW w:w="3013" w:type="dxa"/>
          <w:vAlign w:val="center"/>
        </w:tcPr>
        <w:p w:rsidR="002D39CB" w:rsidRDefault="002D39CB" w:rsidP="00A41588">
          <w:pPr>
            <w:pStyle w:val="Kopfzeile"/>
            <w:jc w:val="center"/>
          </w:pPr>
          <w:r>
            <w:rPr>
              <w:rStyle w:val="Seitenzahl"/>
            </w:rPr>
            <w:t xml:space="preserve">- </w:t>
          </w:r>
          <w:r>
            <w:rPr>
              <w:rStyle w:val="Seitenzahl"/>
            </w:rPr>
            <w:fldChar w:fldCharType="begin"/>
          </w:r>
          <w:r>
            <w:rPr>
              <w:rStyle w:val="Seitenzahl"/>
            </w:rPr>
            <w:instrText xml:space="preserve"> PAGE </w:instrText>
          </w:r>
          <w:r>
            <w:rPr>
              <w:rStyle w:val="Seitenzahl"/>
            </w:rPr>
            <w:fldChar w:fldCharType="separate"/>
          </w:r>
          <w:r w:rsidR="00760A39">
            <w:rPr>
              <w:rStyle w:val="Seitenzahl"/>
              <w:noProof/>
            </w:rPr>
            <w:t>37</w:t>
          </w:r>
          <w:r>
            <w:rPr>
              <w:rStyle w:val="Seitenzahl"/>
            </w:rPr>
            <w:fldChar w:fldCharType="end"/>
          </w:r>
          <w:r>
            <w:rPr>
              <w:rStyle w:val="Seitenzahl"/>
            </w:rPr>
            <w:t xml:space="preserve"> -</w:t>
          </w:r>
        </w:p>
      </w:tc>
      <w:tc>
        <w:tcPr>
          <w:tcW w:w="3013" w:type="dxa"/>
          <w:vAlign w:val="center"/>
        </w:tcPr>
        <w:p w:rsidR="002D39CB" w:rsidRPr="00486E86" w:rsidRDefault="002D39CB" w:rsidP="00A41588">
          <w:pPr>
            <w:pStyle w:val="Kopfzeile"/>
            <w:jc w:val="right"/>
            <w:rPr>
              <w:sz w:val="16"/>
              <w:szCs w:val="16"/>
            </w:rPr>
          </w:pPr>
          <w:r w:rsidRPr="00486E86">
            <w:rPr>
              <w:sz w:val="16"/>
              <w:szCs w:val="16"/>
            </w:rPr>
            <w:t>Dr. Rainer Steiger</w:t>
          </w:r>
        </w:p>
      </w:tc>
    </w:tr>
    <w:tr w:rsidR="002D39CB" w:rsidTr="00A41588">
      <w:trPr>
        <w:trHeight w:val="61"/>
      </w:trPr>
      <w:tc>
        <w:tcPr>
          <w:tcW w:w="817" w:type="dxa"/>
          <w:vAlign w:val="center"/>
        </w:tcPr>
        <w:p w:rsidR="002D39CB" w:rsidRPr="00486E86" w:rsidRDefault="002D39CB" w:rsidP="00A41588">
          <w:pPr>
            <w:pStyle w:val="Kopfzeile"/>
            <w:jc w:val="left"/>
            <w:rPr>
              <w:sz w:val="4"/>
              <w:szCs w:val="4"/>
            </w:rPr>
          </w:pPr>
        </w:p>
      </w:tc>
      <w:tc>
        <w:tcPr>
          <w:tcW w:w="2196" w:type="dxa"/>
          <w:vAlign w:val="center"/>
        </w:tcPr>
        <w:p w:rsidR="002D39CB" w:rsidRPr="00486E86" w:rsidRDefault="002D39CB" w:rsidP="00A41588">
          <w:pPr>
            <w:pStyle w:val="Kopfzeile"/>
            <w:jc w:val="left"/>
            <w:rPr>
              <w:sz w:val="4"/>
              <w:szCs w:val="4"/>
            </w:rPr>
          </w:pPr>
        </w:p>
      </w:tc>
      <w:tc>
        <w:tcPr>
          <w:tcW w:w="3013" w:type="dxa"/>
          <w:vAlign w:val="center"/>
        </w:tcPr>
        <w:p w:rsidR="002D39CB" w:rsidRPr="00486E86" w:rsidRDefault="002D39CB" w:rsidP="00A41588">
          <w:pPr>
            <w:pStyle w:val="Kopfzeile"/>
            <w:jc w:val="center"/>
            <w:rPr>
              <w:rStyle w:val="Seitenzahl"/>
              <w:sz w:val="4"/>
              <w:szCs w:val="4"/>
            </w:rPr>
          </w:pPr>
        </w:p>
      </w:tc>
      <w:tc>
        <w:tcPr>
          <w:tcW w:w="3013" w:type="dxa"/>
          <w:vAlign w:val="center"/>
        </w:tcPr>
        <w:p w:rsidR="002D39CB" w:rsidRPr="00486E86" w:rsidRDefault="002D39CB" w:rsidP="00A41588">
          <w:pPr>
            <w:pStyle w:val="Kopfzeile"/>
            <w:jc w:val="right"/>
            <w:rPr>
              <w:sz w:val="4"/>
              <w:szCs w:val="4"/>
            </w:rPr>
          </w:pPr>
        </w:p>
      </w:tc>
    </w:tr>
  </w:tbl>
  <w:p w:rsidR="002D39CB" w:rsidRDefault="002D39CB">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55.15pt;height:182.7pt" o:bullet="t">
        <v:imagedata r:id="rId1" o:title="clip_image001"/>
      </v:shape>
    </w:pict>
  </w:numPicBullet>
  <w:abstractNum w:abstractNumId="0">
    <w:nsid w:val="01414EEF"/>
    <w:multiLevelType w:val="hybridMultilevel"/>
    <w:tmpl w:val="8BA6D13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01460A97"/>
    <w:multiLevelType w:val="hybridMultilevel"/>
    <w:tmpl w:val="C722D91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nsid w:val="220673CA"/>
    <w:multiLevelType w:val="hybridMultilevel"/>
    <w:tmpl w:val="D892E9DA"/>
    <w:lvl w:ilvl="0" w:tplc="1602B600">
      <w:start w:val="1"/>
      <w:numFmt w:val="bullet"/>
      <w:lvlText w:val=""/>
      <w:lvlJc w:val="left"/>
      <w:pPr>
        <w:tabs>
          <w:tab w:val="num" w:pos="720"/>
        </w:tabs>
        <w:ind w:left="720" w:hanging="360"/>
      </w:pPr>
      <w:rPr>
        <w:rFonts w:ascii="Symbol" w:hAnsi="Symbol" w:hint="default"/>
        <w:vanish w:val="0"/>
        <w:webHidden w:val="0"/>
        <w:color w:val="auto"/>
        <w:specVanish w:val="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3">
    <w:nsid w:val="2A355C13"/>
    <w:multiLevelType w:val="hybridMultilevel"/>
    <w:tmpl w:val="12AA7736"/>
    <w:lvl w:ilvl="0" w:tplc="BD68DA18">
      <w:start w:val="1"/>
      <w:numFmt w:val="bullet"/>
      <w:lvlText w:val=""/>
      <w:lvlJc w:val="left"/>
      <w:pPr>
        <w:tabs>
          <w:tab w:val="num" w:pos="729"/>
        </w:tabs>
        <w:ind w:left="729" w:hanging="369"/>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
    <w:nsid w:val="2C031F45"/>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5">
    <w:nsid w:val="2FB625FC"/>
    <w:multiLevelType w:val="hybridMultilevel"/>
    <w:tmpl w:val="F80EE382"/>
    <w:lvl w:ilvl="0" w:tplc="BD68DA18">
      <w:start w:val="1"/>
      <w:numFmt w:val="bullet"/>
      <w:lvlText w:val=""/>
      <w:lvlJc w:val="left"/>
      <w:pPr>
        <w:tabs>
          <w:tab w:val="num" w:pos="369"/>
        </w:tabs>
        <w:ind w:left="369" w:hanging="369"/>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6">
    <w:nsid w:val="34F0285C"/>
    <w:multiLevelType w:val="hybridMultilevel"/>
    <w:tmpl w:val="D5B4F390"/>
    <w:lvl w:ilvl="0" w:tplc="1602B600">
      <w:start w:val="1"/>
      <w:numFmt w:val="bullet"/>
      <w:lvlText w:val=""/>
      <w:lvlJc w:val="left"/>
      <w:pPr>
        <w:tabs>
          <w:tab w:val="num" w:pos="720"/>
        </w:tabs>
        <w:ind w:left="720" w:hanging="360"/>
      </w:pPr>
      <w:rPr>
        <w:rFonts w:ascii="Symbol" w:hAnsi="Symbol" w:hint="default"/>
        <w:vanish w:val="0"/>
        <w:webHidden w:val="0"/>
        <w:color w:val="auto"/>
        <w:specVanish w:val="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7">
    <w:nsid w:val="3BB96BA4"/>
    <w:multiLevelType w:val="multilevel"/>
    <w:tmpl w:val="90A6A5D2"/>
    <w:lvl w:ilvl="0">
      <w:start w:val="2"/>
      <w:numFmt w:val="decimal"/>
      <w:lvlRestart w:val="0"/>
      <w:pStyle w:val="berschrift1"/>
      <w:isLgl/>
      <w:lvlText w:val="%1"/>
      <w:lvlJc w:val="left"/>
      <w:pPr>
        <w:tabs>
          <w:tab w:val="num" w:pos="431"/>
        </w:tabs>
        <w:ind w:left="431" w:hanging="431"/>
      </w:pPr>
      <w:rPr>
        <w:rFonts w:hint="default"/>
      </w:rPr>
    </w:lvl>
    <w:lvl w:ilvl="1">
      <w:start w:val="2"/>
      <w:numFmt w:val="decimal"/>
      <w:pStyle w:val="berschrift2"/>
      <w:lvlText w:val="%1.%2"/>
      <w:lvlJc w:val="left"/>
      <w:pPr>
        <w:tabs>
          <w:tab w:val="num" w:pos="720"/>
        </w:tabs>
        <w:ind w:left="578" w:hanging="578"/>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1440"/>
        </w:tabs>
        <w:ind w:left="862" w:hanging="862"/>
      </w:pPr>
      <w:rPr>
        <w:rFonts w:hint="default"/>
      </w:rPr>
    </w:lvl>
    <w:lvl w:ilvl="4">
      <w:start w:val="1"/>
      <w:numFmt w:val="decimal"/>
      <w:pStyle w:val="berschrift5"/>
      <w:lvlText w:val="%1.%2.%3.%4.%5"/>
      <w:lvlJc w:val="left"/>
      <w:pPr>
        <w:tabs>
          <w:tab w:val="num" w:pos="1009"/>
        </w:tabs>
        <w:ind w:left="1009" w:hanging="1009"/>
      </w:pPr>
      <w:rPr>
        <w:rFonts w:hint="default"/>
      </w:rPr>
    </w:lvl>
    <w:lvl w:ilvl="5">
      <w:start w:val="1"/>
      <w:numFmt w:val="decimal"/>
      <w:pStyle w:val="berschrift6"/>
      <w:lvlText w:val="%1.%2.%3.%4.%5.%6"/>
      <w:lvlJc w:val="left"/>
      <w:pPr>
        <w:tabs>
          <w:tab w:val="num" w:pos="1151"/>
        </w:tabs>
        <w:ind w:left="1151" w:hanging="1151"/>
      </w:pPr>
      <w:rPr>
        <w:rFonts w:hint="default"/>
      </w:rPr>
    </w:lvl>
    <w:lvl w:ilvl="6">
      <w:start w:val="1"/>
      <w:numFmt w:val="decimal"/>
      <w:pStyle w:val="berschrift7"/>
      <w:lvlText w:val="%1.%2.%3.%4.%5.%6.%7"/>
      <w:lvlJc w:val="left"/>
      <w:pPr>
        <w:tabs>
          <w:tab w:val="num" w:pos="1298"/>
        </w:tabs>
        <w:ind w:left="1298" w:hanging="1298"/>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2"/>
        </w:tabs>
        <w:ind w:left="1582" w:hanging="1582"/>
      </w:pPr>
      <w:rPr>
        <w:rFonts w:hint="default"/>
      </w:rPr>
    </w:lvl>
  </w:abstractNum>
  <w:abstractNum w:abstractNumId="8">
    <w:nsid w:val="4C831362"/>
    <w:multiLevelType w:val="hybridMultilevel"/>
    <w:tmpl w:val="7A6CED0C"/>
    <w:lvl w:ilvl="0" w:tplc="BD68DA18">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50C85EE4"/>
    <w:multiLevelType w:val="hybridMultilevel"/>
    <w:tmpl w:val="0646EC3E"/>
    <w:lvl w:ilvl="0" w:tplc="0407000F">
      <w:start w:val="1"/>
      <w:numFmt w:val="decimal"/>
      <w:lvlText w:val="%1."/>
      <w:lvlJc w:val="left"/>
      <w:pPr>
        <w:tabs>
          <w:tab w:val="num" w:pos="360"/>
        </w:tabs>
        <w:ind w:left="360" w:hanging="360"/>
      </w:p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5BD83A09"/>
    <w:multiLevelType w:val="hybridMultilevel"/>
    <w:tmpl w:val="81CAB0F8"/>
    <w:lvl w:ilvl="0" w:tplc="04070001">
      <w:start w:val="1"/>
      <w:numFmt w:val="bullet"/>
      <w:lvlText w:val=""/>
      <w:lvlJc w:val="left"/>
      <w:pPr>
        <w:tabs>
          <w:tab w:val="num" w:pos="720"/>
        </w:tabs>
        <w:ind w:left="720" w:hanging="36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1">
    <w:nsid w:val="5E3A3416"/>
    <w:multiLevelType w:val="hybridMultilevel"/>
    <w:tmpl w:val="C9E6F08C"/>
    <w:lvl w:ilvl="0" w:tplc="BD68DA18">
      <w:start w:val="1"/>
      <w:numFmt w:val="bullet"/>
      <w:lvlText w:val=""/>
      <w:lvlJc w:val="left"/>
      <w:pPr>
        <w:tabs>
          <w:tab w:val="num" w:pos="369"/>
        </w:tabs>
        <w:ind w:left="369" w:hanging="369"/>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2">
    <w:nsid w:val="63910B1E"/>
    <w:multiLevelType w:val="hybridMultilevel"/>
    <w:tmpl w:val="62664CE8"/>
    <w:lvl w:ilvl="0" w:tplc="BD68DA18">
      <w:start w:val="1"/>
      <w:numFmt w:val="bullet"/>
      <w:lvlText w:val=""/>
      <w:lvlJc w:val="left"/>
      <w:pPr>
        <w:tabs>
          <w:tab w:val="num" w:pos="369"/>
        </w:tabs>
        <w:ind w:left="369" w:hanging="369"/>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3">
    <w:nsid w:val="652C189A"/>
    <w:multiLevelType w:val="multilevel"/>
    <w:tmpl w:val="08C02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D9D770C"/>
    <w:multiLevelType w:val="multilevel"/>
    <w:tmpl w:val="A204081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5">
    <w:nsid w:val="6F0A3049"/>
    <w:multiLevelType w:val="hybridMultilevel"/>
    <w:tmpl w:val="9B20A02C"/>
    <w:lvl w:ilvl="0" w:tplc="04070001">
      <w:start w:val="1"/>
      <w:numFmt w:val="bullet"/>
      <w:lvlText w:val=""/>
      <w:lvlJc w:val="left"/>
      <w:pPr>
        <w:tabs>
          <w:tab w:val="num" w:pos="720"/>
        </w:tabs>
        <w:ind w:left="720" w:hanging="36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6">
    <w:nsid w:val="77A30AEE"/>
    <w:multiLevelType w:val="hybridMultilevel"/>
    <w:tmpl w:val="71D22732"/>
    <w:lvl w:ilvl="0" w:tplc="0407000B">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78E8206D"/>
    <w:multiLevelType w:val="hybridMultilevel"/>
    <w:tmpl w:val="529C800E"/>
    <w:lvl w:ilvl="0" w:tplc="164811B0">
      <w:start w:val="1"/>
      <w:numFmt w:val="bullet"/>
      <w:lvlText w:val=""/>
      <w:lvlPicBulletId w:val="0"/>
      <w:lvlJc w:val="left"/>
      <w:pPr>
        <w:tabs>
          <w:tab w:val="num" w:pos="720"/>
        </w:tabs>
        <w:ind w:left="720" w:hanging="360"/>
      </w:pPr>
      <w:rPr>
        <w:rFonts w:ascii="Symbol" w:hAnsi="Symbol" w:hint="default"/>
      </w:rPr>
    </w:lvl>
    <w:lvl w:ilvl="1" w:tplc="05A855CC">
      <w:start w:val="1"/>
      <w:numFmt w:val="decimal"/>
      <w:lvlText w:val="%2."/>
      <w:lvlJc w:val="left"/>
      <w:pPr>
        <w:tabs>
          <w:tab w:val="num" w:pos="1440"/>
        </w:tabs>
        <w:ind w:left="1440" w:hanging="360"/>
      </w:pPr>
    </w:lvl>
    <w:lvl w:ilvl="2" w:tplc="0C708FDC">
      <w:start w:val="1"/>
      <w:numFmt w:val="decimal"/>
      <w:lvlText w:val="%3."/>
      <w:lvlJc w:val="left"/>
      <w:pPr>
        <w:tabs>
          <w:tab w:val="num" w:pos="2160"/>
        </w:tabs>
        <w:ind w:left="2160" w:hanging="360"/>
      </w:pPr>
    </w:lvl>
    <w:lvl w:ilvl="3" w:tplc="8BD4EF06">
      <w:start w:val="1"/>
      <w:numFmt w:val="decimal"/>
      <w:lvlText w:val="%4."/>
      <w:lvlJc w:val="left"/>
      <w:pPr>
        <w:tabs>
          <w:tab w:val="num" w:pos="2880"/>
        </w:tabs>
        <w:ind w:left="2880" w:hanging="360"/>
      </w:pPr>
    </w:lvl>
    <w:lvl w:ilvl="4" w:tplc="645801D8">
      <w:start w:val="1"/>
      <w:numFmt w:val="decimal"/>
      <w:lvlText w:val="%5."/>
      <w:lvlJc w:val="left"/>
      <w:pPr>
        <w:tabs>
          <w:tab w:val="num" w:pos="3600"/>
        </w:tabs>
        <w:ind w:left="3600" w:hanging="360"/>
      </w:pPr>
    </w:lvl>
    <w:lvl w:ilvl="5" w:tplc="F620C2CA">
      <w:start w:val="1"/>
      <w:numFmt w:val="decimal"/>
      <w:lvlText w:val="%6."/>
      <w:lvlJc w:val="left"/>
      <w:pPr>
        <w:tabs>
          <w:tab w:val="num" w:pos="4320"/>
        </w:tabs>
        <w:ind w:left="4320" w:hanging="360"/>
      </w:pPr>
    </w:lvl>
    <w:lvl w:ilvl="6" w:tplc="55B0CD38">
      <w:start w:val="1"/>
      <w:numFmt w:val="decimal"/>
      <w:lvlText w:val="%7."/>
      <w:lvlJc w:val="left"/>
      <w:pPr>
        <w:tabs>
          <w:tab w:val="num" w:pos="5040"/>
        </w:tabs>
        <w:ind w:left="5040" w:hanging="360"/>
      </w:pPr>
    </w:lvl>
    <w:lvl w:ilvl="7" w:tplc="74B4A78A">
      <w:start w:val="1"/>
      <w:numFmt w:val="decimal"/>
      <w:lvlText w:val="%8."/>
      <w:lvlJc w:val="left"/>
      <w:pPr>
        <w:tabs>
          <w:tab w:val="num" w:pos="5760"/>
        </w:tabs>
        <w:ind w:left="5760" w:hanging="360"/>
      </w:pPr>
    </w:lvl>
    <w:lvl w:ilvl="8" w:tplc="E0467F7A">
      <w:start w:val="1"/>
      <w:numFmt w:val="decimal"/>
      <w:lvlText w:val="%9."/>
      <w:lvlJc w:val="left"/>
      <w:pPr>
        <w:tabs>
          <w:tab w:val="num" w:pos="6480"/>
        </w:tabs>
        <w:ind w:left="6480" w:hanging="360"/>
      </w:pPr>
    </w:lvl>
  </w:abstractNum>
  <w:num w:numId="1">
    <w:abstractNumId w:val="7"/>
  </w:num>
  <w:num w:numId="2">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3"/>
  </w:num>
  <w:num w:numId="16">
    <w:abstractNumId w:val="8"/>
  </w:num>
  <w:num w:numId="17">
    <w:abstractNumId w:val="1"/>
  </w:num>
  <w:num w:numId="18">
    <w:abstractNumId w:val="0"/>
  </w:num>
  <w:num w:numId="19">
    <w:abstractNumId w:val="7"/>
  </w:num>
  <w:num w:numId="20">
    <w:abstractNumId w:val="14"/>
  </w:num>
  <w:num w:numId="21">
    <w:abstractNumId w:val="9"/>
  </w:num>
  <w:num w:numId="22">
    <w:abstractNumId w:val="16"/>
  </w:num>
  <w:num w:numId="23">
    <w:abstractNumId w:val="2"/>
  </w:num>
  <w:num w:numId="24">
    <w:abstractNumId w:val="7"/>
  </w:num>
  <w:num w:numId="25">
    <w:abstractNumId w:val="7"/>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48301B"/>
    <w:rsid w:val="00003D87"/>
    <w:rsid w:val="000111BF"/>
    <w:rsid w:val="00011257"/>
    <w:rsid w:val="00015BB1"/>
    <w:rsid w:val="0001644D"/>
    <w:rsid w:val="00024900"/>
    <w:rsid w:val="00025469"/>
    <w:rsid w:val="000277D6"/>
    <w:rsid w:val="00032366"/>
    <w:rsid w:val="000333C7"/>
    <w:rsid w:val="000356F5"/>
    <w:rsid w:val="000364C4"/>
    <w:rsid w:val="000373C3"/>
    <w:rsid w:val="000401FE"/>
    <w:rsid w:val="00047552"/>
    <w:rsid w:val="00047C00"/>
    <w:rsid w:val="00050CAE"/>
    <w:rsid w:val="0005566D"/>
    <w:rsid w:val="000558F6"/>
    <w:rsid w:val="000571C6"/>
    <w:rsid w:val="00061B8F"/>
    <w:rsid w:val="00062DEF"/>
    <w:rsid w:val="0006515F"/>
    <w:rsid w:val="000669AC"/>
    <w:rsid w:val="00067DF9"/>
    <w:rsid w:val="00070DE5"/>
    <w:rsid w:val="0007350E"/>
    <w:rsid w:val="00074387"/>
    <w:rsid w:val="0007646E"/>
    <w:rsid w:val="0008121D"/>
    <w:rsid w:val="00082E70"/>
    <w:rsid w:val="000843B1"/>
    <w:rsid w:val="000939C5"/>
    <w:rsid w:val="00093B1D"/>
    <w:rsid w:val="000A2AB1"/>
    <w:rsid w:val="000A3136"/>
    <w:rsid w:val="000A4E68"/>
    <w:rsid w:val="000A72F4"/>
    <w:rsid w:val="000B4E27"/>
    <w:rsid w:val="000B50AA"/>
    <w:rsid w:val="000B740D"/>
    <w:rsid w:val="000B7890"/>
    <w:rsid w:val="000C40E8"/>
    <w:rsid w:val="000C6268"/>
    <w:rsid w:val="000E3212"/>
    <w:rsid w:val="000E4B90"/>
    <w:rsid w:val="000E50EF"/>
    <w:rsid w:val="000F1C53"/>
    <w:rsid w:val="000F578A"/>
    <w:rsid w:val="000F5B68"/>
    <w:rsid w:val="000F6A2E"/>
    <w:rsid w:val="000F7491"/>
    <w:rsid w:val="0010078B"/>
    <w:rsid w:val="001077B7"/>
    <w:rsid w:val="00115CD7"/>
    <w:rsid w:val="00120C3B"/>
    <w:rsid w:val="0013043D"/>
    <w:rsid w:val="001311A7"/>
    <w:rsid w:val="001360E6"/>
    <w:rsid w:val="0013766E"/>
    <w:rsid w:val="00140D76"/>
    <w:rsid w:val="001428BD"/>
    <w:rsid w:val="001434CE"/>
    <w:rsid w:val="0014513A"/>
    <w:rsid w:val="001477A7"/>
    <w:rsid w:val="0015126B"/>
    <w:rsid w:val="00152F44"/>
    <w:rsid w:val="00153089"/>
    <w:rsid w:val="00160746"/>
    <w:rsid w:val="001649A3"/>
    <w:rsid w:val="00176C70"/>
    <w:rsid w:val="00183528"/>
    <w:rsid w:val="001846E1"/>
    <w:rsid w:val="00193AC6"/>
    <w:rsid w:val="00197600"/>
    <w:rsid w:val="001A108E"/>
    <w:rsid w:val="001A2D32"/>
    <w:rsid w:val="001A2F93"/>
    <w:rsid w:val="001A5E58"/>
    <w:rsid w:val="001A69B5"/>
    <w:rsid w:val="001B1454"/>
    <w:rsid w:val="001B2A60"/>
    <w:rsid w:val="001B3F95"/>
    <w:rsid w:val="001B4678"/>
    <w:rsid w:val="001B5772"/>
    <w:rsid w:val="001B601E"/>
    <w:rsid w:val="001B7DA5"/>
    <w:rsid w:val="001C48D2"/>
    <w:rsid w:val="001C5A3D"/>
    <w:rsid w:val="001C76F5"/>
    <w:rsid w:val="001D07C3"/>
    <w:rsid w:val="001D09B0"/>
    <w:rsid w:val="001D20CF"/>
    <w:rsid w:val="001D5B85"/>
    <w:rsid w:val="001E30B9"/>
    <w:rsid w:val="001F4437"/>
    <w:rsid w:val="001F4BCC"/>
    <w:rsid w:val="001F7F4B"/>
    <w:rsid w:val="00202F52"/>
    <w:rsid w:val="00205101"/>
    <w:rsid w:val="00205D35"/>
    <w:rsid w:val="00207D9D"/>
    <w:rsid w:val="00210647"/>
    <w:rsid w:val="00222F31"/>
    <w:rsid w:val="00230C84"/>
    <w:rsid w:val="00231638"/>
    <w:rsid w:val="0023218D"/>
    <w:rsid w:val="00232F5F"/>
    <w:rsid w:val="00234B0A"/>
    <w:rsid w:val="00243454"/>
    <w:rsid w:val="0024482F"/>
    <w:rsid w:val="002461BA"/>
    <w:rsid w:val="00246916"/>
    <w:rsid w:val="00260139"/>
    <w:rsid w:val="0026333C"/>
    <w:rsid w:val="002636C4"/>
    <w:rsid w:val="00264E45"/>
    <w:rsid w:val="00265DB3"/>
    <w:rsid w:val="002664CB"/>
    <w:rsid w:val="002664D6"/>
    <w:rsid w:val="00270A1A"/>
    <w:rsid w:val="00271FA3"/>
    <w:rsid w:val="00277691"/>
    <w:rsid w:val="00277896"/>
    <w:rsid w:val="00281842"/>
    <w:rsid w:val="00283272"/>
    <w:rsid w:val="00283C20"/>
    <w:rsid w:val="002842FD"/>
    <w:rsid w:val="00293202"/>
    <w:rsid w:val="00294B87"/>
    <w:rsid w:val="00295CA3"/>
    <w:rsid w:val="00297A46"/>
    <w:rsid w:val="002A2C12"/>
    <w:rsid w:val="002A385C"/>
    <w:rsid w:val="002A4070"/>
    <w:rsid w:val="002B21E2"/>
    <w:rsid w:val="002B385B"/>
    <w:rsid w:val="002B7581"/>
    <w:rsid w:val="002C0C4B"/>
    <w:rsid w:val="002C1A2E"/>
    <w:rsid w:val="002C2A42"/>
    <w:rsid w:val="002C3F35"/>
    <w:rsid w:val="002D183B"/>
    <w:rsid w:val="002D39CB"/>
    <w:rsid w:val="002E487D"/>
    <w:rsid w:val="002E65E7"/>
    <w:rsid w:val="002E7A48"/>
    <w:rsid w:val="002F56CD"/>
    <w:rsid w:val="00307D93"/>
    <w:rsid w:val="00311761"/>
    <w:rsid w:val="0032076B"/>
    <w:rsid w:val="0032507C"/>
    <w:rsid w:val="003266C6"/>
    <w:rsid w:val="0032722C"/>
    <w:rsid w:val="003276D0"/>
    <w:rsid w:val="00327E31"/>
    <w:rsid w:val="00331499"/>
    <w:rsid w:val="003319D0"/>
    <w:rsid w:val="00340281"/>
    <w:rsid w:val="0034535F"/>
    <w:rsid w:val="00345366"/>
    <w:rsid w:val="00350157"/>
    <w:rsid w:val="00351193"/>
    <w:rsid w:val="003540F6"/>
    <w:rsid w:val="00355A21"/>
    <w:rsid w:val="00355EB5"/>
    <w:rsid w:val="00357372"/>
    <w:rsid w:val="00361CFF"/>
    <w:rsid w:val="003627AD"/>
    <w:rsid w:val="003652B9"/>
    <w:rsid w:val="00367401"/>
    <w:rsid w:val="00367EC0"/>
    <w:rsid w:val="00373E0B"/>
    <w:rsid w:val="00373ED1"/>
    <w:rsid w:val="003746E8"/>
    <w:rsid w:val="003810F8"/>
    <w:rsid w:val="00381984"/>
    <w:rsid w:val="0038356C"/>
    <w:rsid w:val="003858D5"/>
    <w:rsid w:val="00385972"/>
    <w:rsid w:val="003903D3"/>
    <w:rsid w:val="00390B78"/>
    <w:rsid w:val="00393807"/>
    <w:rsid w:val="003A0C2A"/>
    <w:rsid w:val="003A47A9"/>
    <w:rsid w:val="003A70CA"/>
    <w:rsid w:val="003B0F72"/>
    <w:rsid w:val="003B18DB"/>
    <w:rsid w:val="003B3054"/>
    <w:rsid w:val="003B70F5"/>
    <w:rsid w:val="003C07EE"/>
    <w:rsid w:val="003C0AF4"/>
    <w:rsid w:val="003C14B3"/>
    <w:rsid w:val="003C5885"/>
    <w:rsid w:val="003C76F1"/>
    <w:rsid w:val="003F2159"/>
    <w:rsid w:val="003F221B"/>
    <w:rsid w:val="003F7556"/>
    <w:rsid w:val="003F7AE4"/>
    <w:rsid w:val="00406A26"/>
    <w:rsid w:val="004144AC"/>
    <w:rsid w:val="0041460D"/>
    <w:rsid w:val="00414E8E"/>
    <w:rsid w:val="004161FB"/>
    <w:rsid w:val="004327AC"/>
    <w:rsid w:val="00433F50"/>
    <w:rsid w:val="0045002B"/>
    <w:rsid w:val="00450266"/>
    <w:rsid w:val="00453793"/>
    <w:rsid w:val="00454CA1"/>
    <w:rsid w:val="004553E7"/>
    <w:rsid w:val="00464F2B"/>
    <w:rsid w:val="00467175"/>
    <w:rsid w:val="004705DD"/>
    <w:rsid w:val="00473492"/>
    <w:rsid w:val="00477D3A"/>
    <w:rsid w:val="0048301B"/>
    <w:rsid w:val="00485335"/>
    <w:rsid w:val="00485E70"/>
    <w:rsid w:val="00487B2E"/>
    <w:rsid w:val="00493FA9"/>
    <w:rsid w:val="00496F32"/>
    <w:rsid w:val="004A17BA"/>
    <w:rsid w:val="004A4D70"/>
    <w:rsid w:val="004A54D1"/>
    <w:rsid w:val="004A56F6"/>
    <w:rsid w:val="004A62EF"/>
    <w:rsid w:val="004B09D5"/>
    <w:rsid w:val="004B5A43"/>
    <w:rsid w:val="004B7D49"/>
    <w:rsid w:val="004C30E7"/>
    <w:rsid w:val="004C5385"/>
    <w:rsid w:val="004C5B3E"/>
    <w:rsid w:val="004C60C3"/>
    <w:rsid w:val="004D0091"/>
    <w:rsid w:val="004D151E"/>
    <w:rsid w:val="004D42DF"/>
    <w:rsid w:val="004E0421"/>
    <w:rsid w:val="004E10F2"/>
    <w:rsid w:val="004E209D"/>
    <w:rsid w:val="004E24C9"/>
    <w:rsid w:val="004E404F"/>
    <w:rsid w:val="004E725E"/>
    <w:rsid w:val="004F2DA4"/>
    <w:rsid w:val="004F66F3"/>
    <w:rsid w:val="00500C62"/>
    <w:rsid w:val="00500FCE"/>
    <w:rsid w:val="00502B0D"/>
    <w:rsid w:val="0050647A"/>
    <w:rsid w:val="00507416"/>
    <w:rsid w:val="0051269D"/>
    <w:rsid w:val="00516113"/>
    <w:rsid w:val="00522605"/>
    <w:rsid w:val="00523EB7"/>
    <w:rsid w:val="0052506E"/>
    <w:rsid w:val="00531E78"/>
    <w:rsid w:val="00532DD1"/>
    <w:rsid w:val="00536211"/>
    <w:rsid w:val="00537A22"/>
    <w:rsid w:val="00547A66"/>
    <w:rsid w:val="00551CDC"/>
    <w:rsid w:val="00554950"/>
    <w:rsid w:val="005648EC"/>
    <w:rsid w:val="00564BB9"/>
    <w:rsid w:val="00567B09"/>
    <w:rsid w:val="00570080"/>
    <w:rsid w:val="00574983"/>
    <w:rsid w:val="00574AFD"/>
    <w:rsid w:val="00574B60"/>
    <w:rsid w:val="005771DC"/>
    <w:rsid w:val="00591B97"/>
    <w:rsid w:val="00591D21"/>
    <w:rsid w:val="00596280"/>
    <w:rsid w:val="00596832"/>
    <w:rsid w:val="005A39CE"/>
    <w:rsid w:val="005A4404"/>
    <w:rsid w:val="005A49ED"/>
    <w:rsid w:val="005A5E5A"/>
    <w:rsid w:val="005A75C2"/>
    <w:rsid w:val="005B053C"/>
    <w:rsid w:val="005B0CA4"/>
    <w:rsid w:val="005B100A"/>
    <w:rsid w:val="005B11F2"/>
    <w:rsid w:val="005B1BFF"/>
    <w:rsid w:val="005B25EE"/>
    <w:rsid w:val="005B26FC"/>
    <w:rsid w:val="005C0D44"/>
    <w:rsid w:val="005E2D28"/>
    <w:rsid w:val="005E4A74"/>
    <w:rsid w:val="005E4D15"/>
    <w:rsid w:val="005E6BDD"/>
    <w:rsid w:val="005F192F"/>
    <w:rsid w:val="005F58AF"/>
    <w:rsid w:val="005F6351"/>
    <w:rsid w:val="00607165"/>
    <w:rsid w:val="0061125D"/>
    <w:rsid w:val="00612577"/>
    <w:rsid w:val="00612C70"/>
    <w:rsid w:val="00613BF0"/>
    <w:rsid w:val="0061759F"/>
    <w:rsid w:val="0062220E"/>
    <w:rsid w:val="00622D38"/>
    <w:rsid w:val="0062413B"/>
    <w:rsid w:val="00624A1F"/>
    <w:rsid w:val="00625D65"/>
    <w:rsid w:val="0063305C"/>
    <w:rsid w:val="00636B6B"/>
    <w:rsid w:val="00636F3E"/>
    <w:rsid w:val="00640459"/>
    <w:rsid w:val="0064201C"/>
    <w:rsid w:val="006428E5"/>
    <w:rsid w:val="00647CF1"/>
    <w:rsid w:val="00651B3D"/>
    <w:rsid w:val="00652387"/>
    <w:rsid w:val="006529D4"/>
    <w:rsid w:val="0065440A"/>
    <w:rsid w:val="00661821"/>
    <w:rsid w:val="00664605"/>
    <w:rsid w:val="00664E35"/>
    <w:rsid w:val="0067088B"/>
    <w:rsid w:val="00671BEC"/>
    <w:rsid w:val="00671F11"/>
    <w:rsid w:val="00672036"/>
    <w:rsid w:val="0067262B"/>
    <w:rsid w:val="00672C17"/>
    <w:rsid w:val="00674DF7"/>
    <w:rsid w:val="00676BD3"/>
    <w:rsid w:val="00677350"/>
    <w:rsid w:val="00680999"/>
    <w:rsid w:val="00680A8B"/>
    <w:rsid w:val="00683EB0"/>
    <w:rsid w:val="00692616"/>
    <w:rsid w:val="00696F97"/>
    <w:rsid w:val="00697364"/>
    <w:rsid w:val="006A1C35"/>
    <w:rsid w:val="006A44E7"/>
    <w:rsid w:val="006A5748"/>
    <w:rsid w:val="006A7924"/>
    <w:rsid w:val="006B27D8"/>
    <w:rsid w:val="006B3272"/>
    <w:rsid w:val="006B6031"/>
    <w:rsid w:val="006C01CD"/>
    <w:rsid w:val="006C1FF0"/>
    <w:rsid w:val="006C404B"/>
    <w:rsid w:val="006C6B72"/>
    <w:rsid w:val="006D12D7"/>
    <w:rsid w:val="006D16FB"/>
    <w:rsid w:val="006D2A14"/>
    <w:rsid w:val="006D2AB5"/>
    <w:rsid w:val="006D3292"/>
    <w:rsid w:val="006D4C5E"/>
    <w:rsid w:val="006D5975"/>
    <w:rsid w:val="006D612C"/>
    <w:rsid w:val="006D7D14"/>
    <w:rsid w:val="006E238A"/>
    <w:rsid w:val="006E5A6C"/>
    <w:rsid w:val="006E6A15"/>
    <w:rsid w:val="006F2D98"/>
    <w:rsid w:val="006F5331"/>
    <w:rsid w:val="00700946"/>
    <w:rsid w:val="00700B85"/>
    <w:rsid w:val="00701B35"/>
    <w:rsid w:val="00701C7D"/>
    <w:rsid w:val="00710C59"/>
    <w:rsid w:val="00712DDA"/>
    <w:rsid w:val="00713638"/>
    <w:rsid w:val="00723B4D"/>
    <w:rsid w:val="00723EC5"/>
    <w:rsid w:val="007309D3"/>
    <w:rsid w:val="00731B34"/>
    <w:rsid w:val="0073715E"/>
    <w:rsid w:val="007379B3"/>
    <w:rsid w:val="00746F44"/>
    <w:rsid w:val="00747B45"/>
    <w:rsid w:val="007500FF"/>
    <w:rsid w:val="0075326C"/>
    <w:rsid w:val="00754873"/>
    <w:rsid w:val="00755D13"/>
    <w:rsid w:val="00757771"/>
    <w:rsid w:val="00757A3F"/>
    <w:rsid w:val="00757BDB"/>
    <w:rsid w:val="00760A39"/>
    <w:rsid w:val="00761DA8"/>
    <w:rsid w:val="0076496A"/>
    <w:rsid w:val="00766946"/>
    <w:rsid w:val="00776752"/>
    <w:rsid w:val="00777C79"/>
    <w:rsid w:val="0078514A"/>
    <w:rsid w:val="007916CB"/>
    <w:rsid w:val="00794CEA"/>
    <w:rsid w:val="00797CEC"/>
    <w:rsid w:val="00797F56"/>
    <w:rsid w:val="007A522E"/>
    <w:rsid w:val="007A6181"/>
    <w:rsid w:val="007A7685"/>
    <w:rsid w:val="007B03CE"/>
    <w:rsid w:val="007B0708"/>
    <w:rsid w:val="007C1C7A"/>
    <w:rsid w:val="007C4BB0"/>
    <w:rsid w:val="007C57B6"/>
    <w:rsid w:val="007C5AAB"/>
    <w:rsid w:val="007C7058"/>
    <w:rsid w:val="007D15ED"/>
    <w:rsid w:val="007D1C45"/>
    <w:rsid w:val="007D1DC2"/>
    <w:rsid w:val="007E71B0"/>
    <w:rsid w:val="007F2DF5"/>
    <w:rsid w:val="007F3BA5"/>
    <w:rsid w:val="00803CCC"/>
    <w:rsid w:val="008125A5"/>
    <w:rsid w:val="008240D9"/>
    <w:rsid w:val="00831C0F"/>
    <w:rsid w:val="008367EE"/>
    <w:rsid w:val="00836A7C"/>
    <w:rsid w:val="0083783F"/>
    <w:rsid w:val="00842D8C"/>
    <w:rsid w:val="0084547F"/>
    <w:rsid w:val="00846A55"/>
    <w:rsid w:val="00853D21"/>
    <w:rsid w:val="00864ABB"/>
    <w:rsid w:val="00865121"/>
    <w:rsid w:val="00870F2B"/>
    <w:rsid w:val="008719DF"/>
    <w:rsid w:val="0087433F"/>
    <w:rsid w:val="008816D9"/>
    <w:rsid w:val="00882B8D"/>
    <w:rsid w:val="00883CEB"/>
    <w:rsid w:val="00894B0C"/>
    <w:rsid w:val="00896046"/>
    <w:rsid w:val="008967C8"/>
    <w:rsid w:val="008A323C"/>
    <w:rsid w:val="008A386F"/>
    <w:rsid w:val="008A6268"/>
    <w:rsid w:val="008A7878"/>
    <w:rsid w:val="008B219A"/>
    <w:rsid w:val="008C3524"/>
    <w:rsid w:val="008C4B10"/>
    <w:rsid w:val="008C536B"/>
    <w:rsid w:val="008C6857"/>
    <w:rsid w:val="008D629A"/>
    <w:rsid w:val="008D6CC8"/>
    <w:rsid w:val="008E32C7"/>
    <w:rsid w:val="008E47DF"/>
    <w:rsid w:val="008F3BBA"/>
    <w:rsid w:val="008F5774"/>
    <w:rsid w:val="008F769C"/>
    <w:rsid w:val="009074EC"/>
    <w:rsid w:val="009102D5"/>
    <w:rsid w:val="0091098B"/>
    <w:rsid w:val="00911018"/>
    <w:rsid w:val="00911C16"/>
    <w:rsid w:val="00911C9C"/>
    <w:rsid w:val="009202BE"/>
    <w:rsid w:val="009203E0"/>
    <w:rsid w:val="00926C48"/>
    <w:rsid w:val="009342A6"/>
    <w:rsid w:val="00934804"/>
    <w:rsid w:val="0093524A"/>
    <w:rsid w:val="00935260"/>
    <w:rsid w:val="009355CC"/>
    <w:rsid w:val="00935B42"/>
    <w:rsid w:val="00942EA3"/>
    <w:rsid w:val="00942FA0"/>
    <w:rsid w:val="009519E4"/>
    <w:rsid w:val="00954FCD"/>
    <w:rsid w:val="00960C3D"/>
    <w:rsid w:val="00967F00"/>
    <w:rsid w:val="009724D9"/>
    <w:rsid w:val="00973372"/>
    <w:rsid w:val="00976A90"/>
    <w:rsid w:val="0098283C"/>
    <w:rsid w:val="00983611"/>
    <w:rsid w:val="00984A0C"/>
    <w:rsid w:val="00987155"/>
    <w:rsid w:val="00987173"/>
    <w:rsid w:val="00993611"/>
    <w:rsid w:val="00995929"/>
    <w:rsid w:val="009A0D87"/>
    <w:rsid w:val="009B022E"/>
    <w:rsid w:val="009B2A36"/>
    <w:rsid w:val="009B30A5"/>
    <w:rsid w:val="009B361A"/>
    <w:rsid w:val="009B576B"/>
    <w:rsid w:val="009C1EA3"/>
    <w:rsid w:val="009C225A"/>
    <w:rsid w:val="009C3CCA"/>
    <w:rsid w:val="009C429D"/>
    <w:rsid w:val="009C437E"/>
    <w:rsid w:val="009C6E09"/>
    <w:rsid w:val="009D0FA3"/>
    <w:rsid w:val="009D3D33"/>
    <w:rsid w:val="009D56DE"/>
    <w:rsid w:val="009D76A3"/>
    <w:rsid w:val="009D7F15"/>
    <w:rsid w:val="009E1460"/>
    <w:rsid w:val="009E343C"/>
    <w:rsid w:val="009E54A9"/>
    <w:rsid w:val="009E5537"/>
    <w:rsid w:val="009E5C25"/>
    <w:rsid w:val="009E6978"/>
    <w:rsid w:val="009E7AA7"/>
    <w:rsid w:val="009F2474"/>
    <w:rsid w:val="009F3E88"/>
    <w:rsid w:val="009F4F43"/>
    <w:rsid w:val="00A00B2B"/>
    <w:rsid w:val="00A02823"/>
    <w:rsid w:val="00A03CAA"/>
    <w:rsid w:val="00A06FFA"/>
    <w:rsid w:val="00A07011"/>
    <w:rsid w:val="00A1079F"/>
    <w:rsid w:val="00A12A52"/>
    <w:rsid w:val="00A132C6"/>
    <w:rsid w:val="00A156E7"/>
    <w:rsid w:val="00A22AE3"/>
    <w:rsid w:val="00A22CF7"/>
    <w:rsid w:val="00A27720"/>
    <w:rsid w:val="00A34667"/>
    <w:rsid w:val="00A349D5"/>
    <w:rsid w:val="00A36F6B"/>
    <w:rsid w:val="00A374A2"/>
    <w:rsid w:val="00A414F9"/>
    <w:rsid w:val="00A41588"/>
    <w:rsid w:val="00A46AB2"/>
    <w:rsid w:val="00A6575F"/>
    <w:rsid w:val="00A65E47"/>
    <w:rsid w:val="00A676CE"/>
    <w:rsid w:val="00A67BBA"/>
    <w:rsid w:val="00A70C31"/>
    <w:rsid w:val="00A71857"/>
    <w:rsid w:val="00A80DE2"/>
    <w:rsid w:val="00A8362D"/>
    <w:rsid w:val="00A84E04"/>
    <w:rsid w:val="00A876E4"/>
    <w:rsid w:val="00A90CA1"/>
    <w:rsid w:val="00AA0470"/>
    <w:rsid w:val="00AA07C8"/>
    <w:rsid w:val="00AA1158"/>
    <w:rsid w:val="00AA3737"/>
    <w:rsid w:val="00AA6226"/>
    <w:rsid w:val="00AA7691"/>
    <w:rsid w:val="00AA7D2C"/>
    <w:rsid w:val="00AB265B"/>
    <w:rsid w:val="00AC740D"/>
    <w:rsid w:val="00AD3628"/>
    <w:rsid w:val="00AD5348"/>
    <w:rsid w:val="00AD6C2E"/>
    <w:rsid w:val="00AE3388"/>
    <w:rsid w:val="00AE4588"/>
    <w:rsid w:val="00AE5A5E"/>
    <w:rsid w:val="00AE741B"/>
    <w:rsid w:val="00AF0C68"/>
    <w:rsid w:val="00AF290A"/>
    <w:rsid w:val="00AF5305"/>
    <w:rsid w:val="00B03780"/>
    <w:rsid w:val="00B06D17"/>
    <w:rsid w:val="00B07388"/>
    <w:rsid w:val="00B12884"/>
    <w:rsid w:val="00B1300A"/>
    <w:rsid w:val="00B1495A"/>
    <w:rsid w:val="00B21F15"/>
    <w:rsid w:val="00B23390"/>
    <w:rsid w:val="00B34858"/>
    <w:rsid w:val="00B351DC"/>
    <w:rsid w:val="00B3744B"/>
    <w:rsid w:val="00B375B8"/>
    <w:rsid w:val="00B4024C"/>
    <w:rsid w:val="00B43486"/>
    <w:rsid w:val="00B56A4D"/>
    <w:rsid w:val="00B613BE"/>
    <w:rsid w:val="00B61DB5"/>
    <w:rsid w:val="00B65D9E"/>
    <w:rsid w:val="00B6747A"/>
    <w:rsid w:val="00B7193B"/>
    <w:rsid w:val="00B76FF2"/>
    <w:rsid w:val="00B77720"/>
    <w:rsid w:val="00B825F8"/>
    <w:rsid w:val="00B851F1"/>
    <w:rsid w:val="00B92F90"/>
    <w:rsid w:val="00B9698A"/>
    <w:rsid w:val="00B96C90"/>
    <w:rsid w:val="00B96E5F"/>
    <w:rsid w:val="00BA0443"/>
    <w:rsid w:val="00BA3D0A"/>
    <w:rsid w:val="00BB300F"/>
    <w:rsid w:val="00BB3A83"/>
    <w:rsid w:val="00BB4983"/>
    <w:rsid w:val="00BB5FD2"/>
    <w:rsid w:val="00BC0433"/>
    <w:rsid w:val="00BC1A90"/>
    <w:rsid w:val="00BC32CF"/>
    <w:rsid w:val="00BC521E"/>
    <w:rsid w:val="00BD4DC5"/>
    <w:rsid w:val="00BE1545"/>
    <w:rsid w:val="00BE179C"/>
    <w:rsid w:val="00BE4F6E"/>
    <w:rsid w:val="00BE5B59"/>
    <w:rsid w:val="00BF6865"/>
    <w:rsid w:val="00BF7815"/>
    <w:rsid w:val="00C01015"/>
    <w:rsid w:val="00C0165A"/>
    <w:rsid w:val="00C03A9E"/>
    <w:rsid w:val="00C073FB"/>
    <w:rsid w:val="00C1113A"/>
    <w:rsid w:val="00C1128F"/>
    <w:rsid w:val="00C134A2"/>
    <w:rsid w:val="00C15812"/>
    <w:rsid w:val="00C159B7"/>
    <w:rsid w:val="00C20CE0"/>
    <w:rsid w:val="00C266DE"/>
    <w:rsid w:val="00C276C0"/>
    <w:rsid w:val="00C2785D"/>
    <w:rsid w:val="00C30B79"/>
    <w:rsid w:val="00C32D3E"/>
    <w:rsid w:val="00C34B25"/>
    <w:rsid w:val="00C35D9E"/>
    <w:rsid w:val="00C41344"/>
    <w:rsid w:val="00C513EF"/>
    <w:rsid w:val="00C534CE"/>
    <w:rsid w:val="00C54A0E"/>
    <w:rsid w:val="00C57DA9"/>
    <w:rsid w:val="00C609DE"/>
    <w:rsid w:val="00C642EC"/>
    <w:rsid w:val="00C648A6"/>
    <w:rsid w:val="00C64DAA"/>
    <w:rsid w:val="00C70547"/>
    <w:rsid w:val="00C738FA"/>
    <w:rsid w:val="00C777F7"/>
    <w:rsid w:val="00C94847"/>
    <w:rsid w:val="00C9485E"/>
    <w:rsid w:val="00C96E85"/>
    <w:rsid w:val="00CA3333"/>
    <w:rsid w:val="00CA6995"/>
    <w:rsid w:val="00CB05B2"/>
    <w:rsid w:val="00CB44F1"/>
    <w:rsid w:val="00CC0653"/>
    <w:rsid w:val="00CD3CBC"/>
    <w:rsid w:val="00CD746D"/>
    <w:rsid w:val="00CD76D7"/>
    <w:rsid w:val="00CD7740"/>
    <w:rsid w:val="00CE155F"/>
    <w:rsid w:val="00CE182E"/>
    <w:rsid w:val="00CE19BC"/>
    <w:rsid w:val="00CE2866"/>
    <w:rsid w:val="00CE3821"/>
    <w:rsid w:val="00CF430A"/>
    <w:rsid w:val="00CF4ACE"/>
    <w:rsid w:val="00D00518"/>
    <w:rsid w:val="00D005DF"/>
    <w:rsid w:val="00D012B2"/>
    <w:rsid w:val="00D0489F"/>
    <w:rsid w:val="00D07BCF"/>
    <w:rsid w:val="00D14503"/>
    <w:rsid w:val="00D16CDA"/>
    <w:rsid w:val="00D20006"/>
    <w:rsid w:val="00D20144"/>
    <w:rsid w:val="00D201F0"/>
    <w:rsid w:val="00D21CFE"/>
    <w:rsid w:val="00D363D3"/>
    <w:rsid w:val="00D37534"/>
    <w:rsid w:val="00D37614"/>
    <w:rsid w:val="00D37695"/>
    <w:rsid w:val="00D45F12"/>
    <w:rsid w:val="00D46388"/>
    <w:rsid w:val="00D57640"/>
    <w:rsid w:val="00D672C0"/>
    <w:rsid w:val="00D80068"/>
    <w:rsid w:val="00D801EF"/>
    <w:rsid w:val="00D80FF0"/>
    <w:rsid w:val="00D811CB"/>
    <w:rsid w:val="00D834E7"/>
    <w:rsid w:val="00D858D5"/>
    <w:rsid w:val="00D930BD"/>
    <w:rsid w:val="00D96687"/>
    <w:rsid w:val="00D977CC"/>
    <w:rsid w:val="00DA26A2"/>
    <w:rsid w:val="00DA2F3D"/>
    <w:rsid w:val="00DB0546"/>
    <w:rsid w:val="00DB4161"/>
    <w:rsid w:val="00DB4A98"/>
    <w:rsid w:val="00DC0F81"/>
    <w:rsid w:val="00DC14D4"/>
    <w:rsid w:val="00DC201D"/>
    <w:rsid w:val="00DC258D"/>
    <w:rsid w:val="00DC3470"/>
    <w:rsid w:val="00DC3DF9"/>
    <w:rsid w:val="00DC753B"/>
    <w:rsid w:val="00DD0D77"/>
    <w:rsid w:val="00DD37E5"/>
    <w:rsid w:val="00DD7669"/>
    <w:rsid w:val="00DE0579"/>
    <w:rsid w:val="00DE6A93"/>
    <w:rsid w:val="00DE7FD4"/>
    <w:rsid w:val="00DF570E"/>
    <w:rsid w:val="00DF6E76"/>
    <w:rsid w:val="00E00125"/>
    <w:rsid w:val="00E11655"/>
    <w:rsid w:val="00E121D7"/>
    <w:rsid w:val="00E141FB"/>
    <w:rsid w:val="00E222D6"/>
    <w:rsid w:val="00E23E80"/>
    <w:rsid w:val="00E25FCB"/>
    <w:rsid w:val="00E2625D"/>
    <w:rsid w:val="00E27E8C"/>
    <w:rsid w:val="00E31151"/>
    <w:rsid w:val="00E3225D"/>
    <w:rsid w:val="00E35811"/>
    <w:rsid w:val="00E37888"/>
    <w:rsid w:val="00E37C11"/>
    <w:rsid w:val="00E4088B"/>
    <w:rsid w:val="00E42E28"/>
    <w:rsid w:val="00E50322"/>
    <w:rsid w:val="00E533B0"/>
    <w:rsid w:val="00E5431F"/>
    <w:rsid w:val="00E57279"/>
    <w:rsid w:val="00E612B9"/>
    <w:rsid w:val="00E65459"/>
    <w:rsid w:val="00E7116B"/>
    <w:rsid w:val="00E718E7"/>
    <w:rsid w:val="00E81DDE"/>
    <w:rsid w:val="00E90D35"/>
    <w:rsid w:val="00E95855"/>
    <w:rsid w:val="00E96C6F"/>
    <w:rsid w:val="00EA5487"/>
    <w:rsid w:val="00EB7071"/>
    <w:rsid w:val="00EB7313"/>
    <w:rsid w:val="00EC032C"/>
    <w:rsid w:val="00EC19CA"/>
    <w:rsid w:val="00EC2C9C"/>
    <w:rsid w:val="00EC4364"/>
    <w:rsid w:val="00ED1B15"/>
    <w:rsid w:val="00ED2347"/>
    <w:rsid w:val="00ED574D"/>
    <w:rsid w:val="00EE00C8"/>
    <w:rsid w:val="00EF00D4"/>
    <w:rsid w:val="00EF25AD"/>
    <w:rsid w:val="00EF4A6F"/>
    <w:rsid w:val="00EF4E01"/>
    <w:rsid w:val="00EF504F"/>
    <w:rsid w:val="00EF7516"/>
    <w:rsid w:val="00F00279"/>
    <w:rsid w:val="00F009FF"/>
    <w:rsid w:val="00F1111B"/>
    <w:rsid w:val="00F15765"/>
    <w:rsid w:val="00F22068"/>
    <w:rsid w:val="00F225B4"/>
    <w:rsid w:val="00F276D0"/>
    <w:rsid w:val="00F30DA7"/>
    <w:rsid w:val="00F400D4"/>
    <w:rsid w:val="00F51FD4"/>
    <w:rsid w:val="00F571F1"/>
    <w:rsid w:val="00F61B92"/>
    <w:rsid w:val="00F622E7"/>
    <w:rsid w:val="00F62556"/>
    <w:rsid w:val="00F62AAA"/>
    <w:rsid w:val="00F701BE"/>
    <w:rsid w:val="00F71BCB"/>
    <w:rsid w:val="00F72113"/>
    <w:rsid w:val="00F83D5C"/>
    <w:rsid w:val="00F84323"/>
    <w:rsid w:val="00F876E3"/>
    <w:rsid w:val="00F87B1B"/>
    <w:rsid w:val="00F92C2B"/>
    <w:rsid w:val="00F93A99"/>
    <w:rsid w:val="00F93AC9"/>
    <w:rsid w:val="00FA3226"/>
    <w:rsid w:val="00FA4201"/>
    <w:rsid w:val="00FA552E"/>
    <w:rsid w:val="00FA574E"/>
    <w:rsid w:val="00FB484E"/>
    <w:rsid w:val="00FB6C1F"/>
    <w:rsid w:val="00FC3110"/>
    <w:rsid w:val="00FC4CC5"/>
    <w:rsid w:val="00FC51E9"/>
    <w:rsid w:val="00FC5474"/>
    <w:rsid w:val="00FC5B6E"/>
    <w:rsid w:val="00FC6043"/>
    <w:rsid w:val="00FC6B97"/>
    <w:rsid w:val="00FD1CFE"/>
    <w:rsid w:val="00FD293E"/>
    <w:rsid w:val="00FD35C7"/>
    <w:rsid w:val="00FD3D51"/>
    <w:rsid w:val="00FD4AA8"/>
    <w:rsid w:val="00FE4FEE"/>
    <w:rsid w:val="00FE505E"/>
    <w:rsid w:val="00FF7DC7"/>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City"/>
  <w:shapeDefaults>
    <o:shapedefaults v:ext="edit" spidmax="2581"/>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8301B"/>
    <w:pPr>
      <w:spacing w:after="0" w:line="240" w:lineRule="auto"/>
      <w:jc w:val="both"/>
    </w:pPr>
    <w:rPr>
      <w:rFonts w:ascii="Comic Sans MS" w:eastAsia="Times New Roman" w:hAnsi="Comic Sans MS" w:cs="Times New Roman"/>
      <w:sz w:val="18"/>
      <w:szCs w:val="20"/>
      <w:lang w:val="de-DE" w:eastAsia="de-DE"/>
    </w:rPr>
  </w:style>
  <w:style w:type="paragraph" w:styleId="berschrift1">
    <w:name w:val="heading 1"/>
    <w:basedOn w:val="Standard"/>
    <w:next w:val="berschrift2"/>
    <w:link w:val="berschrift1Zchn"/>
    <w:qFormat/>
    <w:rsid w:val="004E209D"/>
    <w:pPr>
      <w:keepNext/>
      <w:numPr>
        <w:numId w:val="1"/>
      </w:numPr>
      <w:tabs>
        <w:tab w:val="left" w:pos="851"/>
      </w:tabs>
      <w:spacing w:before="240" w:after="60"/>
      <w:jc w:val="left"/>
      <w:outlineLvl w:val="0"/>
    </w:pPr>
    <w:rPr>
      <w:b/>
      <w:kern w:val="28"/>
      <w:sz w:val="28"/>
    </w:rPr>
  </w:style>
  <w:style w:type="paragraph" w:styleId="berschrift2">
    <w:name w:val="heading 2"/>
    <w:basedOn w:val="Standard"/>
    <w:next w:val="berschrift3"/>
    <w:link w:val="berschrift2Zchn"/>
    <w:qFormat/>
    <w:rsid w:val="004E209D"/>
    <w:pPr>
      <w:keepNext/>
      <w:numPr>
        <w:ilvl w:val="1"/>
        <w:numId w:val="1"/>
      </w:numPr>
      <w:spacing w:before="120" w:after="60"/>
      <w:jc w:val="left"/>
      <w:outlineLvl w:val="1"/>
    </w:pPr>
    <w:rPr>
      <w:b/>
      <w:sz w:val="24"/>
    </w:rPr>
  </w:style>
  <w:style w:type="paragraph" w:styleId="berschrift3">
    <w:name w:val="heading 3"/>
    <w:basedOn w:val="berschrift2"/>
    <w:next w:val="Standard"/>
    <w:link w:val="berschrift3Zchn"/>
    <w:qFormat/>
    <w:rsid w:val="004E209D"/>
    <w:pPr>
      <w:numPr>
        <w:ilvl w:val="2"/>
      </w:numPr>
      <w:outlineLvl w:val="2"/>
    </w:pPr>
  </w:style>
  <w:style w:type="paragraph" w:styleId="berschrift4">
    <w:name w:val="heading 4"/>
    <w:basedOn w:val="Standard"/>
    <w:next w:val="Standard"/>
    <w:link w:val="berschrift4Zchn"/>
    <w:qFormat/>
    <w:rsid w:val="004E209D"/>
    <w:pPr>
      <w:keepNext/>
      <w:numPr>
        <w:ilvl w:val="3"/>
        <w:numId w:val="1"/>
      </w:numPr>
      <w:spacing w:before="240" w:after="60"/>
      <w:outlineLvl w:val="3"/>
    </w:pPr>
    <w:rPr>
      <w:b/>
      <w:sz w:val="20"/>
    </w:rPr>
  </w:style>
  <w:style w:type="paragraph" w:styleId="berschrift5">
    <w:name w:val="heading 5"/>
    <w:basedOn w:val="Standard"/>
    <w:next w:val="Standard"/>
    <w:link w:val="berschrift5Zchn"/>
    <w:qFormat/>
    <w:rsid w:val="004E209D"/>
    <w:pPr>
      <w:numPr>
        <w:ilvl w:val="4"/>
        <w:numId w:val="1"/>
      </w:numPr>
      <w:spacing w:before="240" w:after="60"/>
      <w:jc w:val="left"/>
      <w:outlineLvl w:val="4"/>
    </w:pPr>
    <w:rPr>
      <w:b/>
      <w:bCs/>
    </w:rPr>
  </w:style>
  <w:style w:type="paragraph" w:styleId="berschrift6">
    <w:name w:val="heading 6"/>
    <w:basedOn w:val="Standard"/>
    <w:next w:val="Standard"/>
    <w:link w:val="berschrift6Zchn"/>
    <w:qFormat/>
    <w:rsid w:val="004E209D"/>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link w:val="berschrift7Zchn"/>
    <w:qFormat/>
    <w:rsid w:val="004E209D"/>
    <w:pPr>
      <w:numPr>
        <w:ilvl w:val="6"/>
        <w:numId w:val="1"/>
      </w:numPr>
      <w:spacing w:before="240" w:after="60"/>
      <w:outlineLvl w:val="6"/>
    </w:pPr>
    <w:rPr>
      <w:rFonts w:ascii="Arial" w:hAnsi="Arial"/>
    </w:rPr>
  </w:style>
  <w:style w:type="paragraph" w:styleId="berschrift8">
    <w:name w:val="heading 8"/>
    <w:basedOn w:val="Standard"/>
    <w:next w:val="Standard"/>
    <w:link w:val="berschrift8Zchn"/>
    <w:qFormat/>
    <w:rsid w:val="004E209D"/>
    <w:pPr>
      <w:numPr>
        <w:ilvl w:val="7"/>
        <w:numId w:val="1"/>
      </w:numPr>
      <w:spacing w:before="240" w:after="60"/>
      <w:outlineLvl w:val="7"/>
    </w:pPr>
    <w:rPr>
      <w:rFonts w:ascii="Arial" w:hAnsi="Arial"/>
      <w:i/>
    </w:rPr>
  </w:style>
  <w:style w:type="paragraph" w:styleId="berschrift9">
    <w:name w:val="heading 9"/>
    <w:basedOn w:val="Standard"/>
    <w:next w:val="Standard"/>
    <w:link w:val="berschrift9Zchn"/>
    <w:qFormat/>
    <w:rsid w:val="004E209D"/>
    <w:pPr>
      <w:numPr>
        <w:ilvl w:val="8"/>
        <w:numId w:val="1"/>
      </w:num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8301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8301B"/>
    <w:rPr>
      <w:rFonts w:ascii="Tahoma" w:eastAsia="Times New Roman" w:hAnsi="Tahoma" w:cs="Tahoma"/>
      <w:sz w:val="16"/>
      <w:szCs w:val="16"/>
      <w:lang w:val="de-DE" w:eastAsia="de-DE"/>
    </w:rPr>
  </w:style>
  <w:style w:type="paragraph" w:styleId="Funotentext">
    <w:name w:val="footnote text"/>
    <w:basedOn w:val="Standard"/>
    <w:link w:val="FunotentextZchn"/>
    <w:semiHidden/>
    <w:rsid w:val="00C20CE0"/>
  </w:style>
  <w:style w:type="character" w:customStyle="1" w:styleId="FunotentextZchn">
    <w:name w:val="Fußnotentext Zchn"/>
    <w:basedOn w:val="Absatz-Standardschriftart"/>
    <w:link w:val="Funotentext"/>
    <w:semiHidden/>
    <w:rsid w:val="00C20CE0"/>
    <w:rPr>
      <w:rFonts w:ascii="Comic Sans MS" w:eastAsia="Times New Roman" w:hAnsi="Comic Sans MS" w:cs="Times New Roman"/>
      <w:sz w:val="18"/>
      <w:szCs w:val="20"/>
      <w:lang w:val="de-DE" w:eastAsia="de-DE"/>
    </w:rPr>
  </w:style>
  <w:style w:type="character" w:styleId="Funotenzeichen">
    <w:name w:val="footnote reference"/>
    <w:basedOn w:val="Absatz-Standardschriftart"/>
    <w:semiHidden/>
    <w:rsid w:val="00C20CE0"/>
    <w:rPr>
      <w:vertAlign w:val="superscript"/>
    </w:rPr>
  </w:style>
  <w:style w:type="paragraph" w:styleId="Kopfzeile">
    <w:name w:val="header"/>
    <w:basedOn w:val="Standard"/>
    <w:link w:val="KopfzeileZchn"/>
    <w:unhideWhenUsed/>
    <w:rsid w:val="00EC19CA"/>
    <w:pPr>
      <w:tabs>
        <w:tab w:val="center" w:pos="4536"/>
        <w:tab w:val="right" w:pos="9072"/>
      </w:tabs>
    </w:pPr>
  </w:style>
  <w:style w:type="character" w:customStyle="1" w:styleId="KopfzeileZchn">
    <w:name w:val="Kopfzeile Zchn"/>
    <w:basedOn w:val="Absatz-Standardschriftart"/>
    <w:link w:val="Kopfzeile"/>
    <w:uiPriority w:val="99"/>
    <w:rsid w:val="00EC19CA"/>
    <w:rPr>
      <w:rFonts w:ascii="Comic Sans MS" w:eastAsia="Times New Roman" w:hAnsi="Comic Sans MS" w:cs="Times New Roman"/>
      <w:sz w:val="18"/>
      <w:szCs w:val="20"/>
      <w:lang w:val="de-DE" w:eastAsia="de-DE"/>
    </w:rPr>
  </w:style>
  <w:style w:type="paragraph" w:styleId="Fuzeile">
    <w:name w:val="footer"/>
    <w:basedOn w:val="Standard"/>
    <w:link w:val="FuzeileZchn"/>
    <w:uiPriority w:val="99"/>
    <w:semiHidden/>
    <w:unhideWhenUsed/>
    <w:rsid w:val="00EC19CA"/>
    <w:pPr>
      <w:tabs>
        <w:tab w:val="center" w:pos="4536"/>
        <w:tab w:val="right" w:pos="9072"/>
      </w:tabs>
    </w:pPr>
  </w:style>
  <w:style w:type="character" w:customStyle="1" w:styleId="FuzeileZchn">
    <w:name w:val="Fußzeile Zchn"/>
    <w:basedOn w:val="Absatz-Standardschriftart"/>
    <w:link w:val="Fuzeile"/>
    <w:uiPriority w:val="99"/>
    <w:semiHidden/>
    <w:rsid w:val="00EC19CA"/>
    <w:rPr>
      <w:rFonts w:ascii="Comic Sans MS" w:eastAsia="Times New Roman" w:hAnsi="Comic Sans MS" w:cs="Times New Roman"/>
      <w:sz w:val="18"/>
      <w:szCs w:val="20"/>
      <w:lang w:val="de-DE" w:eastAsia="de-DE"/>
    </w:rPr>
  </w:style>
  <w:style w:type="character" w:styleId="Seitenzahl">
    <w:name w:val="page number"/>
    <w:basedOn w:val="Absatz-Standardschriftart"/>
    <w:rsid w:val="00EC19CA"/>
    <w:rPr>
      <w:rFonts w:ascii="Comic Sans MS" w:hAnsi="Comic Sans MS"/>
      <w:sz w:val="16"/>
    </w:rPr>
  </w:style>
  <w:style w:type="character" w:customStyle="1" w:styleId="berschrift1Zchn">
    <w:name w:val="Überschrift 1 Zchn"/>
    <w:basedOn w:val="Absatz-Standardschriftart"/>
    <w:link w:val="berschrift1"/>
    <w:rsid w:val="004E209D"/>
    <w:rPr>
      <w:rFonts w:ascii="Comic Sans MS" w:eastAsia="Times New Roman" w:hAnsi="Comic Sans MS" w:cs="Times New Roman"/>
      <w:b/>
      <w:kern w:val="28"/>
      <w:sz w:val="28"/>
      <w:szCs w:val="20"/>
      <w:lang w:val="de-DE" w:eastAsia="de-DE"/>
    </w:rPr>
  </w:style>
  <w:style w:type="character" w:customStyle="1" w:styleId="berschrift2Zchn">
    <w:name w:val="Überschrift 2 Zchn"/>
    <w:basedOn w:val="Absatz-Standardschriftart"/>
    <w:link w:val="berschrift2"/>
    <w:rsid w:val="004E209D"/>
    <w:rPr>
      <w:rFonts w:ascii="Comic Sans MS" w:eastAsia="Times New Roman" w:hAnsi="Comic Sans MS" w:cs="Times New Roman"/>
      <w:b/>
      <w:sz w:val="24"/>
      <w:szCs w:val="20"/>
      <w:lang w:val="de-DE" w:eastAsia="de-DE"/>
    </w:rPr>
  </w:style>
  <w:style w:type="character" w:customStyle="1" w:styleId="berschrift3Zchn">
    <w:name w:val="Überschrift 3 Zchn"/>
    <w:basedOn w:val="Absatz-Standardschriftart"/>
    <w:link w:val="berschrift3"/>
    <w:rsid w:val="004E209D"/>
    <w:rPr>
      <w:rFonts w:ascii="Comic Sans MS" w:eastAsia="Times New Roman" w:hAnsi="Comic Sans MS" w:cs="Times New Roman"/>
      <w:b/>
      <w:sz w:val="24"/>
      <w:szCs w:val="20"/>
      <w:lang w:val="de-DE" w:eastAsia="de-DE"/>
    </w:rPr>
  </w:style>
  <w:style w:type="character" w:customStyle="1" w:styleId="berschrift4Zchn">
    <w:name w:val="Überschrift 4 Zchn"/>
    <w:basedOn w:val="Absatz-Standardschriftart"/>
    <w:link w:val="berschrift4"/>
    <w:rsid w:val="004E209D"/>
    <w:rPr>
      <w:rFonts w:ascii="Comic Sans MS" w:eastAsia="Times New Roman" w:hAnsi="Comic Sans MS" w:cs="Times New Roman"/>
      <w:b/>
      <w:sz w:val="20"/>
      <w:szCs w:val="20"/>
      <w:lang w:val="de-DE" w:eastAsia="de-DE"/>
    </w:rPr>
  </w:style>
  <w:style w:type="character" w:customStyle="1" w:styleId="berschrift5Zchn">
    <w:name w:val="Überschrift 5 Zchn"/>
    <w:basedOn w:val="Absatz-Standardschriftart"/>
    <w:link w:val="berschrift5"/>
    <w:rsid w:val="004E209D"/>
    <w:rPr>
      <w:rFonts w:ascii="Comic Sans MS" w:eastAsia="Times New Roman" w:hAnsi="Comic Sans MS" w:cs="Times New Roman"/>
      <w:b/>
      <w:bCs/>
      <w:sz w:val="18"/>
      <w:szCs w:val="20"/>
      <w:lang w:val="de-DE" w:eastAsia="de-DE"/>
    </w:rPr>
  </w:style>
  <w:style w:type="character" w:customStyle="1" w:styleId="berschrift6Zchn">
    <w:name w:val="Überschrift 6 Zchn"/>
    <w:basedOn w:val="Absatz-Standardschriftart"/>
    <w:link w:val="berschrift6"/>
    <w:rsid w:val="004E209D"/>
    <w:rPr>
      <w:rFonts w:ascii="Times New Roman" w:eastAsia="Times New Roman" w:hAnsi="Times New Roman" w:cs="Times New Roman"/>
      <w:i/>
      <w:szCs w:val="20"/>
      <w:lang w:val="de-DE" w:eastAsia="de-DE"/>
    </w:rPr>
  </w:style>
  <w:style w:type="character" w:customStyle="1" w:styleId="berschrift7Zchn">
    <w:name w:val="Überschrift 7 Zchn"/>
    <w:basedOn w:val="Absatz-Standardschriftart"/>
    <w:link w:val="berschrift7"/>
    <w:rsid w:val="004E209D"/>
    <w:rPr>
      <w:rFonts w:ascii="Arial" w:eastAsia="Times New Roman" w:hAnsi="Arial" w:cs="Times New Roman"/>
      <w:sz w:val="18"/>
      <w:szCs w:val="20"/>
      <w:lang w:val="de-DE" w:eastAsia="de-DE"/>
    </w:rPr>
  </w:style>
  <w:style w:type="character" w:customStyle="1" w:styleId="berschrift8Zchn">
    <w:name w:val="Überschrift 8 Zchn"/>
    <w:basedOn w:val="Absatz-Standardschriftart"/>
    <w:link w:val="berschrift8"/>
    <w:rsid w:val="004E209D"/>
    <w:rPr>
      <w:rFonts w:ascii="Arial" w:eastAsia="Times New Roman" w:hAnsi="Arial" w:cs="Times New Roman"/>
      <w:i/>
      <w:sz w:val="18"/>
      <w:szCs w:val="20"/>
      <w:lang w:val="de-DE" w:eastAsia="de-DE"/>
    </w:rPr>
  </w:style>
  <w:style w:type="character" w:customStyle="1" w:styleId="berschrift9Zchn">
    <w:name w:val="Überschrift 9 Zchn"/>
    <w:basedOn w:val="Absatz-Standardschriftart"/>
    <w:link w:val="berschrift9"/>
    <w:rsid w:val="004E209D"/>
    <w:rPr>
      <w:rFonts w:ascii="Comic Sans MS" w:eastAsia="Times New Roman" w:hAnsi="Comic Sans MS" w:cs="Times New Roman"/>
      <w:sz w:val="18"/>
      <w:szCs w:val="20"/>
      <w:lang w:val="de-DE" w:eastAsia="de-DE"/>
    </w:rPr>
  </w:style>
  <w:style w:type="paragraph" w:customStyle="1" w:styleId="Verborgen">
    <w:name w:val="Verborgen"/>
    <w:basedOn w:val="Standard"/>
    <w:rsid w:val="004E209D"/>
    <w:rPr>
      <w:vanish/>
      <w:color w:val="FF0000"/>
    </w:rPr>
  </w:style>
  <w:style w:type="paragraph" w:styleId="Beschriftung">
    <w:name w:val="caption"/>
    <w:basedOn w:val="Standard"/>
    <w:next w:val="Standard"/>
    <w:qFormat/>
    <w:rsid w:val="000B50AA"/>
    <w:pPr>
      <w:spacing w:before="120" w:after="120"/>
    </w:pPr>
    <w:rPr>
      <w:b/>
    </w:rPr>
  </w:style>
  <w:style w:type="character" w:styleId="Hyperlink">
    <w:name w:val="Hyperlink"/>
    <w:basedOn w:val="Absatz-Standardschriftart"/>
    <w:uiPriority w:val="99"/>
    <w:unhideWhenUsed/>
    <w:rsid w:val="00D37614"/>
    <w:rPr>
      <w:color w:val="0000FF" w:themeColor="hyperlink"/>
      <w:u w:val="single"/>
    </w:rPr>
  </w:style>
  <w:style w:type="character" w:customStyle="1" w:styleId="variable">
    <w:name w:val="variable"/>
    <w:basedOn w:val="Absatz-Standardschriftart"/>
    <w:rsid w:val="00E4088B"/>
  </w:style>
  <w:style w:type="character" w:customStyle="1" w:styleId="postbody">
    <w:name w:val="postbody"/>
    <w:basedOn w:val="Absatz-Standardschriftart"/>
    <w:rsid w:val="004C30E7"/>
  </w:style>
  <w:style w:type="character" w:styleId="Platzhaltertext">
    <w:name w:val="Placeholder Text"/>
    <w:basedOn w:val="Absatz-Standardschriftart"/>
    <w:uiPriority w:val="99"/>
    <w:semiHidden/>
    <w:rsid w:val="00E57279"/>
    <w:rPr>
      <w:color w:val="808080"/>
    </w:rPr>
  </w:style>
  <w:style w:type="table" w:styleId="Tabellenraster">
    <w:name w:val="Table Grid"/>
    <w:basedOn w:val="NormaleTabelle"/>
    <w:uiPriority w:val="59"/>
    <w:rsid w:val="00935B4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aramond">
    <w:name w:val="Garamond"/>
    <w:basedOn w:val="Standard"/>
    <w:rsid w:val="004D42DF"/>
    <w:pPr>
      <w:ind w:firstLine="284"/>
    </w:pPr>
    <w:rPr>
      <w:rFonts w:ascii="Garamond" w:hAnsi="Garamond"/>
      <w:sz w:val="17"/>
    </w:rPr>
  </w:style>
  <w:style w:type="paragraph" w:styleId="Listenabsatz">
    <w:name w:val="List Paragraph"/>
    <w:basedOn w:val="Standard"/>
    <w:uiPriority w:val="34"/>
    <w:qFormat/>
    <w:rsid w:val="00EF00D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876962">
      <w:bodyDiv w:val="1"/>
      <w:marLeft w:val="0"/>
      <w:marRight w:val="0"/>
      <w:marTop w:val="0"/>
      <w:marBottom w:val="0"/>
      <w:divBdr>
        <w:top w:val="none" w:sz="0" w:space="0" w:color="auto"/>
        <w:left w:val="none" w:sz="0" w:space="0" w:color="auto"/>
        <w:bottom w:val="none" w:sz="0" w:space="0" w:color="auto"/>
        <w:right w:val="none" w:sz="0" w:space="0" w:color="auto"/>
      </w:divBdr>
    </w:div>
    <w:div w:id="435250285">
      <w:bodyDiv w:val="1"/>
      <w:marLeft w:val="0"/>
      <w:marRight w:val="0"/>
      <w:marTop w:val="0"/>
      <w:marBottom w:val="0"/>
      <w:divBdr>
        <w:top w:val="none" w:sz="0" w:space="0" w:color="auto"/>
        <w:left w:val="none" w:sz="0" w:space="0" w:color="auto"/>
        <w:bottom w:val="none" w:sz="0" w:space="0" w:color="auto"/>
        <w:right w:val="none" w:sz="0" w:space="0" w:color="auto"/>
      </w:divBdr>
      <w:divsChild>
        <w:div w:id="1126046569">
          <w:marLeft w:val="0"/>
          <w:marRight w:val="0"/>
          <w:marTop w:val="0"/>
          <w:marBottom w:val="0"/>
          <w:divBdr>
            <w:top w:val="none" w:sz="0" w:space="0" w:color="auto"/>
            <w:left w:val="none" w:sz="0" w:space="0" w:color="auto"/>
            <w:bottom w:val="none" w:sz="0" w:space="0" w:color="auto"/>
            <w:right w:val="none" w:sz="0" w:space="0" w:color="auto"/>
          </w:divBdr>
          <w:divsChild>
            <w:div w:id="126094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08329">
      <w:bodyDiv w:val="1"/>
      <w:marLeft w:val="0"/>
      <w:marRight w:val="0"/>
      <w:marTop w:val="0"/>
      <w:marBottom w:val="0"/>
      <w:divBdr>
        <w:top w:val="none" w:sz="0" w:space="0" w:color="auto"/>
        <w:left w:val="none" w:sz="0" w:space="0" w:color="auto"/>
        <w:bottom w:val="none" w:sz="0" w:space="0" w:color="auto"/>
        <w:right w:val="none" w:sz="0" w:space="0" w:color="auto"/>
      </w:divBdr>
    </w:div>
    <w:div w:id="722021838">
      <w:bodyDiv w:val="1"/>
      <w:marLeft w:val="0"/>
      <w:marRight w:val="0"/>
      <w:marTop w:val="0"/>
      <w:marBottom w:val="0"/>
      <w:divBdr>
        <w:top w:val="none" w:sz="0" w:space="0" w:color="auto"/>
        <w:left w:val="none" w:sz="0" w:space="0" w:color="auto"/>
        <w:bottom w:val="none" w:sz="0" w:space="0" w:color="auto"/>
        <w:right w:val="none" w:sz="0" w:space="0" w:color="auto"/>
      </w:divBdr>
    </w:div>
    <w:div w:id="1626159473">
      <w:bodyDiv w:val="1"/>
      <w:marLeft w:val="0"/>
      <w:marRight w:val="0"/>
      <w:marTop w:val="0"/>
      <w:marBottom w:val="0"/>
      <w:divBdr>
        <w:top w:val="none" w:sz="0" w:space="0" w:color="auto"/>
        <w:left w:val="none" w:sz="0" w:space="0" w:color="auto"/>
        <w:bottom w:val="none" w:sz="0" w:space="0" w:color="auto"/>
        <w:right w:val="none" w:sz="0" w:space="0" w:color="auto"/>
      </w:divBdr>
    </w:div>
    <w:div w:id="1632830504">
      <w:bodyDiv w:val="1"/>
      <w:marLeft w:val="0"/>
      <w:marRight w:val="0"/>
      <w:marTop w:val="0"/>
      <w:marBottom w:val="0"/>
      <w:divBdr>
        <w:top w:val="none" w:sz="0" w:space="0" w:color="auto"/>
        <w:left w:val="none" w:sz="0" w:space="0" w:color="auto"/>
        <w:bottom w:val="none" w:sz="0" w:space="0" w:color="auto"/>
        <w:right w:val="none" w:sz="0" w:space="0" w:color="auto"/>
      </w:divBdr>
    </w:div>
    <w:div w:id="1855265040">
      <w:bodyDiv w:val="1"/>
      <w:marLeft w:val="0"/>
      <w:marRight w:val="0"/>
      <w:marTop w:val="0"/>
      <w:marBottom w:val="0"/>
      <w:divBdr>
        <w:top w:val="none" w:sz="0" w:space="0" w:color="auto"/>
        <w:left w:val="none" w:sz="0" w:space="0" w:color="auto"/>
        <w:bottom w:val="none" w:sz="0" w:space="0" w:color="auto"/>
        <w:right w:val="none" w:sz="0" w:space="0" w:color="auto"/>
      </w:divBdr>
    </w:div>
    <w:div w:id="2126387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wmf"/><Relationship Id="rId117" Type="http://schemas.openxmlformats.org/officeDocument/2006/relationships/image" Target="media/image98.emf"/><Relationship Id="rId21" Type="http://schemas.openxmlformats.org/officeDocument/2006/relationships/image" Target="media/image13.png"/><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oleObject" Target="embeddings/oleObject7.bin"/><Relationship Id="rId68" Type="http://schemas.openxmlformats.org/officeDocument/2006/relationships/image" Target="media/image54.png"/><Relationship Id="rId84" Type="http://schemas.openxmlformats.org/officeDocument/2006/relationships/image" Target="media/image69.wmf"/><Relationship Id="rId89" Type="http://schemas.openxmlformats.org/officeDocument/2006/relationships/oleObject" Target="embeddings/oleObject11.bin"/><Relationship Id="rId112" Type="http://schemas.openxmlformats.org/officeDocument/2006/relationships/image" Target="media/image93.emf"/><Relationship Id="rId133" Type="http://schemas.openxmlformats.org/officeDocument/2006/relationships/image" Target="media/image113.jpeg"/><Relationship Id="rId138" Type="http://schemas.openxmlformats.org/officeDocument/2006/relationships/image" Target="media/image118.png"/><Relationship Id="rId154" Type="http://schemas.openxmlformats.org/officeDocument/2006/relationships/image" Target="media/image134.png"/><Relationship Id="rId159" Type="http://schemas.openxmlformats.org/officeDocument/2006/relationships/image" Target="media/image139.jpeg"/><Relationship Id="rId175" Type="http://schemas.openxmlformats.org/officeDocument/2006/relationships/image" Target="media/image152.png"/><Relationship Id="rId170" Type="http://schemas.openxmlformats.org/officeDocument/2006/relationships/image" Target="media/image147.gif"/><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23.gif"/><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7.wmf"/><Relationship Id="rId74" Type="http://schemas.openxmlformats.org/officeDocument/2006/relationships/image" Target="media/image60.jpeg"/><Relationship Id="rId79" Type="http://schemas.openxmlformats.org/officeDocument/2006/relationships/image" Target="media/image65.wmf"/><Relationship Id="rId102" Type="http://schemas.openxmlformats.org/officeDocument/2006/relationships/image" Target="media/image83.jpeg"/><Relationship Id="rId123" Type="http://schemas.openxmlformats.org/officeDocument/2006/relationships/image" Target="media/image104.emf"/><Relationship Id="rId128" Type="http://schemas.openxmlformats.org/officeDocument/2006/relationships/image" Target="media/image109.png"/><Relationship Id="rId144" Type="http://schemas.openxmlformats.org/officeDocument/2006/relationships/image" Target="media/image124.png"/><Relationship Id="rId149" Type="http://schemas.openxmlformats.org/officeDocument/2006/relationships/image" Target="media/image129.png"/><Relationship Id="rId5" Type="http://schemas.openxmlformats.org/officeDocument/2006/relationships/settings" Target="settings.xml"/><Relationship Id="rId90" Type="http://schemas.openxmlformats.org/officeDocument/2006/relationships/oleObject" Target="embeddings/oleObject12.bin"/><Relationship Id="rId95" Type="http://schemas.openxmlformats.org/officeDocument/2006/relationships/image" Target="media/image76.jpeg"/><Relationship Id="rId160" Type="http://schemas.openxmlformats.org/officeDocument/2006/relationships/image" Target="media/image140.wmf"/><Relationship Id="rId165" Type="http://schemas.openxmlformats.org/officeDocument/2006/relationships/oleObject" Target="embeddings/oleObject15.bin"/><Relationship Id="rId181" Type="http://schemas.openxmlformats.org/officeDocument/2006/relationships/image" Target="media/image158.png"/><Relationship Id="rId186"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oleObject" Target="embeddings/oleObject2.bin"/><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4.emf"/><Relationship Id="rId118" Type="http://schemas.openxmlformats.org/officeDocument/2006/relationships/image" Target="media/image99.emf"/><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oleObject" Target="embeddings/oleObject8.bin"/><Relationship Id="rId85" Type="http://schemas.openxmlformats.org/officeDocument/2006/relationships/oleObject" Target="embeddings/oleObject9.bin"/><Relationship Id="rId150" Type="http://schemas.openxmlformats.org/officeDocument/2006/relationships/image" Target="media/image130.png"/><Relationship Id="rId155" Type="http://schemas.openxmlformats.org/officeDocument/2006/relationships/image" Target="media/image135.png"/><Relationship Id="rId171" Type="http://schemas.openxmlformats.org/officeDocument/2006/relationships/image" Target="media/image148.gif"/><Relationship Id="rId176" Type="http://schemas.openxmlformats.org/officeDocument/2006/relationships/image" Target="media/image153.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jpeg"/><Relationship Id="rId38" Type="http://schemas.openxmlformats.org/officeDocument/2006/relationships/image" Target="media/image29.emf"/><Relationship Id="rId59" Type="http://schemas.openxmlformats.org/officeDocument/2006/relationships/oleObject" Target="embeddings/oleObject5.bin"/><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5.wmf"/><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oleObject" Target="embeddings/oleObject13.bin"/><Relationship Id="rId166" Type="http://schemas.openxmlformats.org/officeDocument/2006/relationships/image" Target="media/image143.png"/><Relationship Id="rId182" Type="http://schemas.openxmlformats.org/officeDocument/2006/relationships/image" Target="media/image159.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95.emf"/><Relationship Id="rId119" Type="http://schemas.openxmlformats.org/officeDocument/2006/relationships/image" Target="media/image100.emf"/><Relationship Id="rId44" Type="http://schemas.openxmlformats.org/officeDocument/2006/relationships/image" Target="media/image35.emf"/><Relationship Id="rId60" Type="http://schemas.openxmlformats.org/officeDocument/2006/relationships/image" Target="media/image48.wmf"/><Relationship Id="rId65" Type="http://schemas.openxmlformats.org/officeDocument/2006/relationships/image" Target="media/image51.png"/><Relationship Id="rId81" Type="http://schemas.openxmlformats.org/officeDocument/2006/relationships/image" Target="media/image66.jpeg"/><Relationship Id="rId86" Type="http://schemas.openxmlformats.org/officeDocument/2006/relationships/image" Target="media/image70.wmf"/><Relationship Id="rId130" Type="http://schemas.openxmlformats.org/officeDocument/2006/relationships/hyperlink" Target="http://php.educanet2.ch/kmez1/DP_Loesungen_Ueb/E_Energie_Alkane_Antworten.pdf" TargetMode="External"/><Relationship Id="rId135" Type="http://schemas.openxmlformats.org/officeDocument/2006/relationships/image" Target="media/image115.png"/><Relationship Id="rId151" Type="http://schemas.openxmlformats.org/officeDocument/2006/relationships/image" Target="media/image131.png"/><Relationship Id="rId156" Type="http://schemas.openxmlformats.org/officeDocument/2006/relationships/image" Target="media/image136.png"/><Relationship Id="rId177" Type="http://schemas.openxmlformats.org/officeDocument/2006/relationships/image" Target="media/image154.png"/><Relationship Id="rId172" Type="http://schemas.openxmlformats.org/officeDocument/2006/relationships/image" Target="media/image149.gif"/><Relationship Id="rId13" Type="http://schemas.openxmlformats.org/officeDocument/2006/relationships/image" Target="media/image6.png"/><Relationship Id="rId18" Type="http://schemas.openxmlformats.org/officeDocument/2006/relationships/image" Target="media/image11.wmf"/><Relationship Id="rId39" Type="http://schemas.openxmlformats.org/officeDocument/2006/relationships/image" Target="media/image30.emf"/><Relationship Id="rId109" Type="http://schemas.openxmlformats.org/officeDocument/2006/relationships/image" Target="media/image90.png"/><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oleObject" Target="embeddings/oleObject3.bin"/><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emf"/><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4.pn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41.png"/><Relationship Id="rId183"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png"/><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2.png"/><Relationship Id="rId87" Type="http://schemas.openxmlformats.org/officeDocument/2006/relationships/image" Target="media/image71.wmf"/><Relationship Id="rId110" Type="http://schemas.openxmlformats.org/officeDocument/2006/relationships/image" Target="media/image91.png"/><Relationship Id="rId115" Type="http://schemas.openxmlformats.org/officeDocument/2006/relationships/image" Target="media/image96.emf"/><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5.png"/><Relationship Id="rId61" Type="http://schemas.openxmlformats.org/officeDocument/2006/relationships/oleObject" Target="embeddings/oleObject6.bin"/><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0.emf"/><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6.wmf"/><Relationship Id="rId77" Type="http://schemas.openxmlformats.org/officeDocument/2006/relationships/image" Target="media/image63.png"/><Relationship Id="rId100" Type="http://schemas.openxmlformats.org/officeDocument/2006/relationships/image" Target="media/image81.jpe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7.png"/><Relationship Id="rId168" Type="http://schemas.openxmlformats.org/officeDocument/2006/relationships/image" Target="media/image145.jpeg"/><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58.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emf"/><Relationship Id="rId142" Type="http://schemas.openxmlformats.org/officeDocument/2006/relationships/image" Target="media/image122.png"/><Relationship Id="rId163" Type="http://schemas.openxmlformats.org/officeDocument/2006/relationships/image" Target="media/image142.wmf"/><Relationship Id="rId184" Type="http://schemas.openxmlformats.org/officeDocument/2006/relationships/image" Target="media/image16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emf"/><Relationship Id="rId67" Type="http://schemas.openxmlformats.org/officeDocument/2006/relationships/image" Target="media/image53.png"/><Relationship Id="rId116" Type="http://schemas.openxmlformats.org/officeDocument/2006/relationships/image" Target="media/image97.emf"/><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image" Target="media/image12.png"/><Relationship Id="rId41" Type="http://schemas.openxmlformats.org/officeDocument/2006/relationships/image" Target="media/image32.emf"/><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oleObject" Target="embeddings/oleObject10.bin"/><Relationship Id="rId111" Type="http://schemas.openxmlformats.org/officeDocument/2006/relationships/image" Target="media/image92.emf"/><Relationship Id="rId132" Type="http://schemas.openxmlformats.org/officeDocument/2006/relationships/image" Target="media/image112.jpeg"/><Relationship Id="rId153" Type="http://schemas.openxmlformats.org/officeDocument/2006/relationships/image" Target="media/image133.png"/><Relationship Id="rId174" Type="http://schemas.openxmlformats.org/officeDocument/2006/relationships/image" Target="media/image151.emf"/><Relationship Id="rId179" Type="http://schemas.openxmlformats.org/officeDocument/2006/relationships/image" Target="media/image156.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oleObject" Target="embeddings/oleObject4.bin"/><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emf"/><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emf"/><Relationship Id="rId143" Type="http://schemas.openxmlformats.org/officeDocument/2006/relationships/image" Target="media/image123.jpeg"/><Relationship Id="rId148" Type="http://schemas.openxmlformats.org/officeDocument/2006/relationships/image" Target="media/image128.png"/><Relationship Id="rId164" Type="http://schemas.openxmlformats.org/officeDocument/2006/relationships/oleObject" Target="embeddings/oleObject14.bin"/><Relationship Id="rId169" Type="http://schemas.openxmlformats.org/officeDocument/2006/relationships/image" Target="media/image146.jpeg"/><Relationship Id="rId18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57.png"/></Relationships>
</file>

<file path=word/_rels/header1.xml.rels><?xml version="1.0" encoding="UTF-8" standalone="yes"?>
<Relationships xmlns="http://schemas.openxmlformats.org/package/2006/relationships"><Relationship Id="rId1" Type="http://schemas.openxmlformats.org/officeDocument/2006/relationships/image" Target="media/image16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FF7A9B-2B00-4D24-998F-F41DADD92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7505</Words>
  <Characters>47283</Characters>
  <Application>Microsoft Office Word</Application>
  <DocSecurity>0</DocSecurity>
  <Lines>394</Lines>
  <Paragraphs>109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rainer</dc:creator>
  <cp:lastModifiedBy>Rainer</cp:lastModifiedBy>
  <cp:revision>777</cp:revision>
  <cp:lastPrinted>2015-12-19T16:10:00Z</cp:lastPrinted>
  <dcterms:created xsi:type="dcterms:W3CDTF">2008-10-31T16:43:00Z</dcterms:created>
  <dcterms:modified xsi:type="dcterms:W3CDTF">2017-11-17T08:56:00Z</dcterms:modified>
</cp:coreProperties>
</file>