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30C" w:rsidRPr="00C25D10" w:rsidRDefault="0036330C" w:rsidP="00C25D10">
      <w:pPr>
        <w:pStyle w:val="berschrift1"/>
      </w:pPr>
      <w:r w:rsidRPr="00C25D10">
        <w:t xml:space="preserve">Organische Chemie II </w:t>
      </w:r>
    </w:p>
    <w:p w:rsidR="0036330C" w:rsidRPr="0089392E" w:rsidRDefault="0036330C" w:rsidP="0036330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89392E">
        <w:rPr>
          <w:sz w:val="24"/>
          <w:szCs w:val="24"/>
        </w:rPr>
        <w:t>Oxidation: Elektronenabgabe:</w:t>
      </w:r>
    </w:p>
    <w:p w:rsidR="0036330C" w:rsidRPr="0089392E" w:rsidRDefault="0036330C" w:rsidP="0036330C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ComicSansMS"/>
          <w:sz w:val="24"/>
          <w:szCs w:val="24"/>
        </w:rPr>
      </w:pPr>
      <w:r w:rsidRPr="0089392E">
        <w:rPr>
          <w:rFonts w:cs="ComicSansMS"/>
          <w:sz w:val="24"/>
          <w:szCs w:val="24"/>
        </w:rPr>
        <w:t>Die Elektronen verschwinden vollständig aus dem Molekül (und werden von einem anderen Molekül übernommen)</w:t>
      </w:r>
    </w:p>
    <w:p w:rsidR="0036330C" w:rsidRPr="0089392E" w:rsidRDefault="0036330C" w:rsidP="0036330C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ComicSansMS"/>
          <w:sz w:val="24"/>
          <w:szCs w:val="24"/>
        </w:rPr>
      </w:pPr>
      <w:r w:rsidRPr="0089392E">
        <w:rPr>
          <w:rFonts w:cs="ComicSansMS"/>
          <w:sz w:val="24"/>
          <w:szCs w:val="24"/>
        </w:rPr>
        <w:t>Ein anderes Atom innerhalb des gleichen Moleküls nimmt die Elektronen auf.</w:t>
      </w:r>
    </w:p>
    <w:p w:rsidR="0036330C" w:rsidRPr="0089392E" w:rsidRDefault="0036330C" w:rsidP="0036330C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89392E">
        <w:rPr>
          <w:rFonts w:cs="ComicSansMS"/>
          <w:sz w:val="24"/>
          <w:szCs w:val="24"/>
        </w:rPr>
        <w:t>Einfügen/Ersetzen eines Atoms durch ein elektronegativeres Atoms</w:t>
      </w:r>
    </w:p>
    <w:p w:rsidR="0036330C" w:rsidRPr="0089392E" w:rsidRDefault="0036330C">
      <w:pPr>
        <w:rPr>
          <w:sz w:val="24"/>
          <w:szCs w:val="24"/>
        </w:rPr>
      </w:pPr>
      <w:r w:rsidRPr="0089392E">
        <w:rPr>
          <w:sz w:val="24"/>
          <w:szCs w:val="24"/>
        </w:rPr>
        <w:t>Reduktion: Elektronenaufnahme</w:t>
      </w:r>
    </w:p>
    <w:p w:rsidR="00C25D10" w:rsidRPr="0089392E" w:rsidRDefault="00C25D10" w:rsidP="0089392E">
      <w:pPr>
        <w:pStyle w:val="berschrift2"/>
      </w:pPr>
      <w:r w:rsidRPr="0089392E">
        <w:t>Umwandlung funktioneller Gruppen</w:t>
      </w:r>
    </w:p>
    <w:p w:rsidR="0036330C" w:rsidRPr="0089392E" w:rsidRDefault="0036330C" w:rsidP="0036330C">
      <w:pPr>
        <w:autoSpaceDE w:val="0"/>
        <w:autoSpaceDN w:val="0"/>
        <w:adjustRightInd w:val="0"/>
        <w:spacing w:after="0" w:line="240" w:lineRule="auto"/>
        <w:rPr>
          <w:rFonts w:cs="ComicSansMS"/>
          <w:sz w:val="24"/>
          <w:szCs w:val="24"/>
        </w:rPr>
      </w:pPr>
    </w:p>
    <w:p w:rsidR="001D35FB" w:rsidRPr="0089392E" w:rsidRDefault="00C25D10" w:rsidP="0036330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89392E">
        <w:rPr>
          <w:noProof/>
          <w:sz w:val="24"/>
          <w:szCs w:val="24"/>
          <w:lang w:eastAsia="de-D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4462780</wp:posOffset>
            </wp:positionH>
            <wp:positionV relativeFrom="paragraph">
              <wp:posOffset>332105</wp:posOffset>
            </wp:positionV>
            <wp:extent cx="1638300" cy="1352550"/>
            <wp:effectExtent l="19050" t="0" r="0" b="0"/>
            <wp:wrapTight wrapText="bothSides">
              <wp:wrapPolygon edited="0">
                <wp:start x="-251" y="0"/>
                <wp:lineTo x="-251" y="21296"/>
                <wp:lineTo x="21600" y="21296"/>
                <wp:lineTo x="21600" y="0"/>
                <wp:lineTo x="-251" y="0"/>
              </wp:wrapPolygon>
            </wp:wrapTight>
            <wp:docPr id="5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D35FB" w:rsidRPr="0089392E">
        <w:rPr>
          <w:sz w:val="24"/>
          <w:szCs w:val="24"/>
        </w:rPr>
        <w:t>Ein primärer Alkohol</w:t>
      </w:r>
      <w:r w:rsidR="00565045">
        <w:rPr>
          <w:sz w:val="24"/>
          <w:szCs w:val="24"/>
        </w:rPr>
        <w:t>(2H)</w:t>
      </w:r>
      <w:r w:rsidR="001D35FB" w:rsidRPr="0089392E">
        <w:rPr>
          <w:sz w:val="24"/>
          <w:szCs w:val="24"/>
        </w:rPr>
        <w:t xml:space="preserve"> wird oxidiert. Dabei entsteht zunächst ein Aldehyd, bei nochmaliger Oxidation eine Carbonsäure.</w:t>
      </w:r>
      <w:r w:rsidRPr="0089392E">
        <w:rPr>
          <w:sz w:val="24"/>
          <w:szCs w:val="24"/>
        </w:rPr>
        <w:t xml:space="preserve"> </w:t>
      </w:r>
      <w:r w:rsidR="001D35FB" w:rsidRPr="0089392E">
        <w:rPr>
          <w:sz w:val="24"/>
          <w:szCs w:val="24"/>
        </w:rPr>
        <w:t>Wird ein sekundärer Alkohol</w:t>
      </w:r>
      <w:r w:rsidR="00565045">
        <w:rPr>
          <w:sz w:val="24"/>
          <w:szCs w:val="24"/>
        </w:rPr>
        <w:t>(1H)</w:t>
      </w:r>
      <w:r w:rsidR="001D35FB" w:rsidRPr="0089392E">
        <w:rPr>
          <w:sz w:val="24"/>
          <w:szCs w:val="24"/>
        </w:rPr>
        <w:t xml:space="preserve"> oxidiert, so bildet sich dabei ein Keton.</w:t>
      </w:r>
    </w:p>
    <w:p w:rsidR="001D35FB" w:rsidRPr="0089392E" w:rsidRDefault="001D35FB" w:rsidP="0036330C">
      <w:pPr>
        <w:autoSpaceDE w:val="0"/>
        <w:autoSpaceDN w:val="0"/>
        <w:adjustRightInd w:val="0"/>
        <w:spacing w:after="0" w:line="240" w:lineRule="auto"/>
        <w:rPr>
          <w:rFonts w:cs="ComicSansMS"/>
          <w:sz w:val="24"/>
          <w:szCs w:val="24"/>
        </w:rPr>
      </w:pPr>
    </w:p>
    <w:p w:rsidR="00C25D10" w:rsidRPr="0089392E" w:rsidRDefault="0036330C" w:rsidP="00C25D10">
      <w:pPr>
        <w:pStyle w:val="Listenabsatz"/>
        <w:numPr>
          <w:ilvl w:val="0"/>
          <w:numId w:val="5"/>
        </w:numPr>
        <w:rPr>
          <w:sz w:val="24"/>
          <w:szCs w:val="24"/>
        </w:rPr>
      </w:pPr>
      <w:r w:rsidRPr="0089392E">
        <w:rPr>
          <w:sz w:val="24"/>
          <w:szCs w:val="24"/>
        </w:rPr>
        <w:t>Alkohol</w:t>
      </w:r>
      <w:r w:rsidR="00C25D10" w:rsidRPr="0089392E">
        <w:rPr>
          <w:sz w:val="24"/>
          <w:szCs w:val="24"/>
        </w:rPr>
        <w:t xml:space="preserve"> + Alkohol -&gt; Ether und Wasser</w:t>
      </w:r>
    </w:p>
    <w:p w:rsidR="00C25D10" w:rsidRPr="0089392E" w:rsidRDefault="0036330C" w:rsidP="00C25D10">
      <w:pPr>
        <w:pStyle w:val="Listenabsatz"/>
        <w:numPr>
          <w:ilvl w:val="0"/>
          <w:numId w:val="5"/>
        </w:numPr>
        <w:rPr>
          <w:sz w:val="24"/>
          <w:szCs w:val="24"/>
        </w:rPr>
      </w:pPr>
      <w:r w:rsidRPr="0089392E">
        <w:rPr>
          <w:sz w:val="24"/>
          <w:szCs w:val="24"/>
        </w:rPr>
        <w:t>Alkohol</w:t>
      </w:r>
      <w:r w:rsidR="00C25D10" w:rsidRPr="0089392E">
        <w:rPr>
          <w:sz w:val="24"/>
          <w:szCs w:val="24"/>
        </w:rPr>
        <w:t xml:space="preserve"> und Säure -&gt; Ester und Wasser</w:t>
      </w:r>
    </w:p>
    <w:p w:rsidR="00E15DA6" w:rsidRPr="0089392E" w:rsidRDefault="0036330C" w:rsidP="00C25D10">
      <w:pPr>
        <w:pStyle w:val="Listenabsatz"/>
        <w:numPr>
          <w:ilvl w:val="0"/>
          <w:numId w:val="5"/>
        </w:numPr>
        <w:rPr>
          <w:sz w:val="24"/>
          <w:szCs w:val="24"/>
        </w:rPr>
      </w:pPr>
      <w:r w:rsidRPr="0089392E">
        <w:rPr>
          <w:sz w:val="24"/>
          <w:szCs w:val="24"/>
        </w:rPr>
        <w:t>Säure und Säure -&gt; Säureanhydrid und Wa</w:t>
      </w:r>
      <w:r w:rsidR="00C25D10" w:rsidRPr="0089392E">
        <w:rPr>
          <w:sz w:val="24"/>
          <w:szCs w:val="24"/>
        </w:rPr>
        <w:t>sser</w:t>
      </w:r>
    </w:p>
    <w:p w:rsidR="00CF5489" w:rsidRPr="0089392E" w:rsidRDefault="00CF5489" w:rsidP="0089392E">
      <w:pPr>
        <w:pStyle w:val="berschrift2"/>
      </w:pPr>
      <w:r w:rsidRPr="0089392E">
        <w:t>Alkohole</w:t>
      </w:r>
    </w:p>
    <w:p w:rsidR="00CF5489" w:rsidRPr="0089392E" w:rsidRDefault="00CF5489" w:rsidP="00C25D10">
      <w:pPr>
        <w:autoSpaceDE w:val="0"/>
        <w:autoSpaceDN w:val="0"/>
        <w:adjustRightInd w:val="0"/>
        <w:spacing w:after="0" w:line="240" w:lineRule="auto"/>
        <w:rPr>
          <w:rFonts w:cs="ComicSansMS-Bold"/>
          <w:b/>
          <w:bCs/>
          <w:sz w:val="24"/>
          <w:szCs w:val="24"/>
        </w:rPr>
      </w:pPr>
      <w:r w:rsidRPr="0089392E">
        <w:rPr>
          <w:rFonts w:cs="ComicSansMS"/>
          <w:sz w:val="24"/>
          <w:szCs w:val="24"/>
        </w:rPr>
        <w:t xml:space="preserve">Eine OH-Gruppe der Alkohole hat die Fähigkeit Wasserstoffbrücken zu bilden. Die </w:t>
      </w:r>
      <w:r w:rsidRPr="0089392E">
        <w:rPr>
          <w:rFonts w:cs="ComicSansMS-Bold"/>
          <w:b/>
          <w:bCs/>
          <w:sz w:val="24"/>
          <w:szCs w:val="24"/>
        </w:rPr>
        <w:t>Siedepunkte</w:t>
      </w:r>
      <w:r w:rsidR="00C25D10" w:rsidRPr="0089392E">
        <w:rPr>
          <w:rFonts w:cs="ComicSansMS-Bold"/>
          <w:b/>
          <w:bCs/>
          <w:sz w:val="24"/>
          <w:szCs w:val="24"/>
        </w:rPr>
        <w:t xml:space="preserve"> </w:t>
      </w:r>
      <w:r w:rsidRPr="0089392E">
        <w:rPr>
          <w:rFonts w:cs="ComicSansMS"/>
          <w:sz w:val="24"/>
          <w:szCs w:val="24"/>
        </w:rPr>
        <w:t>sind daher wesentlich höher als die der vergleichbaren Alkane. Alkohole lassen sich u.a. durch Anlagerung von Wasser an Doppelbindungen auf synthetischem Wege herstellen.</w:t>
      </w:r>
    </w:p>
    <w:p w:rsidR="00CF5489" w:rsidRPr="0089392E" w:rsidRDefault="00CF5489" w:rsidP="0089392E">
      <w:pPr>
        <w:pStyle w:val="berschrift2"/>
      </w:pPr>
      <w:r w:rsidRPr="0089392E">
        <w:t>Aldehyde</w:t>
      </w:r>
    </w:p>
    <w:p w:rsidR="00CF5489" w:rsidRPr="0089392E" w:rsidRDefault="00CF5489" w:rsidP="0089392E">
      <w:pPr>
        <w:autoSpaceDE w:val="0"/>
        <w:autoSpaceDN w:val="0"/>
        <w:adjustRightInd w:val="0"/>
        <w:spacing w:after="0" w:line="240" w:lineRule="auto"/>
        <w:rPr>
          <w:rFonts w:cs="ComicSansMS"/>
          <w:sz w:val="24"/>
          <w:szCs w:val="24"/>
        </w:rPr>
      </w:pPr>
      <w:r w:rsidRPr="0089392E">
        <w:rPr>
          <w:rFonts w:cs="ComicSansMS"/>
          <w:sz w:val="24"/>
          <w:szCs w:val="24"/>
        </w:rPr>
        <w:t>Aufgrund</w:t>
      </w:r>
      <w:r w:rsidR="0089392E" w:rsidRPr="0089392E">
        <w:rPr>
          <w:rFonts w:cs="ComicSansMS"/>
          <w:sz w:val="24"/>
          <w:szCs w:val="24"/>
        </w:rPr>
        <w:t xml:space="preserve"> </w:t>
      </w:r>
      <w:r w:rsidRPr="0089392E">
        <w:rPr>
          <w:rFonts w:cs="ComicSansMS"/>
          <w:sz w:val="24"/>
          <w:szCs w:val="24"/>
        </w:rPr>
        <w:t xml:space="preserve">der Dipol-Dipol-Wechselwirkungen sind die Siedepunkte der </w:t>
      </w:r>
      <w:proofErr w:type="spellStart"/>
      <w:r w:rsidRPr="0089392E">
        <w:rPr>
          <w:rFonts w:cs="ComicSansMS"/>
          <w:sz w:val="24"/>
          <w:szCs w:val="24"/>
        </w:rPr>
        <w:t>kurzkettigen</w:t>
      </w:r>
      <w:proofErr w:type="spellEnd"/>
      <w:r w:rsidRPr="0089392E">
        <w:rPr>
          <w:rFonts w:cs="ComicSansMS"/>
          <w:sz w:val="24"/>
          <w:szCs w:val="24"/>
        </w:rPr>
        <w:t xml:space="preserve"> Aldehyde</w:t>
      </w:r>
      <w:r w:rsidR="0089392E" w:rsidRPr="0089392E">
        <w:rPr>
          <w:rFonts w:cs="ComicSansMS"/>
          <w:sz w:val="24"/>
          <w:szCs w:val="24"/>
        </w:rPr>
        <w:t xml:space="preserve"> </w:t>
      </w:r>
      <w:r w:rsidRPr="0089392E">
        <w:rPr>
          <w:rFonts w:cs="ComicSansMS"/>
          <w:sz w:val="24"/>
          <w:szCs w:val="24"/>
        </w:rPr>
        <w:t xml:space="preserve">deutlich höher als die der </w:t>
      </w:r>
      <w:proofErr w:type="spellStart"/>
      <w:r w:rsidRPr="0089392E">
        <w:rPr>
          <w:rFonts w:cs="ComicSansMS"/>
          <w:sz w:val="24"/>
          <w:szCs w:val="24"/>
        </w:rPr>
        <w:t>kurzkettigen</w:t>
      </w:r>
      <w:proofErr w:type="spellEnd"/>
      <w:r w:rsidRPr="0089392E">
        <w:rPr>
          <w:rFonts w:cs="ComicSansMS"/>
          <w:sz w:val="24"/>
          <w:szCs w:val="24"/>
        </w:rPr>
        <w:t xml:space="preserve"> Alkane. </w:t>
      </w:r>
      <w:r w:rsidR="0089392E" w:rsidRPr="0089392E">
        <w:rPr>
          <w:rFonts w:cs="ComicSansMS"/>
          <w:sz w:val="24"/>
          <w:szCs w:val="24"/>
        </w:rPr>
        <w:t xml:space="preserve">Viele Aldehyde besitzen </w:t>
      </w:r>
      <w:r w:rsidRPr="0089392E">
        <w:rPr>
          <w:rFonts w:cs="ComicSansMS"/>
          <w:sz w:val="24"/>
          <w:szCs w:val="24"/>
        </w:rPr>
        <w:t>einen angenehmen Geruch.</w:t>
      </w:r>
    </w:p>
    <w:p w:rsidR="00CF5489" w:rsidRPr="0089392E" w:rsidRDefault="00CF5489" w:rsidP="0089392E">
      <w:pPr>
        <w:pStyle w:val="berschrift2"/>
      </w:pPr>
      <w:r w:rsidRPr="0089392E">
        <w:t>Ketone</w:t>
      </w:r>
    </w:p>
    <w:p w:rsidR="00CF5489" w:rsidRPr="0089392E" w:rsidRDefault="00CF5489" w:rsidP="00CF5489">
      <w:pPr>
        <w:rPr>
          <w:rFonts w:cs="ComicSansMS"/>
          <w:sz w:val="24"/>
          <w:szCs w:val="24"/>
        </w:rPr>
      </w:pPr>
      <w:r w:rsidRPr="0089392E">
        <w:rPr>
          <w:rFonts w:cs="ComicSansMS"/>
          <w:sz w:val="24"/>
          <w:szCs w:val="24"/>
        </w:rPr>
        <w:t>Ketone werden als Lösungsmittel für Farb- und Klebstoffe verwendet.</w:t>
      </w:r>
    </w:p>
    <w:p w:rsidR="00CF5489" w:rsidRPr="0089392E" w:rsidRDefault="00CF5489" w:rsidP="0089392E">
      <w:pPr>
        <w:pStyle w:val="berschrift2"/>
      </w:pPr>
      <w:r w:rsidRPr="0089392E">
        <w:t>Ester</w:t>
      </w:r>
    </w:p>
    <w:p w:rsidR="00C25D10" w:rsidRPr="0089392E" w:rsidRDefault="00CF5489" w:rsidP="00C25D10">
      <w:pPr>
        <w:autoSpaceDE w:val="0"/>
        <w:autoSpaceDN w:val="0"/>
        <w:adjustRightInd w:val="0"/>
        <w:spacing w:after="0" w:line="240" w:lineRule="auto"/>
        <w:rPr>
          <w:rFonts w:cs="ComicSansMS"/>
          <w:sz w:val="24"/>
          <w:szCs w:val="24"/>
        </w:rPr>
      </w:pPr>
      <w:r w:rsidRPr="0089392E">
        <w:rPr>
          <w:rFonts w:cs="ComicSansMS"/>
          <w:sz w:val="24"/>
          <w:szCs w:val="24"/>
        </w:rPr>
        <w:t>Bei einer Veresterung reagiert eine Carbonsäure mit einem Alkohol zu Ester</w:t>
      </w:r>
      <w:r w:rsidR="00C25D10" w:rsidRPr="0089392E">
        <w:rPr>
          <w:rFonts w:cs="ComicSansMS"/>
          <w:sz w:val="24"/>
          <w:szCs w:val="24"/>
        </w:rPr>
        <w:t xml:space="preserve"> </w:t>
      </w:r>
    </w:p>
    <w:p w:rsidR="00CF5489" w:rsidRPr="0089392E" w:rsidRDefault="00CF5489" w:rsidP="00C25D10">
      <w:pPr>
        <w:autoSpaceDE w:val="0"/>
        <w:autoSpaceDN w:val="0"/>
        <w:adjustRightInd w:val="0"/>
        <w:spacing w:after="0" w:line="240" w:lineRule="auto"/>
        <w:rPr>
          <w:rFonts w:cs="ComicSansMS"/>
          <w:sz w:val="24"/>
          <w:szCs w:val="24"/>
        </w:rPr>
      </w:pPr>
      <w:r w:rsidRPr="0089392E">
        <w:rPr>
          <w:rFonts w:cs="ComicSansMS"/>
          <w:sz w:val="24"/>
          <w:szCs w:val="24"/>
        </w:rPr>
        <w:t>und Wasser. Ester haben sehr oft einen angenehmen</w:t>
      </w:r>
      <w:r w:rsidR="00C25D10" w:rsidRPr="0089392E">
        <w:rPr>
          <w:rFonts w:cs="ComicSansMS"/>
          <w:sz w:val="24"/>
          <w:szCs w:val="24"/>
        </w:rPr>
        <w:t xml:space="preserve"> fruchtartigen </w:t>
      </w:r>
      <w:r w:rsidRPr="0089392E">
        <w:rPr>
          <w:rFonts w:cs="ComicSansMS"/>
          <w:sz w:val="24"/>
          <w:szCs w:val="24"/>
        </w:rPr>
        <w:t>Geschmack.</w:t>
      </w:r>
    </w:p>
    <w:p w:rsidR="00CF5489" w:rsidRPr="0089392E" w:rsidRDefault="00C25D10" w:rsidP="00CF5489">
      <w:pPr>
        <w:rPr>
          <w:rFonts w:cs="ComicSansMS"/>
          <w:sz w:val="24"/>
          <w:szCs w:val="24"/>
        </w:rPr>
      </w:pPr>
      <w:r w:rsidRPr="0089392E">
        <w:rPr>
          <w:noProof/>
          <w:sz w:val="24"/>
          <w:szCs w:val="24"/>
          <w:lang w:eastAsia="de-D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4805680</wp:posOffset>
            </wp:positionH>
            <wp:positionV relativeFrom="paragraph">
              <wp:posOffset>149860</wp:posOffset>
            </wp:positionV>
            <wp:extent cx="1504950" cy="1438275"/>
            <wp:effectExtent l="19050" t="0" r="0" b="0"/>
            <wp:wrapTight wrapText="bothSides">
              <wp:wrapPolygon edited="0">
                <wp:start x="-273" y="0"/>
                <wp:lineTo x="-273" y="21457"/>
                <wp:lineTo x="21600" y="21457"/>
                <wp:lineTo x="21600" y="0"/>
                <wp:lineTo x="-273" y="0"/>
              </wp:wrapPolygon>
            </wp:wrapTight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F5489" w:rsidRPr="0089392E">
        <w:rPr>
          <w:sz w:val="24"/>
          <w:szCs w:val="24"/>
        </w:rPr>
        <w:sym w:font="Wingdings" w:char="F0E0"/>
      </w:r>
      <w:r w:rsidR="00CF5489" w:rsidRPr="0089392E">
        <w:rPr>
          <w:rFonts w:cs="ComicSansMS"/>
          <w:sz w:val="24"/>
          <w:szCs w:val="24"/>
        </w:rPr>
        <w:t>Glycerin</w:t>
      </w:r>
    </w:p>
    <w:p w:rsidR="00CF5489" w:rsidRPr="0089392E" w:rsidRDefault="00CF5489" w:rsidP="0089392E">
      <w:pPr>
        <w:pStyle w:val="berschrift2"/>
      </w:pPr>
      <w:r w:rsidRPr="0089392E">
        <w:t>Aminosäuren</w:t>
      </w:r>
    </w:p>
    <w:p w:rsidR="00C25D10" w:rsidRPr="0089392E" w:rsidRDefault="00CF5489" w:rsidP="00C25D10">
      <w:pPr>
        <w:autoSpaceDE w:val="0"/>
        <w:autoSpaceDN w:val="0"/>
        <w:adjustRightInd w:val="0"/>
        <w:spacing w:after="0" w:line="240" w:lineRule="auto"/>
        <w:rPr>
          <w:rFonts w:cs="ComicSansMS"/>
          <w:sz w:val="24"/>
          <w:szCs w:val="24"/>
        </w:rPr>
      </w:pPr>
      <w:r w:rsidRPr="0089392E">
        <w:rPr>
          <w:rFonts w:cs="ComicSansMS"/>
          <w:sz w:val="24"/>
          <w:szCs w:val="24"/>
        </w:rPr>
        <w:t xml:space="preserve">Die 20 in Proteinen verwendeten </w:t>
      </w:r>
      <w:r w:rsidRPr="0089392E">
        <w:rPr>
          <w:rFonts w:eastAsia="Arial Unicode MS" w:cs="Arial Unicode MS"/>
          <w:sz w:val="24"/>
          <w:szCs w:val="24"/>
        </w:rPr>
        <w:t>α</w:t>
      </w:r>
      <w:r w:rsidRPr="0089392E">
        <w:rPr>
          <w:rFonts w:cs="ComicSansMS"/>
          <w:sz w:val="24"/>
          <w:szCs w:val="24"/>
        </w:rPr>
        <w:t xml:space="preserve">-Aminosäuren bestehen immer </w:t>
      </w:r>
    </w:p>
    <w:p w:rsidR="00CF5489" w:rsidRPr="0089392E" w:rsidRDefault="00CF5489" w:rsidP="00C25D10">
      <w:pPr>
        <w:autoSpaceDE w:val="0"/>
        <w:autoSpaceDN w:val="0"/>
        <w:adjustRightInd w:val="0"/>
        <w:spacing w:after="0" w:line="240" w:lineRule="auto"/>
        <w:rPr>
          <w:rFonts w:cs="ComicSansMS"/>
          <w:sz w:val="24"/>
          <w:szCs w:val="24"/>
        </w:rPr>
      </w:pPr>
      <w:r w:rsidRPr="0089392E">
        <w:rPr>
          <w:rFonts w:cs="ComicSansMS"/>
          <w:sz w:val="24"/>
          <w:szCs w:val="24"/>
        </w:rPr>
        <w:t>aus einer konstanten</w:t>
      </w:r>
      <w:r w:rsidR="00C25D10" w:rsidRPr="0089392E">
        <w:rPr>
          <w:rFonts w:cs="ComicSansMS"/>
          <w:sz w:val="24"/>
          <w:szCs w:val="24"/>
        </w:rPr>
        <w:t xml:space="preserve"> </w:t>
      </w:r>
      <w:r w:rsidRPr="0089392E">
        <w:rPr>
          <w:rFonts w:cs="ComicSansMS"/>
          <w:sz w:val="24"/>
          <w:szCs w:val="24"/>
        </w:rPr>
        <w:t>Grundeinheit, und einem variablen Rest (R), der den unterschiedlichen Aminosäuren</w:t>
      </w:r>
      <w:r w:rsidR="00C25D10" w:rsidRPr="0089392E">
        <w:rPr>
          <w:rFonts w:cs="ComicSansMS"/>
          <w:sz w:val="24"/>
          <w:szCs w:val="24"/>
        </w:rPr>
        <w:t xml:space="preserve"> </w:t>
      </w:r>
      <w:r w:rsidRPr="0089392E">
        <w:rPr>
          <w:rFonts w:cs="ComicSansMS"/>
          <w:sz w:val="24"/>
          <w:szCs w:val="24"/>
        </w:rPr>
        <w:t>ihre Funktion verleiht.</w:t>
      </w:r>
    </w:p>
    <w:p w:rsidR="00C25D10" w:rsidRPr="0089392E" w:rsidRDefault="00C25D10" w:rsidP="00C25D10">
      <w:pPr>
        <w:autoSpaceDE w:val="0"/>
        <w:autoSpaceDN w:val="0"/>
        <w:adjustRightInd w:val="0"/>
        <w:spacing w:after="0" w:line="240" w:lineRule="auto"/>
        <w:rPr>
          <w:rFonts w:cs="ComicSansMS"/>
          <w:sz w:val="24"/>
          <w:szCs w:val="24"/>
        </w:rPr>
      </w:pPr>
    </w:p>
    <w:p w:rsidR="00C25D10" w:rsidRPr="0089392E" w:rsidRDefault="00C25D10">
      <w:pPr>
        <w:rPr>
          <w:rStyle w:val="berschrift2Zchn"/>
          <w:rFonts w:asciiTheme="minorHAnsi" w:hAnsiTheme="minorHAnsi"/>
          <w:sz w:val="24"/>
          <w:szCs w:val="24"/>
        </w:rPr>
      </w:pPr>
      <w:r w:rsidRPr="0089392E">
        <w:rPr>
          <w:rStyle w:val="berschrift2Zchn"/>
          <w:rFonts w:asciiTheme="minorHAnsi" w:hAnsiTheme="minorHAnsi"/>
          <w:sz w:val="24"/>
          <w:szCs w:val="24"/>
        </w:rPr>
        <w:br w:type="page"/>
      </w:r>
    </w:p>
    <w:p w:rsidR="00C25D10" w:rsidRPr="0089392E" w:rsidRDefault="00C25D10" w:rsidP="0089392E">
      <w:pPr>
        <w:pStyle w:val="berschrift2"/>
        <w:rPr>
          <w:rStyle w:val="berschrift2Zchn"/>
        </w:rPr>
      </w:pPr>
      <w:proofErr w:type="spellStart"/>
      <w:r w:rsidRPr="0089392E">
        <w:lastRenderedPageBreak/>
        <w:t>Peptidbindung</w:t>
      </w:r>
      <w:proofErr w:type="spellEnd"/>
    </w:p>
    <w:p w:rsidR="00C25D10" w:rsidRPr="0089392E" w:rsidRDefault="00C25D10" w:rsidP="00C25D10">
      <w:pPr>
        <w:autoSpaceDE w:val="0"/>
        <w:autoSpaceDN w:val="0"/>
        <w:adjustRightInd w:val="0"/>
        <w:spacing w:after="0" w:line="240" w:lineRule="auto"/>
        <w:rPr>
          <w:rFonts w:cs="ComicSansMS"/>
          <w:sz w:val="24"/>
          <w:szCs w:val="24"/>
        </w:rPr>
      </w:pPr>
    </w:p>
    <w:p w:rsidR="00C25D10" w:rsidRPr="0089392E" w:rsidRDefault="00C25D10" w:rsidP="00C25D10">
      <w:pPr>
        <w:autoSpaceDE w:val="0"/>
        <w:autoSpaceDN w:val="0"/>
        <w:adjustRightInd w:val="0"/>
        <w:spacing w:after="0" w:line="240" w:lineRule="auto"/>
        <w:rPr>
          <w:rFonts w:cs="ComicSansMS"/>
          <w:sz w:val="24"/>
          <w:szCs w:val="24"/>
        </w:rPr>
      </w:pPr>
      <w:r w:rsidRPr="0089392E">
        <w:rPr>
          <w:rFonts w:cs="ComicSansMS"/>
          <w:noProof/>
          <w:sz w:val="24"/>
          <w:szCs w:val="24"/>
          <w:lang w:eastAsia="de-DE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-71120</wp:posOffset>
            </wp:positionH>
            <wp:positionV relativeFrom="paragraph">
              <wp:posOffset>355600</wp:posOffset>
            </wp:positionV>
            <wp:extent cx="3800475" cy="4600575"/>
            <wp:effectExtent l="19050" t="0" r="9525" b="0"/>
            <wp:wrapTight wrapText="bothSides">
              <wp:wrapPolygon edited="0">
                <wp:start x="-108" y="0"/>
                <wp:lineTo x="-108" y="21555"/>
                <wp:lineTo x="21654" y="21555"/>
                <wp:lineTo x="21654" y="0"/>
                <wp:lineTo x="-108" y="0"/>
              </wp:wrapPolygon>
            </wp:wrapTight>
            <wp:docPr id="4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460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C25D10" w:rsidRPr="0089392E" w:rsidSect="00E15DA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micSansMS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micSansMS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C04D1"/>
    <w:multiLevelType w:val="hybridMultilevel"/>
    <w:tmpl w:val="06A07B5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5A7018"/>
    <w:multiLevelType w:val="hybridMultilevel"/>
    <w:tmpl w:val="1B6AFA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C627A4"/>
    <w:multiLevelType w:val="hybridMultilevel"/>
    <w:tmpl w:val="F42E23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C42E02"/>
    <w:multiLevelType w:val="hybridMultilevel"/>
    <w:tmpl w:val="5A887E8C"/>
    <w:lvl w:ilvl="0" w:tplc="67A49462">
      <w:start w:val="1"/>
      <w:numFmt w:val="bullet"/>
      <w:lvlText w:val=""/>
      <w:lvlJc w:val="left"/>
      <w:pPr>
        <w:ind w:left="720" w:hanging="360"/>
      </w:pPr>
      <w:rPr>
        <w:rFonts w:ascii="Wingdings" w:eastAsiaTheme="minorHAnsi" w:hAnsi="Wingdings" w:cs="ComicSansMS" w:hint="default"/>
        <w:sz w:val="1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0E53D1"/>
    <w:multiLevelType w:val="hybridMultilevel"/>
    <w:tmpl w:val="F62A6B60"/>
    <w:lvl w:ilvl="0" w:tplc="67A49462">
      <w:start w:val="1"/>
      <w:numFmt w:val="bullet"/>
      <w:lvlText w:val=""/>
      <w:lvlJc w:val="left"/>
      <w:pPr>
        <w:ind w:left="720" w:hanging="360"/>
      </w:pPr>
      <w:rPr>
        <w:rFonts w:ascii="Wingdings" w:eastAsiaTheme="minorHAnsi" w:hAnsi="Wingdings" w:cs="ComicSansMS" w:hint="default"/>
        <w:sz w:val="1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6330C"/>
    <w:rsid w:val="001D35FB"/>
    <w:rsid w:val="0036330C"/>
    <w:rsid w:val="00565045"/>
    <w:rsid w:val="0089392E"/>
    <w:rsid w:val="00C25D10"/>
    <w:rsid w:val="00CF5489"/>
    <w:rsid w:val="00E15D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15DA6"/>
  </w:style>
  <w:style w:type="paragraph" w:styleId="berschrift1">
    <w:name w:val="heading 1"/>
    <w:basedOn w:val="Standard"/>
    <w:next w:val="Standard"/>
    <w:link w:val="berschrift1Zchn"/>
    <w:uiPriority w:val="9"/>
    <w:qFormat/>
    <w:rsid w:val="00C25D1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25D1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link w:val="berschrift3Zchn"/>
    <w:uiPriority w:val="9"/>
    <w:qFormat/>
    <w:rsid w:val="0036330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uiPriority w:val="9"/>
    <w:rsid w:val="0036330C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paragraph" w:styleId="Listenabsatz">
    <w:name w:val="List Paragraph"/>
    <w:basedOn w:val="Standard"/>
    <w:uiPriority w:val="34"/>
    <w:qFormat/>
    <w:rsid w:val="0036330C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633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6330C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semiHidden/>
    <w:unhideWhenUsed/>
    <w:rsid w:val="001D35FB"/>
    <w:rPr>
      <w:color w:val="0000FF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25D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C25D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8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220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Simpson</Company>
  <LinksUpToDate>false</LinksUpToDate>
  <CharactersWithSpaces>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2</cp:revision>
  <dcterms:created xsi:type="dcterms:W3CDTF">2009-05-27T17:49:00Z</dcterms:created>
  <dcterms:modified xsi:type="dcterms:W3CDTF">2009-05-27T18:35:00Z</dcterms:modified>
</cp:coreProperties>
</file>