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Toc302920704" w:displacedByCustomXml="next"/>
    <w:bookmarkStart w:id="1" w:name="_Toc302920715" w:displacedByCustomXml="next"/>
    <w:bookmarkStart w:id="2" w:name="_Toc302576534" w:displacedByCustomXml="next"/>
    <w:bookmarkStart w:id="3" w:name="_Toc302578217" w:displacedByCustomXml="next"/>
    <w:sdt>
      <w:sdtPr>
        <w:id w:val="1156190664"/>
        <w:docPartObj>
          <w:docPartGallery w:val="Cover Pages"/>
          <w:docPartUnique/>
        </w:docPartObj>
      </w:sdtPr>
      <w:sdtEndPr>
        <w:rPr>
          <w:rFonts w:asciiTheme="majorHAnsi" w:eastAsiaTheme="majorEastAsia" w:hAnsiTheme="majorHAnsi" w:cstheme="majorBidi"/>
          <w:color w:val="EEECE1" w:themeColor="background2"/>
          <w:spacing w:val="5"/>
          <w:kern w:val="28"/>
          <w:sz w:val="28"/>
          <w:szCs w:val="28"/>
        </w:rPr>
      </w:sdtEndPr>
      <w:sdtContent>
        <w:p w:rsidR="00D41F60" w:rsidRDefault="00D41F60"/>
        <w:tbl>
          <w:tblPr>
            <w:tblpPr w:leftFromText="187" w:rightFromText="187" w:horzAnchor="margin" w:tblpXSpec="right" w:tblpYSpec="top"/>
            <w:tblW w:w="2000" w:type="pct"/>
            <w:tblBorders>
              <w:top w:val="single" w:sz="36" w:space="0" w:color="548DD4" w:themeColor="text2" w:themeTint="99"/>
              <w:bottom w:val="single" w:sz="36" w:space="0" w:color="548DD4" w:themeColor="text2" w:themeTint="99"/>
              <w:insideH w:val="single" w:sz="36" w:space="0" w:color="548DD4" w:themeColor="text2" w:themeTint="99"/>
              <w:insideV w:val="single" w:sz="36" w:space="0" w:color="0F243E" w:themeColor="text2" w:themeShade="80"/>
            </w:tblBorders>
            <w:tblCellMar>
              <w:top w:w="360" w:type="dxa"/>
              <w:left w:w="115" w:type="dxa"/>
              <w:bottom w:w="360" w:type="dxa"/>
              <w:right w:w="115" w:type="dxa"/>
            </w:tblCellMar>
            <w:tblLook w:val="04A0" w:firstRow="1" w:lastRow="0" w:firstColumn="1" w:lastColumn="0" w:noHBand="0" w:noVBand="1"/>
          </w:tblPr>
          <w:tblGrid>
            <w:gridCol w:w="9302"/>
          </w:tblGrid>
          <w:tr w:rsidR="00D41F60" w:rsidTr="00D41F60">
            <w:sdt>
              <w:sdtPr>
                <w:rPr>
                  <w:rFonts w:asciiTheme="majorHAnsi" w:eastAsiaTheme="majorEastAsia" w:hAnsiTheme="majorHAnsi" w:cstheme="majorBidi"/>
                  <w:sz w:val="72"/>
                  <w:szCs w:val="72"/>
                </w:rPr>
                <w:alias w:val="Titel"/>
                <w:id w:val="13553149"/>
                <w:dataBinding w:prefixMappings="xmlns:ns0='http://schemas.openxmlformats.org/package/2006/metadata/core-properties' xmlns:ns1='http://purl.org/dc/elements/1.1/'" w:xpath="/ns0:coreProperties[1]/ns1:title[1]" w:storeItemID="{6C3C8BC8-F283-45AE-878A-BAB7291924A1}"/>
                <w:text/>
              </w:sdtPr>
              <w:sdtEndPr/>
              <w:sdtContent>
                <w:tc>
                  <w:tcPr>
                    <w:tcW w:w="0" w:type="auto"/>
                  </w:tcPr>
                  <w:p w:rsidR="00D41F60" w:rsidRDefault="00D41F60">
                    <w:pPr>
                      <w:pStyle w:val="KeinLeerraum"/>
                      <w:rPr>
                        <w:rFonts w:asciiTheme="majorHAnsi" w:eastAsiaTheme="majorEastAsia" w:hAnsiTheme="majorHAnsi" w:cstheme="majorBidi"/>
                        <w:sz w:val="72"/>
                        <w:szCs w:val="72"/>
                      </w:rPr>
                    </w:pPr>
                    <w:r>
                      <w:rPr>
                        <w:rFonts w:asciiTheme="majorHAnsi" w:eastAsiaTheme="majorEastAsia" w:hAnsiTheme="majorHAnsi" w:cstheme="majorBidi"/>
                        <w:sz w:val="72"/>
                        <w:szCs w:val="72"/>
                      </w:rPr>
                      <w:t>Maturaarbeit 2011</w:t>
                    </w:r>
                  </w:p>
                </w:tc>
              </w:sdtContent>
            </w:sdt>
          </w:tr>
          <w:tr w:rsidR="00D41F60" w:rsidTr="00D41F60">
            <w:sdt>
              <w:sdtPr>
                <w:rPr>
                  <w:sz w:val="40"/>
                  <w:szCs w:val="40"/>
                </w:rPr>
                <w:alias w:val="Untertitel"/>
                <w:id w:val="13553153"/>
                <w:dataBinding w:prefixMappings="xmlns:ns0='http://schemas.openxmlformats.org/package/2006/metadata/core-properties' xmlns:ns1='http://purl.org/dc/elements/1.1/'" w:xpath="/ns0:coreProperties[1]/ns1:subject[1]" w:storeItemID="{6C3C8BC8-F283-45AE-878A-BAB7291924A1}"/>
                <w:text/>
              </w:sdtPr>
              <w:sdtEndPr/>
              <w:sdtContent>
                <w:tc>
                  <w:tcPr>
                    <w:tcW w:w="0" w:type="auto"/>
                  </w:tcPr>
                  <w:p w:rsidR="00D41F60" w:rsidRDefault="00D41F60">
                    <w:pPr>
                      <w:pStyle w:val="KeinLeerraum"/>
                      <w:rPr>
                        <w:sz w:val="40"/>
                        <w:szCs w:val="40"/>
                      </w:rPr>
                    </w:pPr>
                    <w:r>
                      <w:rPr>
                        <w:sz w:val="40"/>
                        <w:szCs w:val="40"/>
                      </w:rPr>
                      <w:t>Ein Leitprogramm der charakteristischen Reaktionen der organischen Chemie</w:t>
                    </w:r>
                  </w:p>
                </w:tc>
              </w:sdtContent>
            </w:sdt>
          </w:tr>
          <w:tr w:rsidR="00D41F60" w:rsidTr="00D41F60">
            <w:tc>
              <w:tcPr>
                <w:tcW w:w="0" w:type="auto"/>
              </w:tcPr>
              <w:p w:rsidR="00D41F60" w:rsidRDefault="00D41F60">
                <w:pPr>
                  <w:pStyle w:val="KeinLeerraum"/>
                  <w:rPr>
                    <w:sz w:val="28"/>
                    <w:szCs w:val="28"/>
                  </w:rPr>
                </w:pPr>
              </w:p>
              <w:p w:rsidR="00D41F60" w:rsidRDefault="000F3DF6">
                <w:pPr>
                  <w:pStyle w:val="KeinLeerraum"/>
                  <w:rPr>
                    <w:sz w:val="28"/>
                    <w:szCs w:val="28"/>
                  </w:rPr>
                </w:pPr>
                <w:r>
                  <w:rPr>
                    <w:noProof/>
                  </w:rPr>
                  <mc:AlternateContent>
                    <mc:Choice Requires="wps">
                      <w:drawing>
                        <wp:anchor distT="0" distB="0" distL="114300" distR="114300" simplePos="0" relativeHeight="251697152" behindDoc="0" locked="0" layoutInCell="1" allowOverlap="1">
                          <wp:simplePos x="0" y="0"/>
                          <wp:positionH relativeFrom="column">
                            <wp:posOffset>0</wp:posOffset>
                          </wp:positionH>
                          <wp:positionV relativeFrom="paragraph">
                            <wp:posOffset>5715</wp:posOffset>
                          </wp:positionV>
                          <wp:extent cx="5760720" cy="742315"/>
                          <wp:effectExtent l="0" t="0" r="0" b="0"/>
                          <wp:wrapSquare wrapText="bothSides"/>
                          <wp:docPr id="120" name="Textfeld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0720" cy="742315"/>
                                  </a:xfrm>
                                  <a:prstGeom prst="rect">
                                    <a:avLst/>
                                  </a:prstGeom>
                                  <a:noFill/>
                                  <a:ln w="6350">
                                    <a:noFill/>
                                  </a:ln>
                                  <a:effectLst/>
                                </wps:spPr>
                                <wps:txbx>
                                  <w:txbxContent>
                                    <w:p w:rsidR="00E43C96" w:rsidRDefault="00E43C96" w:rsidP="00D41F60">
                                      <w:pPr>
                                        <w:pStyle w:val="KeinLeerraum"/>
                                        <w:jc w:val="center"/>
                                        <w:rPr>
                                          <w:sz w:val="28"/>
                                          <w:szCs w:val="28"/>
                                        </w:rPr>
                                      </w:pPr>
                                      <w:bookmarkStart w:id="4" w:name="_GoBack"/>
                                      <w:r w:rsidRPr="00D41F60">
                                        <w:rPr>
                                          <w:sz w:val="28"/>
                                          <w:szCs w:val="28"/>
                                        </w:rPr>
                                        <w:t>Jacqueline Waldvogel</w:t>
                                      </w:r>
                                      <w:r w:rsidRPr="00D41F60">
                                        <w:rPr>
                                          <w:sz w:val="28"/>
                                          <w:szCs w:val="28"/>
                                        </w:rPr>
                                        <w:br/>
                                      </w:r>
                                      <w:r>
                                        <w:rPr>
                                          <w:sz w:val="28"/>
                                          <w:szCs w:val="28"/>
                                        </w:rPr>
                                        <w:t>Eichhof 115</w:t>
                                      </w:r>
                                    </w:p>
                                    <w:p w:rsidR="00E43C96" w:rsidRPr="00D41F60" w:rsidRDefault="00E43C96" w:rsidP="00D41F60">
                                      <w:pPr>
                                        <w:pStyle w:val="KeinLeerraum"/>
                                        <w:jc w:val="center"/>
                                        <w:rPr>
                                          <w:sz w:val="28"/>
                                          <w:szCs w:val="28"/>
                                        </w:rPr>
                                      </w:pPr>
                                      <w:r>
                                        <w:rPr>
                                          <w:sz w:val="28"/>
                                          <w:szCs w:val="28"/>
                                        </w:rPr>
                                        <w:t>8234 Stetten SH</w:t>
                                      </w:r>
                                      <w:bookmarkEnd w:id="4"/>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feld 120" o:spid="_x0000_s1026" type="#_x0000_t202" style="position:absolute;margin-left:0;margin-top:.45pt;width:453.6pt;height:58.45pt;z-index:2516971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" filled="f" stroked="f" strokeweight=".5pt">
                          <v:path arrowok="t"/>
                          <v:textbox style="mso-fit-shape-to-text:t">
                            <w:txbxContent>
                              <w:p w:rsidR="00E43C96" w:rsidRDefault="00E43C96" w:rsidP="00D41F60">
                                <w:pPr>
                                  <w:pStyle w:val="KeinLeerraum"/>
                                  <w:jc w:val="center"/>
                                  <w:rPr>
                                    <w:sz w:val="28"/>
                                    <w:szCs w:val="28"/>
                                  </w:rPr>
                                </w:pPr>
                                <w:bookmarkStart w:id="5" w:name="_GoBack"/>
                                <w:r w:rsidRPr="00D41F60">
                                  <w:rPr>
                                    <w:sz w:val="28"/>
                                    <w:szCs w:val="28"/>
                                  </w:rPr>
                                  <w:t>Jacqueline Waldvogel</w:t>
                                </w:r>
                                <w:r w:rsidRPr="00D41F60">
                                  <w:rPr>
                                    <w:sz w:val="28"/>
                                    <w:szCs w:val="28"/>
                                  </w:rPr>
                                  <w:br/>
                                </w:r>
                                <w:r>
                                  <w:rPr>
                                    <w:sz w:val="28"/>
                                    <w:szCs w:val="28"/>
                                  </w:rPr>
                                  <w:t>Eichhof 115</w:t>
                                </w:r>
                              </w:p>
                              <w:p w:rsidR="00E43C96" w:rsidRPr="00D41F60" w:rsidRDefault="00E43C96" w:rsidP="00D41F60">
                                <w:pPr>
                                  <w:pStyle w:val="KeinLeerraum"/>
                                  <w:jc w:val="center"/>
                                  <w:rPr>
                                    <w:sz w:val="28"/>
                                    <w:szCs w:val="28"/>
                                  </w:rPr>
                                </w:pPr>
                                <w:r>
                                  <w:rPr>
                                    <w:sz w:val="28"/>
                                    <w:szCs w:val="28"/>
                                  </w:rPr>
                                  <w:t>8234 Stetten SH</w:t>
                                </w:r>
                                <w:bookmarkEnd w:id="5"/>
                              </w:p>
                            </w:txbxContent>
                          </v:textbox>
                          <w10:wrap type="square"/>
                        </v:shape>
                      </w:pict>
                    </mc:Fallback>
                  </mc:AlternateContent>
                </w:r>
              </w:p>
            </w:tc>
          </w:tr>
        </w:tbl>
        <w:p w:rsidR="0047636E" w:rsidRDefault="00D41F60" w:rsidP="00D41F60">
          <w:pPr>
            <w:jc w:val="center"/>
            <w:rPr>
              <w:sz w:val="28"/>
              <w:szCs w:val="28"/>
            </w:rPr>
          </w:pPr>
          <w:r w:rsidRPr="00D41F60">
            <w:rPr>
              <w:i/>
              <w:sz w:val="28"/>
              <w:szCs w:val="28"/>
            </w:rPr>
            <w:t>Betreut durch:</w:t>
          </w:r>
          <w:r w:rsidRPr="00D41F60">
            <w:rPr>
              <w:i/>
              <w:sz w:val="28"/>
              <w:szCs w:val="28"/>
            </w:rPr>
            <w:br/>
          </w:r>
          <w:r w:rsidRPr="00D41F60">
            <w:rPr>
              <w:sz w:val="28"/>
              <w:szCs w:val="28"/>
            </w:rPr>
            <w:t>Dr. Bernadette Stypinski</w:t>
          </w:r>
        </w:p>
        <w:p w:rsidR="00D41F60" w:rsidRPr="00D41F60" w:rsidRDefault="00D41F60" w:rsidP="0047636E">
          <w:pPr>
            <w:pBdr>
              <w:bottom w:val="single" w:sz="36" w:space="1" w:color="548DD4" w:themeColor="text2" w:themeTint="99"/>
            </w:pBdr>
            <w:jc w:val="center"/>
            <w:rPr>
              <w:sz w:val="28"/>
              <w:szCs w:val="28"/>
            </w:rPr>
          </w:pPr>
        </w:p>
        <w:p w:rsidR="00B82348" w:rsidRPr="0047636E" w:rsidRDefault="0047636E" w:rsidP="0047636E">
          <w:pPr>
            <w:spacing w:after="0"/>
            <w:jc w:val="center"/>
            <w:rPr>
              <w:rFonts w:asciiTheme="majorHAnsi" w:eastAsiaTheme="majorEastAsia" w:hAnsiTheme="majorHAnsi" w:cstheme="majorBidi"/>
              <w:color w:val="EEECE1" w:themeColor="background2"/>
              <w:spacing w:val="5"/>
              <w:kern w:val="28"/>
              <w:sz w:val="28"/>
              <w:szCs w:val="28"/>
            </w:rPr>
          </w:pPr>
          <w:r w:rsidRPr="0047636E">
            <w:rPr>
              <w:rFonts w:asciiTheme="majorHAnsi" w:eastAsiaTheme="majorEastAsia" w:hAnsiTheme="majorHAnsi" w:cstheme="majorBidi"/>
              <w:color w:val="EEECE1" w:themeColor="background2"/>
              <w:spacing w:val="5"/>
              <w:kern w:val="28"/>
              <w:sz w:val="28"/>
              <w:szCs w:val="28"/>
            </w:rPr>
            <w:t>.</w:t>
          </w:r>
        </w:p>
      </w:sdtContent>
    </w:sdt>
    <w:p w:rsidR="00691132" w:rsidRPr="00691132" w:rsidRDefault="00691132" w:rsidP="00691132">
      <w:pPr>
        <w:pStyle w:val="Verzeichnis1"/>
        <w:spacing w:after="0"/>
        <w:jc w:val="center"/>
        <w:rPr>
          <w:sz w:val="28"/>
          <w:szCs w:val="28"/>
        </w:rPr>
      </w:pPr>
      <w:r>
        <w:rPr>
          <w:sz w:val="28"/>
          <w:szCs w:val="28"/>
        </w:rPr>
        <w:t>Kantonsschule Schaffhausen</w:t>
      </w:r>
    </w:p>
    <w:p w:rsidR="00691132" w:rsidRDefault="00691132" w:rsidP="00691132">
      <w:pPr>
        <w:spacing w:after="0"/>
        <w:jc w:val="center"/>
        <w:rPr>
          <w:sz w:val="28"/>
          <w:szCs w:val="28"/>
        </w:rPr>
      </w:pPr>
      <w:r>
        <w:rPr>
          <w:sz w:val="28"/>
          <w:szCs w:val="28"/>
        </w:rPr>
        <w:t>Klasse 4nc</w:t>
      </w:r>
    </w:p>
    <w:p w:rsidR="00E61FF5" w:rsidRDefault="00E61FF5" w:rsidP="00691132">
      <w:pPr>
        <w:spacing w:after="0"/>
        <w:jc w:val="center"/>
        <w:rPr>
          <w:sz w:val="28"/>
          <w:szCs w:val="28"/>
        </w:rPr>
      </w:pPr>
      <w:r>
        <w:rPr>
          <w:sz w:val="28"/>
          <w:szCs w:val="28"/>
        </w:rPr>
        <w:t>Fach Chemie</w:t>
      </w:r>
    </w:p>
    <w:p w:rsidR="00691132" w:rsidRDefault="00691132" w:rsidP="00691132">
      <w:pPr>
        <w:spacing w:after="0"/>
        <w:jc w:val="center"/>
        <w:rPr>
          <w:sz w:val="28"/>
          <w:szCs w:val="28"/>
        </w:rPr>
      </w:pPr>
    </w:p>
    <w:p w:rsidR="00691132" w:rsidRDefault="00691132" w:rsidP="00691132">
      <w:pPr>
        <w:spacing w:after="0"/>
        <w:jc w:val="center"/>
        <w:rPr>
          <w:sz w:val="28"/>
          <w:szCs w:val="28"/>
        </w:rPr>
      </w:pPr>
    </w:p>
    <w:p w:rsidR="00691132" w:rsidRDefault="00691132" w:rsidP="00691132">
      <w:pPr>
        <w:spacing w:after="0"/>
        <w:jc w:val="center"/>
        <w:rPr>
          <w:sz w:val="28"/>
          <w:szCs w:val="28"/>
        </w:rPr>
      </w:pPr>
      <w:r>
        <w:rPr>
          <w:sz w:val="28"/>
          <w:szCs w:val="28"/>
        </w:rPr>
        <w:t>HS 2011</w:t>
      </w:r>
    </w:p>
    <w:p w:rsidR="00691132" w:rsidRPr="00691132" w:rsidRDefault="00691132" w:rsidP="0047636E">
      <w:pPr>
        <w:spacing w:after="0"/>
        <w:jc w:val="center"/>
        <w:rPr>
          <w:sz w:val="28"/>
          <w:szCs w:val="28"/>
        </w:rPr>
      </w:pPr>
      <w:r>
        <w:rPr>
          <w:i/>
          <w:sz w:val="28"/>
          <w:szCs w:val="28"/>
        </w:rPr>
        <w:t xml:space="preserve">Eingereicht am: </w:t>
      </w:r>
      <w:r>
        <w:rPr>
          <w:sz w:val="28"/>
          <w:szCs w:val="28"/>
        </w:rPr>
        <w:t>06.12.2011</w:t>
      </w:r>
    </w:p>
    <w:p w:rsidR="00691132" w:rsidRDefault="00691132" w:rsidP="0047636E">
      <w:pPr>
        <w:spacing w:after="0"/>
        <w:jc w:val="center"/>
        <w:rPr>
          <w:sz w:val="28"/>
          <w:szCs w:val="28"/>
        </w:rPr>
      </w:pPr>
    </w:p>
    <w:p w:rsidR="00691132" w:rsidRPr="0047636E" w:rsidRDefault="00691132" w:rsidP="0047636E">
      <w:pPr>
        <w:spacing w:after="0"/>
        <w:jc w:val="center"/>
        <w:rPr>
          <w:sz w:val="28"/>
          <w:szCs w:val="28"/>
        </w:rPr>
        <w:sectPr w:rsidR="00691132" w:rsidRPr="0047636E" w:rsidSect="00C048F9">
          <w:headerReference w:type="first" r:id="rId10"/>
          <w:footerReference w:type="first" r:id="rId11"/>
          <w:pgSz w:w="11906" w:h="16838"/>
          <w:pgMar w:top="1417" w:right="1417" w:bottom="1134" w:left="1417" w:header="708" w:footer="708" w:gutter="0"/>
          <w:pgNumType w:start="0"/>
          <w:cols w:space="708"/>
          <w:docGrid w:linePitch="360"/>
        </w:sectPr>
      </w:pPr>
    </w:p>
    <w:p w:rsidR="00842564" w:rsidRPr="00245057" w:rsidRDefault="00842564" w:rsidP="00842564">
      <w:pPr>
        <w:pStyle w:val="berschrift0"/>
        <w:rPr>
          <w:color w:val="auto"/>
        </w:rPr>
      </w:pPr>
      <w:r w:rsidRPr="00245057">
        <w:rPr>
          <w:color w:val="auto"/>
        </w:rPr>
        <w:lastRenderedPageBreak/>
        <w:t>Inhaltsverzeichnis</w:t>
      </w:r>
    </w:p>
    <w:p w:rsidR="00177CE9" w:rsidRDefault="00D940A1">
      <w:pPr>
        <w:pStyle w:val="Verzeichnis1"/>
        <w:rPr>
          <w:rFonts w:cstheme="minorBidi"/>
          <w:noProof/>
          <w:lang w:val="de-DE" w:eastAsia="de-DE"/>
        </w:rPr>
      </w:pPr>
      <w:r>
        <w:fldChar w:fldCharType="begin"/>
      </w:r>
      <w:r w:rsidR="000B5F74">
        <w:instrText xml:space="preserve"> TOC \o "1-3" \h \z \u </w:instrText>
      </w:r>
      <w:r>
        <w:fldChar w:fldCharType="separate"/>
      </w:r>
      <w:hyperlink w:anchor="_Toc310541950" w:history="1">
        <w:r w:rsidR="00177CE9" w:rsidRPr="00791DA6">
          <w:rPr>
            <w:rStyle w:val="Hyperlink"/>
            <w:noProof/>
          </w:rPr>
          <w:t>Vorwort</w:t>
        </w:r>
        <w:r w:rsidR="00177CE9">
          <w:rPr>
            <w:noProof/>
            <w:webHidden/>
          </w:rPr>
          <w:tab/>
        </w:r>
        <w:r>
          <w:rPr>
            <w:noProof/>
            <w:webHidden/>
          </w:rPr>
          <w:fldChar w:fldCharType="begin"/>
        </w:r>
        <w:r w:rsidR="00177CE9">
          <w:rPr>
            <w:noProof/>
            <w:webHidden/>
          </w:rPr>
          <w:instrText xml:space="preserve"> PAGEREF _Toc310541950 \h </w:instrText>
        </w:r>
        <w:r>
          <w:rPr>
            <w:noProof/>
            <w:webHidden/>
          </w:rPr>
        </w:r>
        <w:r>
          <w:rPr>
            <w:noProof/>
            <w:webHidden/>
          </w:rPr>
          <w:fldChar w:fldCharType="separate"/>
        </w:r>
        <w:r w:rsidR="00E66D09">
          <w:rPr>
            <w:noProof/>
            <w:webHidden/>
          </w:rPr>
          <w:t>2</w:t>
        </w:r>
        <w:r>
          <w:rPr>
            <w:noProof/>
            <w:webHidden/>
          </w:rPr>
          <w:fldChar w:fldCharType="end"/>
        </w:r>
      </w:hyperlink>
    </w:p>
    <w:p w:rsidR="00177CE9" w:rsidRDefault="00A96E28">
      <w:pPr>
        <w:pStyle w:val="Verzeichnis2"/>
        <w:tabs>
          <w:tab w:val="right" w:leader="dot" w:pos="9062"/>
        </w:tabs>
        <w:rPr>
          <w:noProof/>
          <w:lang w:val="de-DE" w:eastAsia="de-DE"/>
        </w:rPr>
      </w:pPr>
      <w:hyperlink w:anchor="_Toc310541951" w:history="1">
        <w:r w:rsidR="00177CE9" w:rsidRPr="00791DA6">
          <w:rPr>
            <w:rStyle w:val="Hyperlink"/>
            <w:noProof/>
          </w:rPr>
          <w:t>Motivation</w:t>
        </w:r>
        <w:r w:rsidR="00177CE9">
          <w:rPr>
            <w:noProof/>
            <w:webHidden/>
          </w:rPr>
          <w:tab/>
        </w:r>
        <w:r w:rsidR="00D940A1">
          <w:rPr>
            <w:noProof/>
            <w:webHidden/>
          </w:rPr>
          <w:fldChar w:fldCharType="begin"/>
        </w:r>
        <w:r w:rsidR="00177CE9">
          <w:rPr>
            <w:noProof/>
            <w:webHidden/>
          </w:rPr>
          <w:instrText xml:space="preserve"> PAGEREF _Toc310541951 \h </w:instrText>
        </w:r>
        <w:r w:rsidR="00D940A1">
          <w:rPr>
            <w:noProof/>
            <w:webHidden/>
          </w:rPr>
        </w:r>
        <w:r w:rsidR="00D940A1">
          <w:rPr>
            <w:noProof/>
            <w:webHidden/>
          </w:rPr>
          <w:fldChar w:fldCharType="separate"/>
        </w:r>
        <w:r w:rsidR="00E66D09">
          <w:rPr>
            <w:noProof/>
            <w:webHidden/>
          </w:rPr>
          <w:t>2</w:t>
        </w:r>
        <w:r w:rsidR="00D940A1">
          <w:rPr>
            <w:noProof/>
            <w:webHidden/>
          </w:rPr>
          <w:fldChar w:fldCharType="end"/>
        </w:r>
      </w:hyperlink>
    </w:p>
    <w:p w:rsidR="00177CE9" w:rsidRDefault="00A96E28">
      <w:pPr>
        <w:pStyle w:val="Verzeichnis2"/>
        <w:tabs>
          <w:tab w:val="right" w:leader="dot" w:pos="9062"/>
        </w:tabs>
        <w:rPr>
          <w:noProof/>
          <w:lang w:val="de-DE" w:eastAsia="de-DE"/>
        </w:rPr>
      </w:pPr>
      <w:hyperlink w:anchor="_Toc310541952" w:history="1">
        <w:r w:rsidR="00177CE9" w:rsidRPr="00791DA6">
          <w:rPr>
            <w:rStyle w:val="Hyperlink"/>
            <w:noProof/>
          </w:rPr>
          <w:t>Ein kleiner Überblick und die Funktionsweise</w:t>
        </w:r>
        <w:r w:rsidR="00177CE9">
          <w:rPr>
            <w:noProof/>
            <w:webHidden/>
          </w:rPr>
          <w:tab/>
        </w:r>
        <w:r w:rsidR="00D940A1">
          <w:rPr>
            <w:noProof/>
            <w:webHidden/>
          </w:rPr>
          <w:fldChar w:fldCharType="begin"/>
        </w:r>
        <w:r w:rsidR="00177CE9">
          <w:rPr>
            <w:noProof/>
            <w:webHidden/>
          </w:rPr>
          <w:instrText xml:space="preserve"> PAGEREF _Toc310541952 \h </w:instrText>
        </w:r>
        <w:r w:rsidR="00D940A1">
          <w:rPr>
            <w:noProof/>
            <w:webHidden/>
          </w:rPr>
        </w:r>
        <w:r w:rsidR="00D940A1">
          <w:rPr>
            <w:noProof/>
            <w:webHidden/>
          </w:rPr>
          <w:fldChar w:fldCharType="separate"/>
        </w:r>
        <w:r w:rsidR="00E66D09">
          <w:rPr>
            <w:noProof/>
            <w:webHidden/>
          </w:rPr>
          <w:t>3</w:t>
        </w:r>
        <w:r w:rsidR="00D940A1">
          <w:rPr>
            <w:noProof/>
            <w:webHidden/>
          </w:rPr>
          <w:fldChar w:fldCharType="end"/>
        </w:r>
      </w:hyperlink>
    </w:p>
    <w:p w:rsidR="00177CE9" w:rsidRDefault="00A96E28">
      <w:pPr>
        <w:pStyle w:val="Verzeichnis1"/>
        <w:rPr>
          <w:rFonts w:cstheme="minorBidi"/>
          <w:noProof/>
          <w:lang w:val="de-DE" w:eastAsia="de-DE"/>
        </w:rPr>
      </w:pPr>
      <w:hyperlink w:anchor="_Toc310541953" w:history="1">
        <w:r w:rsidR="00177CE9" w:rsidRPr="00791DA6">
          <w:rPr>
            <w:rStyle w:val="Hyperlink"/>
            <w:noProof/>
          </w:rPr>
          <w:t>Substitutions-Reaktionen</w:t>
        </w:r>
        <w:r w:rsidR="00177CE9">
          <w:rPr>
            <w:noProof/>
            <w:webHidden/>
          </w:rPr>
          <w:tab/>
        </w:r>
        <w:r w:rsidR="00D940A1">
          <w:rPr>
            <w:noProof/>
            <w:webHidden/>
          </w:rPr>
          <w:fldChar w:fldCharType="begin"/>
        </w:r>
        <w:r w:rsidR="00177CE9">
          <w:rPr>
            <w:noProof/>
            <w:webHidden/>
          </w:rPr>
          <w:instrText xml:space="preserve"> PAGEREF _Toc310541953 \h </w:instrText>
        </w:r>
        <w:r w:rsidR="00D940A1">
          <w:rPr>
            <w:noProof/>
            <w:webHidden/>
          </w:rPr>
        </w:r>
        <w:r w:rsidR="00D940A1">
          <w:rPr>
            <w:noProof/>
            <w:webHidden/>
          </w:rPr>
          <w:fldChar w:fldCharType="separate"/>
        </w:r>
        <w:r w:rsidR="00E66D09">
          <w:rPr>
            <w:noProof/>
            <w:webHidden/>
          </w:rPr>
          <w:t>4</w:t>
        </w:r>
        <w:r w:rsidR="00D940A1">
          <w:rPr>
            <w:noProof/>
            <w:webHidden/>
          </w:rPr>
          <w:fldChar w:fldCharType="end"/>
        </w:r>
      </w:hyperlink>
    </w:p>
    <w:p w:rsidR="00177CE9" w:rsidRDefault="00A96E28">
      <w:pPr>
        <w:pStyle w:val="Verzeichnis1"/>
        <w:rPr>
          <w:rFonts w:cstheme="minorBidi"/>
          <w:noProof/>
          <w:lang w:val="de-DE" w:eastAsia="de-DE"/>
        </w:rPr>
      </w:pPr>
      <w:hyperlink w:anchor="_Toc310541954" w:history="1">
        <w:r w:rsidR="00177CE9" w:rsidRPr="00791DA6">
          <w:rPr>
            <w:rStyle w:val="Hyperlink"/>
            <w:noProof/>
          </w:rPr>
          <w:t>Radikale Substitution</w:t>
        </w:r>
        <w:r w:rsidR="00177CE9">
          <w:rPr>
            <w:noProof/>
            <w:webHidden/>
          </w:rPr>
          <w:tab/>
        </w:r>
        <w:r w:rsidR="00D940A1">
          <w:rPr>
            <w:noProof/>
            <w:webHidden/>
          </w:rPr>
          <w:fldChar w:fldCharType="begin"/>
        </w:r>
        <w:r w:rsidR="00177CE9">
          <w:rPr>
            <w:noProof/>
            <w:webHidden/>
          </w:rPr>
          <w:instrText xml:space="preserve"> PAGEREF _Toc310541954 \h </w:instrText>
        </w:r>
        <w:r w:rsidR="00D940A1">
          <w:rPr>
            <w:noProof/>
            <w:webHidden/>
          </w:rPr>
        </w:r>
        <w:r w:rsidR="00D940A1">
          <w:rPr>
            <w:noProof/>
            <w:webHidden/>
          </w:rPr>
          <w:fldChar w:fldCharType="separate"/>
        </w:r>
        <w:r w:rsidR="00E66D09">
          <w:rPr>
            <w:noProof/>
            <w:webHidden/>
          </w:rPr>
          <w:t>4</w:t>
        </w:r>
        <w:r w:rsidR="00D940A1">
          <w:rPr>
            <w:noProof/>
            <w:webHidden/>
          </w:rPr>
          <w:fldChar w:fldCharType="end"/>
        </w:r>
      </w:hyperlink>
    </w:p>
    <w:p w:rsidR="00177CE9" w:rsidRDefault="00A96E28">
      <w:pPr>
        <w:pStyle w:val="Verzeichnis2"/>
        <w:tabs>
          <w:tab w:val="right" w:leader="dot" w:pos="9062"/>
        </w:tabs>
        <w:rPr>
          <w:noProof/>
          <w:lang w:val="de-DE" w:eastAsia="de-DE"/>
        </w:rPr>
      </w:pPr>
      <w:hyperlink w:anchor="_Toc310541955" w:history="1">
        <w:r w:rsidR="00177CE9" w:rsidRPr="00791DA6">
          <w:rPr>
            <w:rStyle w:val="Hyperlink"/>
            <w:noProof/>
          </w:rPr>
          <w:t>Wo man radikale Substitution beobachten kann</w:t>
        </w:r>
        <w:r w:rsidR="00177CE9">
          <w:rPr>
            <w:noProof/>
            <w:webHidden/>
          </w:rPr>
          <w:tab/>
        </w:r>
        <w:r w:rsidR="00D940A1">
          <w:rPr>
            <w:noProof/>
            <w:webHidden/>
          </w:rPr>
          <w:fldChar w:fldCharType="begin"/>
        </w:r>
        <w:r w:rsidR="00177CE9">
          <w:rPr>
            <w:noProof/>
            <w:webHidden/>
          </w:rPr>
          <w:instrText xml:space="preserve"> PAGEREF _Toc310541955 \h </w:instrText>
        </w:r>
        <w:r w:rsidR="00D940A1">
          <w:rPr>
            <w:noProof/>
            <w:webHidden/>
          </w:rPr>
        </w:r>
        <w:r w:rsidR="00D940A1">
          <w:rPr>
            <w:noProof/>
            <w:webHidden/>
          </w:rPr>
          <w:fldChar w:fldCharType="separate"/>
        </w:r>
        <w:r w:rsidR="00E66D09">
          <w:rPr>
            <w:noProof/>
            <w:webHidden/>
          </w:rPr>
          <w:t>5</w:t>
        </w:r>
        <w:r w:rsidR="00D940A1">
          <w:rPr>
            <w:noProof/>
            <w:webHidden/>
          </w:rPr>
          <w:fldChar w:fldCharType="end"/>
        </w:r>
      </w:hyperlink>
    </w:p>
    <w:p w:rsidR="00177CE9" w:rsidRDefault="00A96E28">
      <w:pPr>
        <w:pStyle w:val="Verzeichnis3"/>
        <w:tabs>
          <w:tab w:val="right" w:leader="dot" w:pos="9062"/>
        </w:tabs>
        <w:rPr>
          <w:noProof/>
          <w:lang w:val="de-DE" w:eastAsia="de-DE"/>
        </w:rPr>
      </w:pPr>
      <w:hyperlink w:anchor="_Toc310541956" w:history="1">
        <w:r w:rsidR="00177CE9" w:rsidRPr="00791DA6">
          <w:rPr>
            <w:rStyle w:val="Hyperlink"/>
            <w:noProof/>
          </w:rPr>
          <w:t>Experiment zur radikaler Substitution</w:t>
        </w:r>
        <w:r w:rsidR="00177CE9">
          <w:rPr>
            <w:noProof/>
            <w:webHidden/>
          </w:rPr>
          <w:tab/>
        </w:r>
        <w:r w:rsidR="00D940A1">
          <w:rPr>
            <w:noProof/>
            <w:webHidden/>
          </w:rPr>
          <w:fldChar w:fldCharType="begin"/>
        </w:r>
        <w:r w:rsidR="00177CE9">
          <w:rPr>
            <w:noProof/>
            <w:webHidden/>
          </w:rPr>
          <w:instrText xml:space="preserve"> PAGEREF _Toc310541956 \h </w:instrText>
        </w:r>
        <w:r w:rsidR="00D940A1">
          <w:rPr>
            <w:noProof/>
            <w:webHidden/>
          </w:rPr>
        </w:r>
        <w:r w:rsidR="00D940A1">
          <w:rPr>
            <w:noProof/>
            <w:webHidden/>
          </w:rPr>
          <w:fldChar w:fldCharType="separate"/>
        </w:r>
        <w:r w:rsidR="00E66D09">
          <w:rPr>
            <w:noProof/>
            <w:webHidden/>
          </w:rPr>
          <w:t>5</w:t>
        </w:r>
        <w:r w:rsidR="00D940A1">
          <w:rPr>
            <w:noProof/>
            <w:webHidden/>
          </w:rPr>
          <w:fldChar w:fldCharType="end"/>
        </w:r>
      </w:hyperlink>
    </w:p>
    <w:p w:rsidR="00177CE9" w:rsidRDefault="00A96E28">
      <w:pPr>
        <w:pStyle w:val="Verzeichnis3"/>
        <w:tabs>
          <w:tab w:val="right" w:leader="dot" w:pos="9062"/>
        </w:tabs>
        <w:rPr>
          <w:noProof/>
          <w:lang w:val="de-DE" w:eastAsia="de-DE"/>
        </w:rPr>
      </w:pPr>
      <w:hyperlink w:anchor="_Toc310541957" w:history="1">
        <w:r w:rsidR="00177CE9" w:rsidRPr="00791DA6">
          <w:rPr>
            <w:rStyle w:val="Hyperlink"/>
            <w:noProof/>
          </w:rPr>
          <w:t>Aufgaben zu radikalen Substitutionen</w:t>
        </w:r>
        <w:r w:rsidR="00177CE9">
          <w:rPr>
            <w:noProof/>
            <w:webHidden/>
          </w:rPr>
          <w:tab/>
        </w:r>
        <w:r w:rsidR="00D940A1">
          <w:rPr>
            <w:noProof/>
            <w:webHidden/>
          </w:rPr>
          <w:fldChar w:fldCharType="begin"/>
        </w:r>
        <w:r w:rsidR="00177CE9">
          <w:rPr>
            <w:noProof/>
            <w:webHidden/>
          </w:rPr>
          <w:instrText xml:space="preserve"> PAGEREF _Toc310541957 \h </w:instrText>
        </w:r>
        <w:r w:rsidR="00D940A1">
          <w:rPr>
            <w:noProof/>
            <w:webHidden/>
          </w:rPr>
        </w:r>
        <w:r w:rsidR="00D940A1">
          <w:rPr>
            <w:noProof/>
            <w:webHidden/>
          </w:rPr>
          <w:fldChar w:fldCharType="separate"/>
        </w:r>
        <w:r w:rsidR="00E66D09">
          <w:rPr>
            <w:noProof/>
            <w:webHidden/>
          </w:rPr>
          <w:t>5</w:t>
        </w:r>
        <w:r w:rsidR="00D940A1">
          <w:rPr>
            <w:noProof/>
            <w:webHidden/>
          </w:rPr>
          <w:fldChar w:fldCharType="end"/>
        </w:r>
      </w:hyperlink>
    </w:p>
    <w:p w:rsidR="00177CE9" w:rsidRDefault="00A96E28">
      <w:pPr>
        <w:pStyle w:val="Verzeichnis1"/>
        <w:rPr>
          <w:rFonts w:cstheme="minorBidi"/>
          <w:noProof/>
          <w:lang w:val="de-DE" w:eastAsia="de-DE"/>
        </w:rPr>
      </w:pPr>
      <w:hyperlink w:anchor="_Toc310541958" w:history="1">
        <w:r w:rsidR="00177CE9" w:rsidRPr="00791DA6">
          <w:rPr>
            <w:rStyle w:val="Hyperlink"/>
            <w:noProof/>
          </w:rPr>
          <w:t>Elektrophile Substitution</w:t>
        </w:r>
        <w:r w:rsidR="00177CE9">
          <w:rPr>
            <w:noProof/>
            <w:webHidden/>
          </w:rPr>
          <w:tab/>
        </w:r>
        <w:r w:rsidR="00D940A1">
          <w:rPr>
            <w:noProof/>
            <w:webHidden/>
          </w:rPr>
          <w:fldChar w:fldCharType="begin"/>
        </w:r>
        <w:r w:rsidR="00177CE9">
          <w:rPr>
            <w:noProof/>
            <w:webHidden/>
          </w:rPr>
          <w:instrText xml:space="preserve"> PAGEREF _Toc310541958 \h </w:instrText>
        </w:r>
        <w:r w:rsidR="00D940A1">
          <w:rPr>
            <w:noProof/>
            <w:webHidden/>
          </w:rPr>
        </w:r>
        <w:r w:rsidR="00D940A1">
          <w:rPr>
            <w:noProof/>
            <w:webHidden/>
          </w:rPr>
          <w:fldChar w:fldCharType="separate"/>
        </w:r>
        <w:r w:rsidR="00E66D09">
          <w:rPr>
            <w:noProof/>
            <w:webHidden/>
          </w:rPr>
          <w:t>6</w:t>
        </w:r>
        <w:r w:rsidR="00D940A1">
          <w:rPr>
            <w:noProof/>
            <w:webHidden/>
          </w:rPr>
          <w:fldChar w:fldCharType="end"/>
        </w:r>
      </w:hyperlink>
    </w:p>
    <w:p w:rsidR="00177CE9" w:rsidRDefault="00A96E28">
      <w:pPr>
        <w:pStyle w:val="Verzeichnis2"/>
        <w:tabs>
          <w:tab w:val="right" w:leader="dot" w:pos="9062"/>
        </w:tabs>
        <w:rPr>
          <w:noProof/>
          <w:lang w:val="de-DE" w:eastAsia="de-DE"/>
        </w:rPr>
      </w:pPr>
      <w:hyperlink w:anchor="_Toc310541959" w:history="1">
        <w:r w:rsidR="00177CE9" w:rsidRPr="00791DA6">
          <w:rPr>
            <w:rStyle w:val="Hyperlink"/>
            <w:noProof/>
          </w:rPr>
          <w:t>Der ±I- und ±M-Effekt</w:t>
        </w:r>
        <w:r w:rsidR="00177CE9">
          <w:rPr>
            <w:noProof/>
            <w:webHidden/>
          </w:rPr>
          <w:tab/>
        </w:r>
        <w:r w:rsidR="00D940A1">
          <w:rPr>
            <w:noProof/>
            <w:webHidden/>
          </w:rPr>
          <w:fldChar w:fldCharType="begin"/>
        </w:r>
        <w:r w:rsidR="00177CE9">
          <w:rPr>
            <w:noProof/>
            <w:webHidden/>
          </w:rPr>
          <w:instrText xml:space="preserve"> PAGEREF _Toc310541959 \h </w:instrText>
        </w:r>
        <w:r w:rsidR="00D940A1">
          <w:rPr>
            <w:noProof/>
            <w:webHidden/>
          </w:rPr>
        </w:r>
        <w:r w:rsidR="00D940A1">
          <w:rPr>
            <w:noProof/>
            <w:webHidden/>
          </w:rPr>
          <w:fldChar w:fldCharType="separate"/>
        </w:r>
        <w:r w:rsidR="00E66D09">
          <w:rPr>
            <w:noProof/>
            <w:webHidden/>
          </w:rPr>
          <w:t>7</w:t>
        </w:r>
        <w:r w:rsidR="00D940A1">
          <w:rPr>
            <w:noProof/>
            <w:webHidden/>
          </w:rPr>
          <w:fldChar w:fldCharType="end"/>
        </w:r>
      </w:hyperlink>
    </w:p>
    <w:p w:rsidR="00177CE9" w:rsidRDefault="00A96E28">
      <w:pPr>
        <w:pStyle w:val="Verzeichnis2"/>
        <w:tabs>
          <w:tab w:val="right" w:leader="dot" w:pos="9062"/>
        </w:tabs>
        <w:rPr>
          <w:noProof/>
          <w:lang w:val="de-DE" w:eastAsia="de-DE"/>
        </w:rPr>
      </w:pPr>
      <w:hyperlink w:anchor="_Toc310541960" w:history="1">
        <w:r w:rsidR="00177CE9" w:rsidRPr="00791DA6">
          <w:rPr>
            <w:rStyle w:val="Hyperlink"/>
            <w:noProof/>
            <w:lang w:eastAsia="de-DE"/>
          </w:rPr>
          <w:t>Besondere Arten von elektrophiler Substitution</w:t>
        </w:r>
        <w:r w:rsidR="00177CE9">
          <w:rPr>
            <w:noProof/>
            <w:webHidden/>
          </w:rPr>
          <w:tab/>
        </w:r>
        <w:r w:rsidR="00D940A1">
          <w:rPr>
            <w:noProof/>
            <w:webHidden/>
          </w:rPr>
          <w:fldChar w:fldCharType="begin"/>
        </w:r>
        <w:r w:rsidR="00177CE9">
          <w:rPr>
            <w:noProof/>
            <w:webHidden/>
          </w:rPr>
          <w:instrText xml:space="preserve"> PAGEREF _Toc310541960 \h </w:instrText>
        </w:r>
        <w:r w:rsidR="00D940A1">
          <w:rPr>
            <w:noProof/>
            <w:webHidden/>
          </w:rPr>
        </w:r>
        <w:r w:rsidR="00D940A1">
          <w:rPr>
            <w:noProof/>
            <w:webHidden/>
          </w:rPr>
          <w:fldChar w:fldCharType="separate"/>
        </w:r>
        <w:r w:rsidR="00E66D09">
          <w:rPr>
            <w:noProof/>
            <w:webHidden/>
          </w:rPr>
          <w:t>9</w:t>
        </w:r>
        <w:r w:rsidR="00D940A1">
          <w:rPr>
            <w:noProof/>
            <w:webHidden/>
          </w:rPr>
          <w:fldChar w:fldCharType="end"/>
        </w:r>
      </w:hyperlink>
    </w:p>
    <w:p w:rsidR="00177CE9" w:rsidRDefault="00A96E28">
      <w:pPr>
        <w:pStyle w:val="Verzeichnis3"/>
        <w:tabs>
          <w:tab w:val="right" w:leader="dot" w:pos="9062"/>
        </w:tabs>
        <w:rPr>
          <w:noProof/>
          <w:lang w:val="de-DE" w:eastAsia="de-DE"/>
        </w:rPr>
      </w:pPr>
      <w:hyperlink w:anchor="_Toc310541961" w:history="1">
        <w:r w:rsidR="00177CE9" w:rsidRPr="00791DA6">
          <w:rPr>
            <w:rStyle w:val="Hyperlink"/>
            <w:noProof/>
          </w:rPr>
          <w:t>Experiment zur elektrophilen Substitution</w:t>
        </w:r>
        <w:r w:rsidR="00177CE9">
          <w:rPr>
            <w:noProof/>
            <w:webHidden/>
          </w:rPr>
          <w:tab/>
        </w:r>
        <w:r w:rsidR="00D940A1">
          <w:rPr>
            <w:noProof/>
            <w:webHidden/>
          </w:rPr>
          <w:fldChar w:fldCharType="begin"/>
        </w:r>
        <w:r w:rsidR="00177CE9">
          <w:rPr>
            <w:noProof/>
            <w:webHidden/>
          </w:rPr>
          <w:instrText xml:space="preserve"> PAGEREF _Toc310541961 \h </w:instrText>
        </w:r>
        <w:r w:rsidR="00D940A1">
          <w:rPr>
            <w:noProof/>
            <w:webHidden/>
          </w:rPr>
        </w:r>
        <w:r w:rsidR="00D940A1">
          <w:rPr>
            <w:noProof/>
            <w:webHidden/>
          </w:rPr>
          <w:fldChar w:fldCharType="separate"/>
        </w:r>
        <w:r w:rsidR="00E66D09">
          <w:rPr>
            <w:noProof/>
            <w:webHidden/>
          </w:rPr>
          <w:t>9</w:t>
        </w:r>
        <w:r w:rsidR="00D940A1">
          <w:rPr>
            <w:noProof/>
            <w:webHidden/>
          </w:rPr>
          <w:fldChar w:fldCharType="end"/>
        </w:r>
      </w:hyperlink>
    </w:p>
    <w:p w:rsidR="00177CE9" w:rsidRDefault="00A96E28">
      <w:pPr>
        <w:pStyle w:val="Verzeichnis3"/>
        <w:tabs>
          <w:tab w:val="right" w:leader="dot" w:pos="9062"/>
        </w:tabs>
        <w:rPr>
          <w:noProof/>
          <w:lang w:val="de-DE" w:eastAsia="de-DE"/>
        </w:rPr>
      </w:pPr>
      <w:hyperlink w:anchor="_Toc310541962" w:history="1">
        <w:r w:rsidR="00177CE9" w:rsidRPr="00791DA6">
          <w:rPr>
            <w:rStyle w:val="Hyperlink"/>
            <w:noProof/>
          </w:rPr>
          <w:t>Aufgaben zu elektrophile Substitutionen</w:t>
        </w:r>
        <w:r w:rsidR="00177CE9">
          <w:rPr>
            <w:noProof/>
            <w:webHidden/>
          </w:rPr>
          <w:tab/>
        </w:r>
        <w:r w:rsidR="00D940A1">
          <w:rPr>
            <w:noProof/>
            <w:webHidden/>
          </w:rPr>
          <w:fldChar w:fldCharType="begin"/>
        </w:r>
        <w:r w:rsidR="00177CE9">
          <w:rPr>
            <w:noProof/>
            <w:webHidden/>
          </w:rPr>
          <w:instrText xml:space="preserve"> PAGEREF _Toc310541962 \h </w:instrText>
        </w:r>
        <w:r w:rsidR="00D940A1">
          <w:rPr>
            <w:noProof/>
            <w:webHidden/>
          </w:rPr>
        </w:r>
        <w:r w:rsidR="00D940A1">
          <w:rPr>
            <w:noProof/>
            <w:webHidden/>
          </w:rPr>
          <w:fldChar w:fldCharType="separate"/>
        </w:r>
        <w:r w:rsidR="00E66D09">
          <w:rPr>
            <w:noProof/>
            <w:webHidden/>
          </w:rPr>
          <w:t>9</w:t>
        </w:r>
        <w:r w:rsidR="00D940A1">
          <w:rPr>
            <w:noProof/>
            <w:webHidden/>
          </w:rPr>
          <w:fldChar w:fldCharType="end"/>
        </w:r>
      </w:hyperlink>
    </w:p>
    <w:p w:rsidR="00177CE9" w:rsidRDefault="00A96E28">
      <w:pPr>
        <w:pStyle w:val="Verzeichnis2"/>
        <w:tabs>
          <w:tab w:val="right" w:leader="dot" w:pos="9062"/>
        </w:tabs>
        <w:rPr>
          <w:noProof/>
          <w:lang w:val="de-DE" w:eastAsia="de-DE"/>
        </w:rPr>
      </w:pPr>
      <w:hyperlink w:anchor="_Toc310541963" w:history="1">
        <w:r w:rsidR="00177CE9" w:rsidRPr="00791DA6">
          <w:rPr>
            <w:rStyle w:val="Hyperlink"/>
            <w:noProof/>
            <w:lang w:eastAsia="de-DE"/>
          </w:rPr>
          <w:t>Die KKK-Regel und die SSS-Regel</w:t>
        </w:r>
        <w:r w:rsidR="00177CE9">
          <w:rPr>
            <w:noProof/>
            <w:webHidden/>
          </w:rPr>
          <w:tab/>
        </w:r>
        <w:r w:rsidR="00D940A1">
          <w:rPr>
            <w:noProof/>
            <w:webHidden/>
          </w:rPr>
          <w:fldChar w:fldCharType="begin"/>
        </w:r>
        <w:r w:rsidR="00177CE9">
          <w:rPr>
            <w:noProof/>
            <w:webHidden/>
          </w:rPr>
          <w:instrText xml:space="preserve"> PAGEREF _Toc310541963 \h </w:instrText>
        </w:r>
        <w:r w:rsidR="00D940A1">
          <w:rPr>
            <w:noProof/>
            <w:webHidden/>
          </w:rPr>
        </w:r>
        <w:r w:rsidR="00D940A1">
          <w:rPr>
            <w:noProof/>
            <w:webHidden/>
          </w:rPr>
          <w:fldChar w:fldCharType="separate"/>
        </w:r>
        <w:r w:rsidR="00E66D09">
          <w:rPr>
            <w:noProof/>
            <w:webHidden/>
          </w:rPr>
          <w:t>10</w:t>
        </w:r>
        <w:r w:rsidR="00D940A1">
          <w:rPr>
            <w:noProof/>
            <w:webHidden/>
          </w:rPr>
          <w:fldChar w:fldCharType="end"/>
        </w:r>
      </w:hyperlink>
    </w:p>
    <w:p w:rsidR="00177CE9" w:rsidRDefault="00A96E28">
      <w:pPr>
        <w:pStyle w:val="Verzeichnis3"/>
        <w:tabs>
          <w:tab w:val="right" w:leader="dot" w:pos="9062"/>
        </w:tabs>
        <w:rPr>
          <w:noProof/>
          <w:lang w:val="de-DE" w:eastAsia="de-DE"/>
        </w:rPr>
      </w:pPr>
      <w:hyperlink w:anchor="_Toc310541964" w:history="1">
        <w:r w:rsidR="00177CE9" w:rsidRPr="00791DA6">
          <w:rPr>
            <w:rStyle w:val="Hyperlink"/>
            <w:noProof/>
          </w:rPr>
          <w:t>Aufgaben zur KKK-Regel und SSS-Regel</w:t>
        </w:r>
        <w:r w:rsidR="00177CE9">
          <w:rPr>
            <w:noProof/>
            <w:webHidden/>
          </w:rPr>
          <w:tab/>
        </w:r>
        <w:r w:rsidR="00D940A1">
          <w:rPr>
            <w:noProof/>
            <w:webHidden/>
          </w:rPr>
          <w:fldChar w:fldCharType="begin"/>
        </w:r>
        <w:r w:rsidR="00177CE9">
          <w:rPr>
            <w:noProof/>
            <w:webHidden/>
          </w:rPr>
          <w:instrText xml:space="preserve"> PAGEREF _Toc310541964 \h </w:instrText>
        </w:r>
        <w:r w:rsidR="00D940A1">
          <w:rPr>
            <w:noProof/>
            <w:webHidden/>
          </w:rPr>
        </w:r>
        <w:r w:rsidR="00D940A1">
          <w:rPr>
            <w:noProof/>
            <w:webHidden/>
          </w:rPr>
          <w:fldChar w:fldCharType="separate"/>
        </w:r>
        <w:r w:rsidR="00E66D09">
          <w:rPr>
            <w:noProof/>
            <w:webHidden/>
          </w:rPr>
          <w:t>10</w:t>
        </w:r>
        <w:r w:rsidR="00D940A1">
          <w:rPr>
            <w:noProof/>
            <w:webHidden/>
          </w:rPr>
          <w:fldChar w:fldCharType="end"/>
        </w:r>
      </w:hyperlink>
    </w:p>
    <w:p w:rsidR="00177CE9" w:rsidRDefault="00A96E28">
      <w:pPr>
        <w:pStyle w:val="Verzeichnis1"/>
        <w:rPr>
          <w:rFonts w:cstheme="minorBidi"/>
          <w:noProof/>
          <w:lang w:val="de-DE" w:eastAsia="de-DE"/>
        </w:rPr>
      </w:pPr>
      <w:hyperlink w:anchor="_Toc310541965" w:history="1">
        <w:r w:rsidR="00177CE9" w:rsidRPr="00791DA6">
          <w:rPr>
            <w:rStyle w:val="Hyperlink"/>
            <w:noProof/>
            <w:lang w:eastAsia="de-DE"/>
          </w:rPr>
          <w:t>Nucleophile Substitution</w:t>
        </w:r>
        <w:r w:rsidR="00177CE9">
          <w:rPr>
            <w:noProof/>
            <w:webHidden/>
          </w:rPr>
          <w:tab/>
        </w:r>
        <w:r w:rsidR="00D940A1">
          <w:rPr>
            <w:noProof/>
            <w:webHidden/>
          </w:rPr>
          <w:fldChar w:fldCharType="begin"/>
        </w:r>
        <w:r w:rsidR="00177CE9">
          <w:rPr>
            <w:noProof/>
            <w:webHidden/>
          </w:rPr>
          <w:instrText xml:space="preserve"> PAGEREF _Toc310541965 \h </w:instrText>
        </w:r>
        <w:r w:rsidR="00D940A1">
          <w:rPr>
            <w:noProof/>
            <w:webHidden/>
          </w:rPr>
        </w:r>
        <w:r w:rsidR="00D940A1">
          <w:rPr>
            <w:noProof/>
            <w:webHidden/>
          </w:rPr>
          <w:fldChar w:fldCharType="separate"/>
        </w:r>
        <w:r w:rsidR="00E66D09">
          <w:rPr>
            <w:noProof/>
            <w:webHidden/>
          </w:rPr>
          <w:t>11</w:t>
        </w:r>
        <w:r w:rsidR="00D940A1">
          <w:rPr>
            <w:noProof/>
            <w:webHidden/>
          </w:rPr>
          <w:fldChar w:fldCharType="end"/>
        </w:r>
      </w:hyperlink>
    </w:p>
    <w:p w:rsidR="00177CE9" w:rsidRDefault="00A96E28">
      <w:pPr>
        <w:pStyle w:val="Verzeichnis2"/>
        <w:tabs>
          <w:tab w:val="right" w:leader="dot" w:pos="9062"/>
        </w:tabs>
        <w:rPr>
          <w:noProof/>
          <w:lang w:val="de-DE" w:eastAsia="de-DE"/>
        </w:rPr>
      </w:pPr>
      <w:hyperlink w:anchor="_Toc310541966" w:history="1">
        <w:r w:rsidR="00177CE9" w:rsidRPr="00791DA6">
          <w:rPr>
            <w:rStyle w:val="Hyperlink"/>
            <w:noProof/>
          </w:rPr>
          <w:t>Einflüsse auf die Reaktionsgeschwindigkeit</w:t>
        </w:r>
        <w:r w:rsidR="00177CE9">
          <w:rPr>
            <w:noProof/>
            <w:webHidden/>
          </w:rPr>
          <w:tab/>
        </w:r>
        <w:r w:rsidR="00D940A1">
          <w:rPr>
            <w:noProof/>
            <w:webHidden/>
          </w:rPr>
          <w:fldChar w:fldCharType="begin"/>
        </w:r>
        <w:r w:rsidR="00177CE9">
          <w:rPr>
            <w:noProof/>
            <w:webHidden/>
          </w:rPr>
          <w:instrText xml:space="preserve"> PAGEREF _Toc310541966 \h </w:instrText>
        </w:r>
        <w:r w:rsidR="00D940A1">
          <w:rPr>
            <w:noProof/>
            <w:webHidden/>
          </w:rPr>
        </w:r>
        <w:r w:rsidR="00D940A1">
          <w:rPr>
            <w:noProof/>
            <w:webHidden/>
          </w:rPr>
          <w:fldChar w:fldCharType="separate"/>
        </w:r>
        <w:r w:rsidR="00E66D09">
          <w:rPr>
            <w:noProof/>
            <w:webHidden/>
          </w:rPr>
          <w:t>12</w:t>
        </w:r>
        <w:r w:rsidR="00D940A1">
          <w:rPr>
            <w:noProof/>
            <w:webHidden/>
          </w:rPr>
          <w:fldChar w:fldCharType="end"/>
        </w:r>
      </w:hyperlink>
    </w:p>
    <w:p w:rsidR="00177CE9" w:rsidRDefault="00A96E28">
      <w:pPr>
        <w:pStyle w:val="Verzeichnis3"/>
        <w:tabs>
          <w:tab w:val="right" w:leader="dot" w:pos="9062"/>
        </w:tabs>
        <w:rPr>
          <w:noProof/>
          <w:lang w:val="de-DE" w:eastAsia="de-DE"/>
        </w:rPr>
      </w:pPr>
      <w:hyperlink w:anchor="_Toc310541967" w:history="1">
        <w:r w:rsidR="00177CE9" w:rsidRPr="00791DA6">
          <w:rPr>
            <w:rStyle w:val="Hyperlink"/>
            <w:noProof/>
          </w:rPr>
          <w:t>Experiment zur nucleophilen  Substitution</w:t>
        </w:r>
        <w:r w:rsidR="00177CE9">
          <w:rPr>
            <w:noProof/>
            <w:webHidden/>
          </w:rPr>
          <w:tab/>
        </w:r>
        <w:r w:rsidR="00D940A1">
          <w:rPr>
            <w:noProof/>
            <w:webHidden/>
          </w:rPr>
          <w:fldChar w:fldCharType="begin"/>
        </w:r>
        <w:r w:rsidR="00177CE9">
          <w:rPr>
            <w:noProof/>
            <w:webHidden/>
          </w:rPr>
          <w:instrText xml:space="preserve"> PAGEREF _Toc310541967 \h </w:instrText>
        </w:r>
        <w:r w:rsidR="00D940A1">
          <w:rPr>
            <w:noProof/>
            <w:webHidden/>
          </w:rPr>
        </w:r>
        <w:r w:rsidR="00D940A1">
          <w:rPr>
            <w:noProof/>
            <w:webHidden/>
          </w:rPr>
          <w:fldChar w:fldCharType="separate"/>
        </w:r>
        <w:r w:rsidR="00E66D09">
          <w:rPr>
            <w:noProof/>
            <w:webHidden/>
          </w:rPr>
          <w:t>13</w:t>
        </w:r>
        <w:r w:rsidR="00D940A1">
          <w:rPr>
            <w:noProof/>
            <w:webHidden/>
          </w:rPr>
          <w:fldChar w:fldCharType="end"/>
        </w:r>
      </w:hyperlink>
    </w:p>
    <w:p w:rsidR="00177CE9" w:rsidRDefault="00A96E28">
      <w:pPr>
        <w:pStyle w:val="Verzeichnis3"/>
        <w:tabs>
          <w:tab w:val="right" w:leader="dot" w:pos="9062"/>
        </w:tabs>
        <w:rPr>
          <w:noProof/>
          <w:lang w:val="de-DE" w:eastAsia="de-DE"/>
        </w:rPr>
      </w:pPr>
      <w:hyperlink w:anchor="_Toc310541968" w:history="1">
        <w:r w:rsidR="00177CE9" w:rsidRPr="00791DA6">
          <w:rPr>
            <w:rStyle w:val="Hyperlink"/>
            <w:noProof/>
          </w:rPr>
          <w:t>Aufgaben zu nucleophilen Substitutionen</w:t>
        </w:r>
        <w:r w:rsidR="00177CE9">
          <w:rPr>
            <w:noProof/>
            <w:webHidden/>
          </w:rPr>
          <w:tab/>
        </w:r>
        <w:r w:rsidR="00D940A1">
          <w:rPr>
            <w:noProof/>
            <w:webHidden/>
          </w:rPr>
          <w:fldChar w:fldCharType="begin"/>
        </w:r>
        <w:r w:rsidR="00177CE9">
          <w:rPr>
            <w:noProof/>
            <w:webHidden/>
          </w:rPr>
          <w:instrText xml:space="preserve"> PAGEREF _Toc310541968 \h </w:instrText>
        </w:r>
        <w:r w:rsidR="00D940A1">
          <w:rPr>
            <w:noProof/>
            <w:webHidden/>
          </w:rPr>
        </w:r>
        <w:r w:rsidR="00D940A1">
          <w:rPr>
            <w:noProof/>
            <w:webHidden/>
          </w:rPr>
          <w:fldChar w:fldCharType="separate"/>
        </w:r>
        <w:r w:rsidR="00E66D09">
          <w:rPr>
            <w:noProof/>
            <w:webHidden/>
          </w:rPr>
          <w:t>13</w:t>
        </w:r>
        <w:r w:rsidR="00D940A1">
          <w:rPr>
            <w:noProof/>
            <w:webHidden/>
          </w:rPr>
          <w:fldChar w:fldCharType="end"/>
        </w:r>
      </w:hyperlink>
    </w:p>
    <w:p w:rsidR="00177CE9" w:rsidRDefault="00A96E28">
      <w:pPr>
        <w:pStyle w:val="Verzeichnis1"/>
        <w:rPr>
          <w:rFonts w:cstheme="minorBidi"/>
          <w:noProof/>
          <w:lang w:val="de-DE" w:eastAsia="de-DE"/>
        </w:rPr>
      </w:pPr>
      <w:hyperlink w:anchor="_Toc310541969" w:history="1">
        <w:r w:rsidR="00177CE9" w:rsidRPr="00791DA6">
          <w:rPr>
            <w:rStyle w:val="Hyperlink"/>
            <w:noProof/>
            <w:lang w:eastAsia="de-DE"/>
          </w:rPr>
          <w:t>Eliminierungs-Reaktionen</w:t>
        </w:r>
        <w:r w:rsidR="00177CE9">
          <w:rPr>
            <w:noProof/>
            <w:webHidden/>
          </w:rPr>
          <w:tab/>
        </w:r>
        <w:r w:rsidR="00D940A1">
          <w:rPr>
            <w:noProof/>
            <w:webHidden/>
          </w:rPr>
          <w:fldChar w:fldCharType="begin"/>
        </w:r>
        <w:r w:rsidR="00177CE9">
          <w:rPr>
            <w:noProof/>
            <w:webHidden/>
          </w:rPr>
          <w:instrText xml:space="preserve"> PAGEREF _Toc310541969 \h </w:instrText>
        </w:r>
        <w:r w:rsidR="00D940A1">
          <w:rPr>
            <w:noProof/>
            <w:webHidden/>
          </w:rPr>
        </w:r>
        <w:r w:rsidR="00D940A1">
          <w:rPr>
            <w:noProof/>
            <w:webHidden/>
          </w:rPr>
          <w:fldChar w:fldCharType="separate"/>
        </w:r>
        <w:r w:rsidR="00E66D09">
          <w:rPr>
            <w:noProof/>
            <w:webHidden/>
          </w:rPr>
          <w:t>14</w:t>
        </w:r>
        <w:r w:rsidR="00D940A1">
          <w:rPr>
            <w:noProof/>
            <w:webHidden/>
          </w:rPr>
          <w:fldChar w:fldCharType="end"/>
        </w:r>
      </w:hyperlink>
    </w:p>
    <w:p w:rsidR="00177CE9" w:rsidRDefault="00A96E28">
      <w:pPr>
        <w:pStyle w:val="Verzeichnis2"/>
        <w:tabs>
          <w:tab w:val="right" w:leader="dot" w:pos="9062"/>
        </w:tabs>
        <w:rPr>
          <w:noProof/>
          <w:lang w:val="de-DE" w:eastAsia="de-DE"/>
        </w:rPr>
      </w:pPr>
      <w:hyperlink w:anchor="_Toc310541970" w:history="1">
        <w:r w:rsidR="00177CE9" w:rsidRPr="00791DA6">
          <w:rPr>
            <w:rStyle w:val="Hyperlink"/>
            <w:noProof/>
          </w:rPr>
          <w:t xml:space="preserve">Nucleophile Substitution </w:t>
        </w:r>
        <w:r w:rsidR="00177CE9" w:rsidRPr="00791DA6">
          <w:rPr>
            <w:rStyle w:val="Hyperlink"/>
            <w:rFonts w:ascii="Calibri" w:hAnsi="Calibri"/>
            <w:noProof/>
          </w:rPr>
          <w:t>↔</w:t>
        </w:r>
        <w:r w:rsidR="00177CE9" w:rsidRPr="00791DA6">
          <w:rPr>
            <w:rStyle w:val="Hyperlink"/>
            <w:noProof/>
          </w:rPr>
          <w:t xml:space="preserve"> Eliminierungs-Reaktionen</w:t>
        </w:r>
        <w:r w:rsidR="00177CE9">
          <w:rPr>
            <w:noProof/>
            <w:webHidden/>
          </w:rPr>
          <w:tab/>
        </w:r>
        <w:r w:rsidR="00D940A1">
          <w:rPr>
            <w:noProof/>
            <w:webHidden/>
          </w:rPr>
          <w:fldChar w:fldCharType="begin"/>
        </w:r>
        <w:r w:rsidR="00177CE9">
          <w:rPr>
            <w:noProof/>
            <w:webHidden/>
          </w:rPr>
          <w:instrText xml:space="preserve"> PAGEREF _Toc310541970 \h </w:instrText>
        </w:r>
        <w:r w:rsidR="00D940A1">
          <w:rPr>
            <w:noProof/>
            <w:webHidden/>
          </w:rPr>
        </w:r>
        <w:r w:rsidR="00D940A1">
          <w:rPr>
            <w:noProof/>
            <w:webHidden/>
          </w:rPr>
          <w:fldChar w:fldCharType="separate"/>
        </w:r>
        <w:r w:rsidR="00E66D09">
          <w:rPr>
            <w:noProof/>
            <w:webHidden/>
          </w:rPr>
          <w:t>15</w:t>
        </w:r>
        <w:r w:rsidR="00D940A1">
          <w:rPr>
            <w:noProof/>
            <w:webHidden/>
          </w:rPr>
          <w:fldChar w:fldCharType="end"/>
        </w:r>
      </w:hyperlink>
    </w:p>
    <w:p w:rsidR="00177CE9" w:rsidRDefault="00A96E28">
      <w:pPr>
        <w:pStyle w:val="Verzeichnis3"/>
        <w:tabs>
          <w:tab w:val="right" w:leader="dot" w:pos="9062"/>
        </w:tabs>
        <w:rPr>
          <w:noProof/>
          <w:lang w:val="de-DE" w:eastAsia="de-DE"/>
        </w:rPr>
      </w:pPr>
      <w:hyperlink w:anchor="_Toc310541971" w:history="1">
        <w:r w:rsidR="00177CE9" w:rsidRPr="00791DA6">
          <w:rPr>
            <w:rStyle w:val="Hyperlink"/>
            <w:noProof/>
          </w:rPr>
          <w:t>Aufgaben zu Eliminierungs-Reaktionen</w:t>
        </w:r>
        <w:r w:rsidR="00177CE9">
          <w:rPr>
            <w:noProof/>
            <w:webHidden/>
          </w:rPr>
          <w:tab/>
        </w:r>
        <w:r w:rsidR="00D940A1">
          <w:rPr>
            <w:noProof/>
            <w:webHidden/>
          </w:rPr>
          <w:fldChar w:fldCharType="begin"/>
        </w:r>
        <w:r w:rsidR="00177CE9">
          <w:rPr>
            <w:noProof/>
            <w:webHidden/>
          </w:rPr>
          <w:instrText xml:space="preserve"> PAGEREF _Toc310541971 \h </w:instrText>
        </w:r>
        <w:r w:rsidR="00D940A1">
          <w:rPr>
            <w:noProof/>
            <w:webHidden/>
          </w:rPr>
        </w:r>
        <w:r w:rsidR="00D940A1">
          <w:rPr>
            <w:noProof/>
            <w:webHidden/>
          </w:rPr>
          <w:fldChar w:fldCharType="separate"/>
        </w:r>
        <w:r w:rsidR="00E66D09">
          <w:rPr>
            <w:noProof/>
            <w:webHidden/>
          </w:rPr>
          <w:t>15</w:t>
        </w:r>
        <w:r w:rsidR="00D940A1">
          <w:rPr>
            <w:noProof/>
            <w:webHidden/>
          </w:rPr>
          <w:fldChar w:fldCharType="end"/>
        </w:r>
      </w:hyperlink>
    </w:p>
    <w:p w:rsidR="00177CE9" w:rsidRDefault="00A96E28">
      <w:pPr>
        <w:pStyle w:val="Verzeichnis1"/>
        <w:rPr>
          <w:rFonts w:cstheme="minorBidi"/>
          <w:noProof/>
          <w:lang w:val="de-DE" w:eastAsia="de-DE"/>
        </w:rPr>
      </w:pPr>
      <w:hyperlink w:anchor="_Toc310541972" w:history="1">
        <w:r w:rsidR="00177CE9" w:rsidRPr="00791DA6">
          <w:rPr>
            <w:rStyle w:val="Hyperlink"/>
            <w:noProof/>
          </w:rPr>
          <w:t>Additionsreaktionen</w:t>
        </w:r>
        <w:r w:rsidR="00177CE9">
          <w:rPr>
            <w:noProof/>
            <w:webHidden/>
          </w:rPr>
          <w:tab/>
        </w:r>
        <w:r w:rsidR="00D940A1">
          <w:rPr>
            <w:noProof/>
            <w:webHidden/>
          </w:rPr>
          <w:fldChar w:fldCharType="begin"/>
        </w:r>
        <w:r w:rsidR="00177CE9">
          <w:rPr>
            <w:noProof/>
            <w:webHidden/>
          </w:rPr>
          <w:instrText xml:space="preserve"> PAGEREF _Toc310541972 \h </w:instrText>
        </w:r>
        <w:r w:rsidR="00D940A1">
          <w:rPr>
            <w:noProof/>
            <w:webHidden/>
          </w:rPr>
        </w:r>
        <w:r w:rsidR="00D940A1">
          <w:rPr>
            <w:noProof/>
            <w:webHidden/>
          </w:rPr>
          <w:fldChar w:fldCharType="separate"/>
        </w:r>
        <w:r w:rsidR="00E66D09">
          <w:rPr>
            <w:noProof/>
            <w:webHidden/>
          </w:rPr>
          <w:t>16</w:t>
        </w:r>
        <w:r w:rsidR="00D940A1">
          <w:rPr>
            <w:noProof/>
            <w:webHidden/>
          </w:rPr>
          <w:fldChar w:fldCharType="end"/>
        </w:r>
      </w:hyperlink>
    </w:p>
    <w:p w:rsidR="00177CE9" w:rsidRDefault="00A96E28">
      <w:pPr>
        <w:pStyle w:val="Verzeichnis2"/>
        <w:tabs>
          <w:tab w:val="right" w:leader="dot" w:pos="9062"/>
        </w:tabs>
        <w:rPr>
          <w:noProof/>
          <w:lang w:val="de-DE" w:eastAsia="de-DE"/>
        </w:rPr>
      </w:pPr>
      <w:hyperlink w:anchor="_Toc310541973" w:history="1">
        <w:r w:rsidR="00177CE9" w:rsidRPr="00791DA6">
          <w:rPr>
            <w:rStyle w:val="Hyperlink"/>
            <w:noProof/>
          </w:rPr>
          <w:t>Elektrophile Addition</w:t>
        </w:r>
        <w:r w:rsidR="00177CE9">
          <w:rPr>
            <w:noProof/>
            <w:webHidden/>
          </w:rPr>
          <w:tab/>
        </w:r>
        <w:r w:rsidR="00D940A1">
          <w:rPr>
            <w:noProof/>
            <w:webHidden/>
          </w:rPr>
          <w:fldChar w:fldCharType="begin"/>
        </w:r>
        <w:r w:rsidR="00177CE9">
          <w:rPr>
            <w:noProof/>
            <w:webHidden/>
          </w:rPr>
          <w:instrText xml:space="preserve"> PAGEREF _Toc310541973 \h </w:instrText>
        </w:r>
        <w:r w:rsidR="00D940A1">
          <w:rPr>
            <w:noProof/>
            <w:webHidden/>
          </w:rPr>
        </w:r>
        <w:r w:rsidR="00D940A1">
          <w:rPr>
            <w:noProof/>
            <w:webHidden/>
          </w:rPr>
          <w:fldChar w:fldCharType="separate"/>
        </w:r>
        <w:r w:rsidR="00E66D09">
          <w:rPr>
            <w:noProof/>
            <w:webHidden/>
          </w:rPr>
          <w:t>16</w:t>
        </w:r>
        <w:r w:rsidR="00D940A1">
          <w:rPr>
            <w:noProof/>
            <w:webHidden/>
          </w:rPr>
          <w:fldChar w:fldCharType="end"/>
        </w:r>
      </w:hyperlink>
    </w:p>
    <w:p w:rsidR="00177CE9" w:rsidRDefault="00A96E28">
      <w:pPr>
        <w:pStyle w:val="Verzeichnis3"/>
        <w:tabs>
          <w:tab w:val="right" w:leader="dot" w:pos="9062"/>
        </w:tabs>
        <w:rPr>
          <w:noProof/>
          <w:lang w:val="de-DE" w:eastAsia="de-DE"/>
        </w:rPr>
      </w:pPr>
      <w:hyperlink w:anchor="_Toc310541974" w:history="1">
        <w:r w:rsidR="00177CE9" w:rsidRPr="00791DA6">
          <w:rPr>
            <w:rStyle w:val="Hyperlink"/>
            <w:noProof/>
          </w:rPr>
          <w:t>Experimente zur Additionsreaktion</w:t>
        </w:r>
        <w:r w:rsidR="00177CE9">
          <w:rPr>
            <w:noProof/>
            <w:webHidden/>
          </w:rPr>
          <w:tab/>
        </w:r>
        <w:r w:rsidR="00D940A1">
          <w:rPr>
            <w:noProof/>
            <w:webHidden/>
          </w:rPr>
          <w:fldChar w:fldCharType="begin"/>
        </w:r>
        <w:r w:rsidR="00177CE9">
          <w:rPr>
            <w:noProof/>
            <w:webHidden/>
          </w:rPr>
          <w:instrText xml:space="preserve"> PAGEREF _Toc310541974 \h </w:instrText>
        </w:r>
        <w:r w:rsidR="00D940A1">
          <w:rPr>
            <w:noProof/>
            <w:webHidden/>
          </w:rPr>
        </w:r>
        <w:r w:rsidR="00D940A1">
          <w:rPr>
            <w:noProof/>
            <w:webHidden/>
          </w:rPr>
          <w:fldChar w:fldCharType="separate"/>
        </w:r>
        <w:r w:rsidR="00E66D09">
          <w:rPr>
            <w:noProof/>
            <w:webHidden/>
          </w:rPr>
          <w:t>18</w:t>
        </w:r>
        <w:r w:rsidR="00D940A1">
          <w:rPr>
            <w:noProof/>
            <w:webHidden/>
          </w:rPr>
          <w:fldChar w:fldCharType="end"/>
        </w:r>
      </w:hyperlink>
    </w:p>
    <w:p w:rsidR="00177CE9" w:rsidRDefault="00A96E28">
      <w:pPr>
        <w:pStyle w:val="Verzeichnis3"/>
        <w:tabs>
          <w:tab w:val="right" w:leader="dot" w:pos="9062"/>
        </w:tabs>
        <w:rPr>
          <w:noProof/>
          <w:lang w:val="de-DE" w:eastAsia="de-DE"/>
        </w:rPr>
      </w:pPr>
      <w:hyperlink w:anchor="_Toc310541975" w:history="1">
        <w:r w:rsidR="00177CE9" w:rsidRPr="00791DA6">
          <w:rPr>
            <w:rStyle w:val="Hyperlink"/>
            <w:noProof/>
          </w:rPr>
          <w:t>Aufgaben zu Additionsreaktionen</w:t>
        </w:r>
        <w:r w:rsidR="00177CE9">
          <w:rPr>
            <w:noProof/>
            <w:webHidden/>
          </w:rPr>
          <w:tab/>
        </w:r>
        <w:r w:rsidR="00D940A1">
          <w:rPr>
            <w:noProof/>
            <w:webHidden/>
          </w:rPr>
          <w:fldChar w:fldCharType="begin"/>
        </w:r>
        <w:r w:rsidR="00177CE9">
          <w:rPr>
            <w:noProof/>
            <w:webHidden/>
          </w:rPr>
          <w:instrText xml:space="preserve"> PAGEREF _Toc310541975 \h </w:instrText>
        </w:r>
        <w:r w:rsidR="00D940A1">
          <w:rPr>
            <w:noProof/>
            <w:webHidden/>
          </w:rPr>
        </w:r>
        <w:r w:rsidR="00D940A1">
          <w:rPr>
            <w:noProof/>
            <w:webHidden/>
          </w:rPr>
          <w:fldChar w:fldCharType="separate"/>
        </w:r>
        <w:r w:rsidR="00E66D09">
          <w:rPr>
            <w:noProof/>
            <w:webHidden/>
          </w:rPr>
          <w:t>18</w:t>
        </w:r>
        <w:r w:rsidR="00D940A1">
          <w:rPr>
            <w:noProof/>
            <w:webHidden/>
          </w:rPr>
          <w:fldChar w:fldCharType="end"/>
        </w:r>
      </w:hyperlink>
    </w:p>
    <w:p w:rsidR="00177CE9" w:rsidRDefault="00A96E28">
      <w:pPr>
        <w:pStyle w:val="Verzeichnis1"/>
        <w:rPr>
          <w:rFonts w:cstheme="minorBidi"/>
          <w:noProof/>
          <w:lang w:val="de-DE" w:eastAsia="de-DE"/>
        </w:rPr>
      </w:pPr>
      <w:hyperlink w:anchor="_Toc310541976" w:history="1">
        <w:r w:rsidR="00177CE9" w:rsidRPr="00791DA6">
          <w:rPr>
            <w:rStyle w:val="Hyperlink"/>
            <w:noProof/>
          </w:rPr>
          <w:t>Zusatzkapitel: Redox-Reaktionen</w:t>
        </w:r>
        <w:r w:rsidR="00177CE9">
          <w:rPr>
            <w:noProof/>
            <w:webHidden/>
          </w:rPr>
          <w:tab/>
        </w:r>
        <w:r w:rsidR="00D940A1">
          <w:rPr>
            <w:noProof/>
            <w:webHidden/>
          </w:rPr>
          <w:fldChar w:fldCharType="begin"/>
        </w:r>
        <w:r w:rsidR="00177CE9">
          <w:rPr>
            <w:noProof/>
            <w:webHidden/>
          </w:rPr>
          <w:instrText xml:space="preserve"> PAGEREF _Toc310541976 \h </w:instrText>
        </w:r>
        <w:r w:rsidR="00D940A1">
          <w:rPr>
            <w:noProof/>
            <w:webHidden/>
          </w:rPr>
        </w:r>
        <w:r w:rsidR="00D940A1">
          <w:rPr>
            <w:noProof/>
            <w:webHidden/>
          </w:rPr>
          <w:fldChar w:fldCharType="separate"/>
        </w:r>
        <w:r w:rsidR="00E66D09">
          <w:rPr>
            <w:noProof/>
            <w:webHidden/>
          </w:rPr>
          <w:t>19</w:t>
        </w:r>
        <w:r w:rsidR="00D940A1">
          <w:rPr>
            <w:noProof/>
            <w:webHidden/>
          </w:rPr>
          <w:fldChar w:fldCharType="end"/>
        </w:r>
      </w:hyperlink>
    </w:p>
    <w:p w:rsidR="00177CE9" w:rsidRDefault="00A96E28">
      <w:pPr>
        <w:pStyle w:val="Verzeichnis2"/>
        <w:tabs>
          <w:tab w:val="right" w:leader="dot" w:pos="9062"/>
        </w:tabs>
        <w:rPr>
          <w:noProof/>
          <w:lang w:val="de-DE" w:eastAsia="de-DE"/>
        </w:rPr>
      </w:pPr>
      <w:hyperlink w:anchor="_Toc310541977" w:history="1">
        <w:r w:rsidR="00177CE9" w:rsidRPr="00791DA6">
          <w:rPr>
            <w:rStyle w:val="Hyperlink"/>
            <w:noProof/>
          </w:rPr>
          <w:t>Akzeptor-Donor-Reaktion</w:t>
        </w:r>
        <w:r w:rsidR="00177CE9">
          <w:rPr>
            <w:noProof/>
            <w:webHidden/>
          </w:rPr>
          <w:tab/>
        </w:r>
        <w:r w:rsidR="00D940A1">
          <w:rPr>
            <w:noProof/>
            <w:webHidden/>
          </w:rPr>
          <w:fldChar w:fldCharType="begin"/>
        </w:r>
        <w:r w:rsidR="00177CE9">
          <w:rPr>
            <w:noProof/>
            <w:webHidden/>
          </w:rPr>
          <w:instrText xml:space="preserve"> PAGEREF _Toc310541977 \h </w:instrText>
        </w:r>
        <w:r w:rsidR="00D940A1">
          <w:rPr>
            <w:noProof/>
            <w:webHidden/>
          </w:rPr>
        </w:r>
        <w:r w:rsidR="00D940A1">
          <w:rPr>
            <w:noProof/>
            <w:webHidden/>
          </w:rPr>
          <w:fldChar w:fldCharType="separate"/>
        </w:r>
        <w:r w:rsidR="00E66D09">
          <w:rPr>
            <w:noProof/>
            <w:webHidden/>
          </w:rPr>
          <w:t>19</w:t>
        </w:r>
        <w:r w:rsidR="00D940A1">
          <w:rPr>
            <w:noProof/>
            <w:webHidden/>
          </w:rPr>
          <w:fldChar w:fldCharType="end"/>
        </w:r>
      </w:hyperlink>
    </w:p>
    <w:p w:rsidR="00177CE9" w:rsidRDefault="00A96E28">
      <w:pPr>
        <w:pStyle w:val="Verzeichnis2"/>
        <w:tabs>
          <w:tab w:val="right" w:leader="dot" w:pos="9062"/>
        </w:tabs>
        <w:rPr>
          <w:noProof/>
          <w:lang w:val="de-DE" w:eastAsia="de-DE"/>
        </w:rPr>
      </w:pPr>
      <w:hyperlink w:anchor="_Toc310541978" w:history="1">
        <w:r w:rsidR="00177CE9" w:rsidRPr="00791DA6">
          <w:rPr>
            <w:rStyle w:val="Hyperlink"/>
            <w:noProof/>
          </w:rPr>
          <w:t>Oxidationszahlen</w:t>
        </w:r>
        <w:r w:rsidR="00177CE9">
          <w:rPr>
            <w:noProof/>
            <w:webHidden/>
          </w:rPr>
          <w:tab/>
        </w:r>
        <w:r w:rsidR="00D940A1">
          <w:rPr>
            <w:noProof/>
            <w:webHidden/>
          </w:rPr>
          <w:fldChar w:fldCharType="begin"/>
        </w:r>
        <w:r w:rsidR="00177CE9">
          <w:rPr>
            <w:noProof/>
            <w:webHidden/>
          </w:rPr>
          <w:instrText xml:space="preserve"> PAGEREF _Toc310541978 \h </w:instrText>
        </w:r>
        <w:r w:rsidR="00D940A1">
          <w:rPr>
            <w:noProof/>
            <w:webHidden/>
          </w:rPr>
        </w:r>
        <w:r w:rsidR="00D940A1">
          <w:rPr>
            <w:noProof/>
            <w:webHidden/>
          </w:rPr>
          <w:fldChar w:fldCharType="separate"/>
        </w:r>
        <w:r w:rsidR="00E66D09">
          <w:rPr>
            <w:noProof/>
            <w:webHidden/>
          </w:rPr>
          <w:t>19</w:t>
        </w:r>
        <w:r w:rsidR="00D940A1">
          <w:rPr>
            <w:noProof/>
            <w:webHidden/>
          </w:rPr>
          <w:fldChar w:fldCharType="end"/>
        </w:r>
      </w:hyperlink>
    </w:p>
    <w:p w:rsidR="00177CE9" w:rsidRDefault="00A96E28">
      <w:pPr>
        <w:pStyle w:val="Verzeichnis2"/>
        <w:tabs>
          <w:tab w:val="right" w:leader="dot" w:pos="9062"/>
        </w:tabs>
        <w:rPr>
          <w:noProof/>
          <w:lang w:val="de-DE" w:eastAsia="de-DE"/>
        </w:rPr>
      </w:pPr>
      <w:hyperlink w:anchor="_Toc310541979" w:history="1">
        <w:r w:rsidR="00177CE9" w:rsidRPr="00791DA6">
          <w:rPr>
            <w:rStyle w:val="Hyperlink"/>
            <w:noProof/>
          </w:rPr>
          <w:t>Ermittlung der Oxidationszahl</w:t>
        </w:r>
        <w:r w:rsidR="00177CE9">
          <w:rPr>
            <w:noProof/>
            <w:webHidden/>
          </w:rPr>
          <w:tab/>
        </w:r>
        <w:r w:rsidR="00D940A1">
          <w:rPr>
            <w:noProof/>
            <w:webHidden/>
          </w:rPr>
          <w:fldChar w:fldCharType="begin"/>
        </w:r>
        <w:r w:rsidR="00177CE9">
          <w:rPr>
            <w:noProof/>
            <w:webHidden/>
          </w:rPr>
          <w:instrText xml:space="preserve"> PAGEREF _Toc310541979 \h </w:instrText>
        </w:r>
        <w:r w:rsidR="00D940A1">
          <w:rPr>
            <w:noProof/>
            <w:webHidden/>
          </w:rPr>
        </w:r>
        <w:r w:rsidR="00D940A1">
          <w:rPr>
            <w:noProof/>
            <w:webHidden/>
          </w:rPr>
          <w:fldChar w:fldCharType="separate"/>
        </w:r>
        <w:r w:rsidR="00E66D09">
          <w:rPr>
            <w:noProof/>
            <w:webHidden/>
          </w:rPr>
          <w:t>19</w:t>
        </w:r>
        <w:r w:rsidR="00D940A1">
          <w:rPr>
            <w:noProof/>
            <w:webHidden/>
          </w:rPr>
          <w:fldChar w:fldCharType="end"/>
        </w:r>
      </w:hyperlink>
    </w:p>
    <w:p w:rsidR="00177CE9" w:rsidRDefault="00A96E28">
      <w:pPr>
        <w:pStyle w:val="Verzeichnis3"/>
        <w:tabs>
          <w:tab w:val="right" w:leader="dot" w:pos="9062"/>
        </w:tabs>
        <w:rPr>
          <w:noProof/>
          <w:lang w:val="de-DE" w:eastAsia="de-DE"/>
        </w:rPr>
      </w:pPr>
      <w:hyperlink w:anchor="_Toc310541980" w:history="1">
        <w:r w:rsidR="00177CE9" w:rsidRPr="00791DA6">
          <w:rPr>
            <w:rStyle w:val="Hyperlink"/>
            <w:noProof/>
          </w:rPr>
          <w:t>Aufgaben zur Oxidationszahl</w:t>
        </w:r>
        <w:r w:rsidR="00177CE9">
          <w:rPr>
            <w:noProof/>
            <w:webHidden/>
          </w:rPr>
          <w:tab/>
        </w:r>
        <w:r w:rsidR="00D940A1">
          <w:rPr>
            <w:noProof/>
            <w:webHidden/>
          </w:rPr>
          <w:fldChar w:fldCharType="begin"/>
        </w:r>
        <w:r w:rsidR="00177CE9">
          <w:rPr>
            <w:noProof/>
            <w:webHidden/>
          </w:rPr>
          <w:instrText xml:space="preserve"> PAGEREF _Toc310541980 \h </w:instrText>
        </w:r>
        <w:r w:rsidR="00D940A1">
          <w:rPr>
            <w:noProof/>
            <w:webHidden/>
          </w:rPr>
        </w:r>
        <w:r w:rsidR="00D940A1">
          <w:rPr>
            <w:noProof/>
            <w:webHidden/>
          </w:rPr>
          <w:fldChar w:fldCharType="separate"/>
        </w:r>
        <w:r w:rsidR="00E66D09">
          <w:rPr>
            <w:noProof/>
            <w:webHidden/>
          </w:rPr>
          <w:t>20</w:t>
        </w:r>
        <w:r w:rsidR="00D940A1">
          <w:rPr>
            <w:noProof/>
            <w:webHidden/>
          </w:rPr>
          <w:fldChar w:fldCharType="end"/>
        </w:r>
      </w:hyperlink>
    </w:p>
    <w:p w:rsidR="00177CE9" w:rsidRDefault="00A96E28">
      <w:pPr>
        <w:pStyle w:val="Verzeichnis2"/>
        <w:tabs>
          <w:tab w:val="right" w:leader="dot" w:pos="9062"/>
        </w:tabs>
        <w:rPr>
          <w:noProof/>
          <w:lang w:val="de-DE" w:eastAsia="de-DE"/>
        </w:rPr>
      </w:pPr>
      <w:hyperlink w:anchor="_Toc310541981" w:history="1">
        <w:r w:rsidR="00177CE9" w:rsidRPr="00791DA6">
          <w:rPr>
            <w:rStyle w:val="Hyperlink"/>
            <w:noProof/>
          </w:rPr>
          <w:t>Aufstellen einer Redox-Reaktionsgleichung</w:t>
        </w:r>
        <w:r w:rsidR="00177CE9">
          <w:rPr>
            <w:noProof/>
            <w:webHidden/>
          </w:rPr>
          <w:tab/>
        </w:r>
        <w:r w:rsidR="00D940A1">
          <w:rPr>
            <w:noProof/>
            <w:webHidden/>
          </w:rPr>
          <w:fldChar w:fldCharType="begin"/>
        </w:r>
        <w:r w:rsidR="00177CE9">
          <w:rPr>
            <w:noProof/>
            <w:webHidden/>
          </w:rPr>
          <w:instrText xml:space="preserve"> PAGEREF _Toc310541981 \h </w:instrText>
        </w:r>
        <w:r w:rsidR="00D940A1">
          <w:rPr>
            <w:noProof/>
            <w:webHidden/>
          </w:rPr>
        </w:r>
        <w:r w:rsidR="00D940A1">
          <w:rPr>
            <w:noProof/>
            <w:webHidden/>
          </w:rPr>
          <w:fldChar w:fldCharType="separate"/>
        </w:r>
        <w:r w:rsidR="00E66D09">
          <w:rPr>
            <w:noProof/>
            <w:webHidden/>
          </w:rPr>
          <w:t>20</w:t>
        </w:r>
        <w:r w:rsidR="00D940A1">
          <w:rPr>
            <w:noProof/>
            <w:webHidden/>
          </w:rPr>
          <w:fldChar w:fldCharType="end"/>
        </w:r>
      </w:hyperlink>
    </w:p>
    <w:p w:rsidR="00177CE9" w:rsidRDefault="00A96E28">
      <w:pPr>
        <w:pStyle w:val="Verzeichnis3"/>
        <w:tabs>
          <w:tab w:val="right" w:leader="dot" w:pos="9062"/>
        </w:tabs>
        <w:rPr>
          <w:noProof/>
          <w:lang w:val="de-DE" w:eastAsia="de-DE"/>
        </w:rPr>
      </w:pPr>
      <w:hyperlink w:anchor="_Toc310541982" w:history="1">
        <w:r w:rsidR="00177CE9" w:rsidRPr="00791DA6">
          <w:rPr>
            <w:rStyle w:val="Hyperlink"/>
            <w:noProof/>
          </w:rPr>
          <w:t>Aufgaben zu Redox-Reaktionsgleichungen</w:t>
        </w:r>
        <w:r w:rsidR="00177CE9">
          <w:rPr>
            <w:noProof/>
            <w:webHidden/>
          </w:rPr>
          <w:tab/>
        </w:r>
        <w:r w:rsidR="00D940A1">
          <w:rPr>
            <w:noProof/>
            <w:webHidden/>
          </w:rPr>
          <w:fldChar w:fldCharType="begin"/>
        </w:r>
        <w:r w:rsidR="00177CE9">
          <w:rPr>
            <w:noProof/>
            <w:webHidden/>
          </w:rPr>
          <w:instrText xml:space="preserve"> PAGEREF _Toc310541982 \h </w:instrText>
        </w:r>
        <w:r w:rsidR="00D940A1">
          <w:rPr>
            <w:noProof/>
            <w:webHidden/>
          </w:rPr>
        </w:r>
        <w:r w:rsidR="00D940A1">
          <w:rPr>
            <w:noProof/>
            <w:webHidden/>
          </w:rPr>
          <w:fldChar w:fldCharType="separate"/>
        </w:r>
        <w:r w:rsidR="00E66D09">
          <w:rPr>
            <w:noProof/>
            <w:webHidden/>
          </w:rPr>
          <w:t>21</w:t>
        </w:r>
        <w:r w:rsidR="00D940A1">
          <w:rPr>
            <w:noProof/>
            <w:webHidden/>
          </w:rPr>
          <w:fldChar w:fldCharType="end"/>
        </w:r>
      </w:hyperlink>
    </w:p>
    <w:p w:rsidR="00177CE9" w:rsidRDefault="00A96E28">
      <w:pPr>
        <w:pStyle w:val="Verzeichnis2"/>
        <w:tabs>
          <w:tab w:val="right" w:leader="dot" w:pos="9062"/>
        </w:tabs>
        <w:rPr>
          <w:noProof/>
          <w:lang w:val="de-DE" w:eastAsia="de-DE"/>
        </w:rPr>
      </w:pPr>
      <w:hyperlink w:anchor="_Toc310541983" w:history="1">
        <w:r w:rsidR="00177CE9" w:rsidRPr="00791DA6">
          <w:rPr>
            <w:rStyle w:val="Hyperlink"/>
            <w:noProof/>
          </w:rPr>
          <w:t>Die Redox-Reihe</w:t>
        </w:r>
        <w:r w:rsidR="00177CE9">
          <w:rPr>
            <w:noProof/>
            <w:webHidden/>
          </w:rPr>
          <w:tab/>
        </w:r>
        <w:r w:rsidR="00D940A1">
          <w:rPr>
            <w:noProof/>
            <w:webHidden/>
          </w:rPr>
          <w:fldChar w:fldCharType="begin"/>
        </w:r>
        <w:r w:rsidR="00177CE9">
          <w:rPr>
            <w:noProof/>
            <w:webHidden/>
          </w:rPr>
          <w:instrText xml:space="preserve"> PAGEREF _Toc310541983 \h </w:instrText>
        </w:r>
        <w:r w:rsidR="00D940A1">
          <w:rPr>
            <w:noProof/>
            <w:webHidden/>
          </w:rPr>
        </w:r>
        <w:r w:rsidR="00D940A1">
          <w:rPr>
            <w:noProof/>
            <w:webHidden/>
          </w:rPr>
          <w:fldChar w:fldCharType="separate"/>
        </w:r>
        <w:r w:rsidR="00E66D09">
          <w:rPr>
            <w:noProof/>
            <w:webHidden/>
          </w:rPr>
          <w:t>21</w:t>
        </w:r>
        <w:r w:rsidR="00D940A1">
          <w:rPr>
            <w:noProof/>
            <w:webHidden/>
          </w:rPr>
          <w:fldChar w:fldCharType="end"/>
        </w:r>
      </w:hyperlink>
    </w:p>
    <w:p w:rsidR="00177CE9" w:rsidRDefault="00A96E28">
      <w:pPr>
        <w:pStyle w:val="Verzeichnis3"/>
        <w:tabs>
          <w:tab w:val="right" w:leader="dot" w:pos="9062"/>
        </w:tabs>
        <w:rPr>
          <w:noProof/>
          <w:lang w:val="de-DE" w:eastAsia="de-DE"/>
        </w:rPr>
      </w:pPr>
      <w:hyperlink w:anchor="_Toc310541984" w:history="1">
        <w:r w:rsidR="00177CE9" w:rsidRPr="00791DA6">
          <w:rPr>
            <w:rStyle w:val="Hyperlink"/>
            <w:noProof/>
          </w:rPr>
          <w:t>Aufgaben zu Redox-Reaktionen</w:t>
        </w:r>
        <w:r w:rsidR="00177CE9">
          <w:rPr>
            <w:noProof/>
            <w:webHidden/>
          </w:rPr>
          <w:tab/>
        </w:r>
        <w:r w:rsidR="00D940A1">
          <w:rPr>
            <w:noProof/>
            <w:webHidden/>
          </w:rPr>
          <w:fldChar w:fldCharType="begin"/>
        </w:r>
        <w:r w:rsidR="00177CE9">
          <w:rPr>
            <w:noProof/>
            <w:webHidden/>
          </w:rPr>
          <w:instrText xml:space="preserve"> PAGEREF _Toc310541984 \h </w:instrText>
        </w:r>
        <w:r w:rsidR="00D940A1">
          <w:rPr>
            <w:noProof/>
            <w:webHidden/>
          </w:rPr>
        </w:r>
        <w:r w:rsidR="00D940A1">
          <w:rPr>
            <w:noProof/>
            <w:webHidden/>
          </w:rPr>
          <w:fldChar w:fldCharType="separate"/>
        </w:r>
        <w:r w:rsidR="00E66D09">
          <w:rPr>
            <w:noProof/>
            <w:webHidden/>
          </w:rPr>
          <w:t>22</w:t>
        </w:r>
        <w:r w:rsidR="00D940A1">
          <w:rPr>
            <w:noProof/>
            <w:webHidden/>
          </w:rPr>
          <w:fldChar w:fldCharType="end"/>
        </w:r>
      </w:hyperlink>
    </w:p>
    <w:p w:rsidR="00177CE9" w:rsidRDefault="00A96E28">
      <w:pPr>
        <w:pStyle w:val="Verzeichnis3"/>
        <w:tabs>
          <w:tab w:val="right" w:leader="dot" w:pos="9062"/>
        </w:tabs>
        <w:rPr>
          <w:noProof/>
          <w:lang w:val="de-DE" w:eastAsia="de-DE"/>
        </w:rPr>
      </w:pPr>
      <w:hyperlink w:anchor="_Toc310541985" w:history="1">
        <w:r w:rsidR="00177CE9" w:rsidRPr="00791DA6">
          <w:rPr>
            <w:rStyle w:val="Hyperlink"/>
            <w:noProof/>
          </w:rPr>
          <w:t>Experiment zu Redox-Reaktionen</w:t>
        </w:r>
        <w:r w:rsidR="00177CE9">
          <w:rPr>
            <w:noProof/>
            <w:webHidden/>
          </w:rPr>
          <w:tab/>
        </w:r>
        <w:r w:rsidR="00D940A1">
          <w:rPr>
            <w:noProof/>
            <w:webHidden/>
          </w:rPr>
          <w:fldChar w:fldCharType="begin"/>
        </w:r>
        <w:r w:rsidR="00177CE9">
          <w:rPr>
            <w:noProof/>
            <w:webHidden/>
          </w:rPr>
          <w:instrText xml:space="preserve"> PAGEREF _Toc310541985 \h </w:instrText>
        </w:r>
        <w:r w:rsidR="00D940A1">
          <w:rPr>
            <w:noProof/>
            <w:webHidden/>
          </w:rPr>
        </w:r>
        <w:r w:rsidR="00D940A1">
          <w:rPr>
            <w:noProof/>
            <w:webHidden/>
          </w:rPr>
          <w:fldChar w:fldCharType="separate"/>
        </w:r>
        <w:r w:rsidR="00E66D09">
          <w:rPr>
            <w:noProof/>
            <w:webHidden/>
          </w:rPr>
          <w:t>22</w:t>
        </w:r>
        <w:r w:rsidR="00D940A1">
          <w:rPr>
            <w:noProof/>
            <w:webHidden/>
          </w:rPr>
          <w:fldChar w:fldCharType="end"/>
        </w:r>
      </w:hyperlink>
    </w:p>
    <w:p w:rsidR="00177CE9" w:rsidRDefault="00A96E28">
      <w:pPr>
        <w:pStyle w:val="Verzeichnis3"/>
        <w:tabs>
          <w:tab w:val="right" w:leader="dot" w:pos="9062"/>
        </w:tabs>
        <w:rPr>
          <w:noProof/>
          <w:lang w:val="de-DE" w:eastAsia="de-DE"/>
        </w:rPr>
      </w:pPr>
      <w:hyperlink w:anchor="_Toc310541986" w:history="1">
        <w:r w:rsidR="00177CE9" w:rsidRPr="00791DA6">
          <w:rPr>
            <w:rStyle w:val="Hyperlink"/>
            <w:noProof/>
          </w:rPr>
          <w:t>Redox-Reaktionen in der organischen Chemie</w:t>
        </w:r>
        <w:r w:rsidR="00177CE9">
          <w:rPr>
            <w:noProof/>
            <w:webHidden/>
          </w:rPr>
          <w:tab/>
        </w:r>
        <w:r w:rsidR="00D940A1">
          <w:rPr>
            <w:noProof/>
            <w:webHidden/>
          </w:rPr>
          <w:fldChar w:fldCharType="begin"/>
        </w:r>
        <w:r w:rsidR="00177CE9">
          <w:rPr>
            <w:noProof/>
            <w:webHidden/>
          </w:rPr>
          <w:instrText xml:space="preserve"> PAGEREF _Toc310541986 \h </w:instrText>
        </w:r>
        <w:r w:rsidR="00D940A1">
          <w:rPr>
            <w:noProof/>
            <w:webHidden/>
          </w:rPr>
        </w:r>
        <w:r w:rsidR="00D940A1">
          <w:rPr>
            <w:noProof/>
            <w:webHidden/>
          </w:rPr>
          <w:fldChar w:fldCharType="separate"/>
        </w:r>
        <w:r w:rsidR="00E66D09">
          <w:rPr>
            <w:noProof/>
            <w:webHidden/>
          </w:rPr>
          <w:t>23</w:t>
        </w:r>
        <w:r w:rsidR="00D940A1">
          <w:rPr>
            <w:noProof/>
            <w:webHidden/>
          </w:rPr>
          <w:fldChar w:fldCharType="end"/>
        </w:r>
      </w:hyperlink>
    </w:p>
    <w:p w:rsidR="00177CE9" w:rsidRDefault="00A96E28">
      <w:pPr>
        <w:pStyle w:val="Verzeichnis3"/>
        <w:tabs>
          <w:tab w:val="right" w:leader="dot" w:pos="9062"/>
        </w:tabs>
        <w:rPr>
          <w:noProof/>
          <w:lang w:val="de-DE" w:eastAsia="de-DE"/>
        </w:rPr>
      </w:pPr>
      <w:hyperlink w:anchor="_Toc310541987" w:history="1">
        <w:r w:rsidR="00177CE9" w:rsidRPr="00791DA6">
          <w:rPr>
            <w:rStyle w:val="Hyperlink"/>
            <w:noProof/>
          </w:rPr>
          <w:t>Experiment zur Oxidation eines Alkohols</w:t>
        </w:r>
        <w:r w:rsidR="00177CE9">
          <w:rPr>
            <w:noProof/>
            <w:webHidden/>
          </w:rPr>
          <w:tab/>
        </w:r>
        <w:r w:rsidR="00D940A1">
          <w:rPr>
            <w:noProof/>
            <w:webHidden/>
          </w:rPr>
          <w:fldChar w:fldCharType="begin"/>
        </w:r>
        <w:r w:rsidR="00177CE9">
          <w:rPr>
            <w:noProof/>
            <w:webHidden/>
          </w:rPr>
          <w:instrText xml:space="preserve"> PAGEREF _Toc310541987 \h </w:instrText>
        </w:r>
        <w:r w:rsidR="00D940A1">
          <w:rPr>
            <w:noProof/>
            <w:webHidden/>
          </w:rPr>
        </w:r>
        <w:r w:rsidR="00D940A1">
          <w:rPr>
            <w:noProof/>
            <w:webHidden/>
          </w:rPr>
          <w:fldChar w:fldCharType="separate"/>
        </w:r>
        <w:r w:rsidR="00E66D09">
          <w:rPr>
            <w:noProof/>
            <w:webHidden/>
          </w:rPr>
          <w:t>24</w:t>
        </w:r>
        <w:r w:rsidR="00D940A1">
          <w:rPr>
            <w:noProof/>
            <w:webHidden/>
          </w:rPr>
          <w:fldChar w:fldCharType="end"/>
        </w:r>
      </w:hyperlink>
    </w:p>
    <w:p w:rsidR="00177CE9" w:rsidRDefault="00A96E28">
      <w:pPr>
        <w:pStyle w:val="Verzeichnis3"/>
        <w:tabs>
          <w:tab w:val="right" w:leader="dot" w:pos="9062"/>
        </w:tabs>
        <w:rPr>
          <w:noProof/>
          <w:lang w:val="de-DE" w:eastAsia="de-DE"/>
        </w:rPr>
      </w:pPr>
      <w:hyperlink w:anchor="_Toc310541988" w:history="1">
        <w:r w:rsidR="00177CE9" w:rsidRPr="00791DA6">
          <w:rPr>
            <w:rStyle w:val="Hyperlink"/>
            <w:noProof/>
          </w:rPr>
          <w:t>Aufgaben zu Oxidationen von Alkohole</w:t>
        </w:r>
        <w:r w:rsidR="00177CE9">
          <w:rPr>
            <w:noProof/>
            <w:webHidden/>
          </w:rPr>
          <w:tab/>
        </w:r>
        <w:r w:rsidR="00D940A1">
          <w:rPr>
            <w:noProof/>
            <w:webHidden/>
          </w:rPr>
          <w:fldChar w:fldCharType="begin"/>
        </w:r>
        <w:r w:rsidR="00177CE9">
          <w:rPr>
            <w:noProof/>
            <w:webHidden/>
          </w:rPr>
          <w:instrText xml:space="preserve"> PAGEREF _Toc310541988 \h </w:instrText>
        </w:r>
        <w:r w:rsidR="00D940A1">
          <w:rPr>
            <w:noProof/>
            <w:webHidden/>
          </w:rPr>
        </w:r>
        <w:r w:rsidR="00D940A1">
          <w:rPr>
            <w:noProof/>
            <w:webHidden/>
          </w:rPr>
          <w:fldChar w:fldCharType="separate"/>
        </w:r>
        <w:r w:rsidR="00E66D09">
          <w:rPr>
            <w:noProof/>
            <w:webHidden/>
          </w:rPr>
          <w:t>24</w:t>
        </w:r>
        <w:r w:rsidR="00D940A1">
          <w:rPr>
            <w:noProof/>
            <w:webHidden/>
          </w:rPr>
          <w:fldChar w:fldCharType="end"/>
        </w:r>
      </w:hyperlink>
    </w:p>
    <w:p w:rsidR="00177CE9" w:rsidRDefault="00A96E28">
      <w:pPr>
        <w:pStyle w:val="Verzeichnis3"/>
        <w:tabs>
          <w:tab w:val="right" w:leader="dot" w:pos="9062"/>
        </w:tabs>
        <w:rPr>
          <w:noProof/>
          <w:lang w:val="de-DE" w:eastAsia="de-DE"/>
        </w:rPr>
      </w:pPr>
      <w:hyperlink w:anchor="_Toc310541989" w:history="1">
        <w:r w:rsidR="00177CE9" w:rsidRPr="00791DA6">
          <w:rPr>
            <w:rStyle w:val="Hyperlink"/>
            <w:noProof/>
          </w:rPr>
          <w:t>Anwendungen von Redox-Reaktionen</w:t>
        </w:r>
        <w:r w:rsidR="00177CE9">
          <w:rPr>
            <w:noProof/>
            <w:webHidden/>
          </w:rPr>
          <w:tab/>
        </w:r>
        <w:r w:rsidR="00D940A1">
          <w:rPr>
            <w:noProof/>
            <w:webHidden/>
          </w:rPr>
          <w:fldChar w:fldCharType="begin"/>
        </w:r>
        <w:r w:rsidR="00177CE9">
          <w:rPr>
            <w:noProof/>
            <w:webHidden/>
          </w:rPr>
          <w:instrText xml:space="preserve"> PAGEREF _Toc310541989 \h </w:instrText>
        </w:r>
        <w:r w:rsidR="00D940A1">
          <w:rPr>
            <w:noProof/>
            <w:webHidden/>
          </w:rPr>
        </w:r>
        <w:r w:rsidR="00D940A1">
          <w:rPr>
            <w:noProof/>
            <w:webHidden/>
          </w:rPr>
          <w:fldChar w:fldCharType="separate"/>
        </w:r>
        <w:r w:rsidR="00E66D09">
          <w:rPr>
            <w:noProof/>
            <w:webHidden/>
          </w:rPr>
          <w:t>24</w:t>
        </w:r>
        <w:r w:rsidR="00D940A1">
          <w:rPr>
            <w:noProof/>
            <w:webHidden/>
          </w:rPr>
          <w:fldChar w:fldCharType="end"/>
        </w:r>
      </w:hyperlink>
    </w:p>
    <w:p w:rsidR="00177CE9" w:rsidRDefault="00A96E28">
      <w:pPr>
        <w:pStyle w:val="Verzeichnis1"/>
        <w:rPr>
          <w:rFonts w:cstheme="minorBidi"/>
          <w:noProof/>
          <w:lang w:val="de-DE" w:eastAsia="de-DE"/>
        </w:rPr>
      </w:pPr>
      <w:hyperlink w:anchor="_Toc310541990" w:history="1">
        <w:r w:rsidR="00177CE9" w:rsidRPr="00791DA6">
          <w:rPr>
            <w:rStyle w:val="Hyperlink"/>
            <w:noProof/>
          </w:rPr>
          <w:t>Definitionen</w:t>
        </w:r>
        <w:r w:rsidR="00177CE9">
          <w:rPr>
            <w:noProof/>
            <w:webHidden/>
          </w:rPr>
          <w:tab/>
        </w:r>
        <w:r w:rsidR="00D940A1">
          <w:rPr>
            <w:noProof/>
            <w:webHidden/>
          </w:rPr>
          <w:fldChar w:fldCharType="begin"/>
        </w:r>
        <w:r w:rsidR="00177CE9">
          <w:rPr>
            <w:noProof/>
            <w:webHidden/>
          </w:rPr>
          <w:instrText xml:space="preserve"> PAGEREF _Toc310541990 \h </w:instrText>
        </w:r>
        <w:r w:rsidR="00D940A1">
          <w:rPr>
            <w:noProof/>
            <w:webHidden/>
          </w:rPr>
        </w:r>
        <w:r w:rsidR="00D940A1">
          <w:rPr>
            <w:noProof/>
            <w:webHidden/>
          </w:rPr>
          <w:fldChar w:fldCharType="separate"/>
        </w:r>
        <w:r w:rsidR="00E66D09">
          <w:rPr>
            <w:noProof/>
            <w:webHidden/>
          </w:rPr>
          <w:t>25</w:t>
        </w:r>
        <w:r w:rsidR="00D940A1">
          <w:rPr>
            <w:noProof/>
            <w:webHidden/>
          </w:rPr>
          <w:fldChar w:fldCharType="end"/>
        </w:r>
      </w:hyperlink>
    </w:p>
    <w:p w:rsidR="00177CE9" w:rsidRDefault="00A96E28">
      <w:pPr>
        <w:pStyle w:val="Verzeichnis1"/>
        <w:rPr>
          <w:rFonts w:cstheme="minorBidi"/>
          <w:noProof/>
          <w:lang w:val="de-DE" w:eastAsia="de-DE"/>
        </w:rPr>
      </w:pPr>
      <w:hyperlink w:anchor="_Toc310541991" w:history="1">
        <w:r w:rsidR="00177CE9" w:rsidRPr="00791DA6">
          <w:rPr>
            <w:rStyle w:val="Hyperlink"/>
            <w:noProof/>
          </w:rPr>
          <w:t>Lösungen</w:t>
        </w:r>
        <w:r w:rsidR="00177CE9">
          <w:rPr>
            <w:noProof/>
            <w:webHidden/>
          </w:rPr>
          <w:tab/>
        </w:r>
        <w:r w:rsidR="00D940A1">
          <w:rPr>
            <w:noProof/>
            <w:webHidden/>
          </w:rPr>
          <w:fldChar w:fldCharType="begin"/>
        </w:r>
        <w:r w:rsidR="00177CE9">
          <w:rPr>
            <w:noProof/>
            <w:webHidden/>
          </w:rPr>
          <w:instrText xml:space="preserve"> PAGEREF _Toc310541991 \h </w:instrText>
        </w:r>
        <w:r w:rsidR="00D940A1">
          <w:rPr>
            <w:noProof/>
            <w:webHidden/>
          </w:rPr>
        </w:r>
        <w:r w:rsidR="00D940A1">
          <w:rPr>
            <w:noProof/>
            <w:webHidden/>
          </w:rPr>
          <w:fldChar w:fldCharType="separate"/>
        </w:r>
        <w:r w:rsidR="00E66D09">
          <w:rPr>
            <w:noProof/>
            <w:webHidden/>
          </w:rPr>
          <w:t>26</w:t>
        </w:r>
        <w:r w:rsidR="00D940A1">
          <w:rPr>
            <w:noProof/>
            <w:webHidden/>
          </w:rPr>
          <w:fldChar w:fldCharType="end"/>
        </w:r>
      </w:hyperlink>
    </w:p>
    <w:p w:rsidR="00177CE9" w:rsidRDefault="00A96E28">
      <w:pPr>
        <w:pStyle w:val="Verzeichnis3"/>
        <w:tabs>
          <w:tab w:val="right" w:leader="dot" w:pos="9062"/>
        </w:tabs>
        <w:rPr>
          <w:noProof/>
          <w:lang w:val="de-DE" w:eastAsia="de-DE"/>
        </w:rPr>
      </w:pPr>
      <w:hyperlink w:anchor="_Toc310541992" w:history="1">
        <w:r w:rsidR="00177CE9" w:rsidRPr="00791DA6">
          <w:rPr>
            <w:rStyle w:val="Hyperlink"/>
            <w:noProof/>
          </w:rPr>
          <w:t>Experiment zu radikaler Substitution</w:t>
        </w:r>
        <w:r w:rsidR="00177CE9">
          <w:rPr>
            <w:noProof/>
            <w:webHidden/>
          </w:rPr>
          <w:tab/>
        </w:r>
        <w:r w:rsidR="00D940A1">
          <w:rPr>
            <w:noProof/>
            <w:webHidden/>
          </w:rPr>
          <w:fldChar w:fldCharType="begin"/>
        </w:r>
        <w:r w:rsidR="00177CE9">
          <w:rPr>
            <w:noProof/>
            <w:webHidden/>
          </w:rPr>
          <w:instrText xml:space="preserve"> PAGEREF _Toc310541992 \h </w:instrText>
        </w:r>
        <w:r w:rsidR="00D940A1">
          <w:rPr>
            <w:noProof/>
            <w:webHidden/>
          </w:rPr>
        </w:r>
        <w:r w:rsidR="00D940A1">
          <w:rPr>
            <w:noProof/>
            <w:webHidden/>
          </w:rPr>
          <w:fldChar w:fldCharType="separate"/>
        </w:r>
        <w:r w:rsidR="00E66D09">
          <w:rPr>
            <w:noProof/>
            <w:webHidden/>
          </w:rPr>
          <w:t>26</w:t>
        </w:r>
        <w:r w:rsidR="00D940A1">
          <w:rPr>
            <w:noProof/>
            <w:webHidden/>
          </w:rPr>
          <w:fldChar w:fldCharType="end"/>
        </w:r>
      </w:hyperlink>
    </w:p>
    <w:p w:rsidR="00177CE9" w:rsidRDefault="00A96E28">
      <w:pPr>
        <w:pStyle w:val="Verzeichnis3"/>
        <w:tabs>
          <w:tab w:val="right" w:leader="dot" w:pos="9062"/>
        </w:tabs>
        <w:rPr>
          <w:noProof/>
          <w:lang w:val="de-DE" w:eastAsia="de-DE"/>
        </w:rPr>
      </w:pPr>
      <w:hyperlink w:anchor="_Toc310541993" w:history="1">
        <w:r w:rsidR="00177CE9" w:rsidRPr="00791DA6">
          <w:rPr>
            <w:rStyle w:val="Hyperlink"/>
            <w:noProof/>
          </w:rPr>
          <w:t>Aufgaben zur radikaler Substitution</w:t>
        </w:r>
        <w:r w:rsidR="00177CE9">
          <w:rPr>
            <w:noProof/>
            <w:webHidden/>
          </w:rPr>
          <w:tab/>
        </w:r>
        <w:r w:rsidR="00D940A1">
          <w:rPr>
            <w:noProof/>
            <w:webHidden/>
          </w:rPr>
          <w:fldChar w:fldCharType="begin"/>
        </w:r>
        <w:r w:rsidR="00177CE9">
          <w:rPr>
            <w:noProof/>
            <w:webHidden/>
          </w:rPr>
          <w:instrText xml:space="preserve"> PAGEREF _Toc310541993 \h </w:instrText>
        </w:r>
        <w:r w:rsidR="00D940A1">
          <w:rPr>
            <w:noProof/>
            <w:webHidden/>
          </w:rPr>
        </w:r>
        <w:r w:rsidR="00D940A1">
          <w:rPr>
            <w:noProof/>
            <w:webHidden/>
          </w:rPr>
          <w:fldChar w:fldCharType="separate"/>
        </w:r>
        <w:r w:rsidR="00E66D09">
          <w:rPr>
            <w:noProof/>
            <w:webHidden/>
          </w:rPr>
          <w:t>26</w:t>
        </w:r>
        <w:r w:rsidR="00D940A1">
          <w:rPr>
            <w:noProof/>
            <w:webHidden/>
          </w:rPr>
          <w:fldChar w:fldCharType="end"/>
        </w:r>
      </w:hyperlink>
    </w:p>
    <w:p w:rsidR="00177CE9" w:rsidRDefault="00A96E28">
      <w:pPr>
        <w:pStyle w:val="Verzeichnis3"/>
        <w:tabs>
          <w:tab w:val="right" w:leader="dot" w:pos="9062"/>
        </w:tabs>
        <w:rPr>
          <w:noProof/>
          <w:lang w:val="de-DE" w:eastAsia="de-DE"/>
        </w:rPr>
      </w:pPr>
      <w:hyperlink w:anchor="_Toc310541994" w:history="1">
        <w:r w:rsidR="00177CE9" w:rsidRPr="00791DA6">
          <w:rPr>
            <w:rStyle w:val="Hyperlink"/>
            <w:noProof/>
          </w:rPr>
          <w:t>Experiment zur elektrophilen Substitution</w:t>
        </w:r>
        <w:r w:rsidR="00177CE9">
          <w:rPr>
            <w:noProof/>
            <w:webHidden/>
          </w:rPr>
          <w:tab/>
        </w:r>
        <w:r w:rsidR="00D940A1">
          <w:rPr>
            <w:noProof/>
            <w:webHidden/>
          </w:rPr>
          <w:fldChar w:fldCharType="begin"/>
        </w:r>
        <w:r w:rsidR="00177CE9">
          <w:rPr>
            <w:noProof/>
            <w:webHidden/>
          </w:rPr>
          <w:instrText xml:space="preserve"> PAGEREF _Toc310541994 \h </w:instrText>
        </w:r>
        <w:r w:rsidR="00D940A1">
          <w:rPr>
            <w:noProof/>
            <w:webHidden/>
          </w:rPr>
        </w:r>
        <w:r w:rsidR="00D940A1">
          <w:rPr>
            <w:noProof/>
            <w:webHidden/>
          </w:rPr>
          <w:fldChar w:fldCharType="separate"/>
        </w:r>
        <w:r w:rsidR="00E66D09">
          <w:rPr>
            <w:noProof/>
            <w:webHidden/>
          </w:rPr>
          <w:t>27</w:t>
        </w:r>
        <w:r w:rsidR="00D940A1">
          <w:rPr>
            <w:noProof/>
            <w:webHidden/>
          </w:rPr>
          <w:fldChar w:fldCharType="end"/>
        </w:r>
      </w:hyperlink>
    </w:p>
    <w:p w:rsidR="00177CE9" w:rsidRDefault="00A96E28">
      <w:pPr>
        <w:pStyle w:val="Verzeichnis3"/>
        <w:tabs>
          <w:tab w:val="right" w:leader="dot" w:pos="9062"/>
        </w:tabs>
        <w:rPr>
          <w:noProof/>
          <w:lang w:val="de-DE" w:eastAsia="de-DE"/>
        </w:rPr>
      </w:pPr>
      <w:hyperlink w:anchor="_Toc310541995" w:history="1">
        <w:r w:rsidR="00177CE9" w:rsidRPr="00791DA6">
          <w:rPr>
            <w:rStyle w:val="Hyperlink"/>
            <w:noProof/>
          </w:rPr>
          <w:t>Aufgaben zur elektrophilen Substitution</w:t>
        </w:r>
        <w:r w:rsidR="00177CE9">
          <w:rPr>
            <w:noProof/>
            <w:webHidden/>
          </w:rPr>
          <w:tab/>
        </w:r>
        <w:r w:rsidR="00D940A1">
          <w:rPr>
            <w:noProof/>
            <w:webHidden/>
          </w:rPr>
          <w:fldChar w:fldCharType="begin"/>
        </w:r>
        <w:r w:rsidR="00177CE9">
          <w:rPr>
            <w:noProof/>
            <w:webHidden/>
          </w:rPr>
          <w:instrText xml:space="preserve"> PAGEREF _Toc310541995 \h </w:instrText>
        </w:r>
        <w:r w:rsidR="00D940A1">
          <w:rPr>
            <w:noProof/>
            <w:webHidden/>
          </w:rPr>
        </w:r>
        <w:r w:rsidR="00D940A1">
          <w:rPr>
            <w:noProof/>
            <w:webHidden/>
          </w:rPr>
          <w:fldChar w:fldCharType="separate"/>
        </w:r>
        <w:r w:rsidR="00E66D09">
          <w:rPr>
            <w:noProof/>
            <w:webHidden/>
          </w:rPr>
          <w:t>27</w:t>
        </w:r>
        <w:r w:rsidR="00D940A1">
          <w:rPr>
            <w:noProof/>
            <w:webHidden/>
          </w:rPr>
          <w:fldChar w:fldCharType="end"/>
        </w:r>
      </w:hyperlink>
    </w:p>
    <w:p w:rsidR="00177CE9" w:rsidRDefault="00A96E28">
      <w:pPr>
        <w:pStyle w:val="Verzeichnis3"/>
        <w:tabs>
          <w:tab w:val="right" w:leader="dot" w:pos="9062"/>
        </w:tabs>
        <w:rPr>
          <w:noProof/>
          <w:lang w:val="de-DE" w:eastAsia="de-DE"/>
        </w:rPr>
      </w:pPr>
      <w:hyperlink w:anchor="_Toc310541996" w:history="1">
        <w:r w:rsidR="00177CE9" w:rsidRPr="00791DA6">
          <w:rPr>
            <w:rStyle w:val="Hyperlink"/>
            <w:noProof/>
          </w:rPr>
          <w:t>Aufgaben zur KKK-Regel und SSS-Regel</w:t>
        </w:r>
        <w:r w:rsidR="00177CE9">
          <w:rPr>
            <w:noProof/>
            <w:webHidden/>
          </w:rPr>
          <w:tab/>
        </w:r>
        <w:r w:rsidR="00D940A1">
          <w:rPr>
            <w:noProof/>
            <w:webHidden/>
          </w:rPr>
          <w:fldChar w:fldCharType="begin"/>
        </w:r>
        <w:r w:rsidR="00177CE9">
          <w:rPr>
            <w:noProof/>
            <w:webHidden/>
          </w:rPr>
          <w:instrText xml:space="preserve"> PAGEREF _Toc310541996 \h </w:instrText>
        </w:r>
        <w:r w:rsidR="00D940A1">
          <w:rPr>
            <w:noProof/>
            <w:webHidden/>
          </w:rPr>
        </w:r>
        <w:r w:rsidR="00D940A1">
          <w:rPr>
            <w:noProof/>
            <w:webHidden/>
          </w:rPr>
          <w:fldChar w:fldCharType="separate"/>
        </w:r>
        <w:r w:rsidR="00E66D09">
          <w:rPr>
            <w:noProof/>
            <w:webHidden/>
          </w:rPr>
          <w:t>27</w:t>
        </w:r>
        <w:r w:rsidR="00D940A1">
          <w:rPr>
            <w:noProof/>
            <w:webHidden/>
          </w:rPr>
          <w:fldChar w:fldCharType="end"/>
        </w:r>
      </w:hyperlink>
    </w:p>
    <w:p w:rsidR="00177CE9" w:rsidRDefault="00A96E28">
      <w:pPr>
        <w:pStyle w:val="Verzeichnis3"/>
        <w:tabs>
          <w:tab w:val="right" w:leader="dot" w:pos="9062"/>
        </w:tabs>
        <w:rPr>
          <w:noProof/>
          <w:lang w:val="de-DE" w:eastAsia="de-DE"/>
        </w:rPr>
      </w:pPr>
      <w:hyperlink w:anchor="_Toc310541997" w:history="1">
        <w:r w:rsidR="00177CE9" w:rsidRPr="00791DA6">
          <w:rPr>
            <w:rStyle w:val="Hyperlink"/>
            <w:noProof/>
          </w:rPr>
          <w:t>Experiment zur nucleophilen Substitution</w:t>
        </w:r>
        <w:r w:rsidR="00177CE9">
          <w:rPr>
            <w:noProof/>
            <w:webHidden/>
          </w:rPr>
          <w:tab/>
        </w:r>
        <w:r w:rsidR="00D940A1">
          <w:rPr>
            <w:noProof/>
            <w:webHidden/>
          </w:rPr>
          <w:fldChar w:fldCharType="begin"/>
        </w:r>
        <w:r w:rsidR="00177CE9">
          <w:rPr>
            <w:noProof/>
            <w:webHidden/>
          </w:rPr>
          <w:instrText xml:space="preserve"> PAGEREF _Toc310541997 \h </w:instrText>
        </w:r>
        <w:r w:rsidR="00D940A1">
          <w:rPr>
            <w:noProof/>
            <w:webHidden/>
          </w:rPr>
        </w:r>
        <w:r w:rsidR="00D940A1">
          <w:rPr>
            <w:noProof/>
            <w:webHidden/>
          </w:rPr>
          <w:fldChar w:fldCharType="separate"/>
        </w:r>
        <w:r w:rsidR="00E66D09">
          <w:rPr>
            <w:noProof/>
            <w:webHidden/>
          </w:rPr>
          <w:t>27</w:t>
        </w:r>
        <w:r w:rsidR="00D940A1">
          <w:rPr>
            <w:noProof/>
            <w:webHidden/>
          </w:rPr>
          <w:fldChar w:fldCharType="end"/>
        </w:r>
      </w:hyperlink>
    </w:p>
    <w:p w:rsidR="00177CE9" w:rsidRDefault="00A96E28">
      <w:pPr>
        <w:pStyle w:val="Verzeichnis3"/>
        <w:tabs>
          <w:tab w:val="right" w:leader="dot" w:pos="9062"/>
        </w:tabs>
        <w:rPr>
          <w:noProof/>
          <w:lang w:val="de-DE" w:eastAsia="de-DE"/>
        </w:rPr>
      </w:pPr>
      <w:hyperlink w:anchor="_Toc310541998" w:history="1">
        <w:r w:rsidR="00177CE9" w:rsidRPr="00791DA6">
          <w:rPr>
            <w:rStyle w:val="Hyperlink"/>
            <w:noProof/>
          </w:rPr>
          <w:t>Aufgaben zur nucleophilen Substitution</w:t>
        </w:r>
        <w:r w:rsidR="00177CE9">
          <w:rPr>
            <w:noProof/>
            <w:webHidden/>
          </w:rPr>
          <w:tab/>
        </w:r>
        <w:r w:rsidR="00D940A1">
          <w:rPr>
            <w:noProof/>
            <w:webHidden/>
          </w:rPr>
          <w:fldChar w:fldCharType="begin"/>
        </w:r>
        <w:r w:rsidR="00177CE9">
          <w:rPr>
            <w:noProof/>
            <w:webHidden/>
          </w:rPr>
          <w:instrText xml:space="preserve"> PAGEREF _Toc310541998 \h </w:instrText>
        </w:r>
        <w:r w:rsidR="00D940A1">
          <w:rPr>
            <w:noProof/>
            <w:webHidden/>
          </w:rPr>
        </w:r>
        <w:r w:rsidR="00D940A1">
          <w:rPr>
            <w:noProof/>
            <w:webHidden/>
          </w:rPr>
          <w:fldChar w:fldCharType="separate"/>
        </w:r>
        <w:r w:rsidR="00E66D09">
          <w:rPr>
            <w:noProof/>
            <w:webHidden/>
          </w:rPr>
          <w:t>27</w:t>
        </w:r>
        <w:r w:rsidR="00D940A1">
          <w:rPr>
            <w:noProof/>
            <w:webHidden/>
          </w:rPr>
          <w:fldChar w:fldCharType="end"/>
        </w:r>
      </w:hyperlink>
    </w:p>
    <w:p w:rsidR="00177CE9" w:rsidRDefault="00A96E28">
      <w:pPr>
        <w:pStyle w:val="Verzeichnis3"/>
        <w:tabs>
          <w:tab w:val="right" w:leader="dot" w:pos="9062"/>
        </w:tabs>
        <w:rPr>
          <w:noProof/>
          <w:lang w:val="de-DE" w:eastAsia="de-DE"/>
        </w:rPr>
      </w:pPr>
      <w:hyperlink w:anchor="_Toc310541999" w:history="1">
        <w:r w:rsidR="00177CE9" w:rsidRPr="00791DA6">
          <w:rPr>
            <w:rStyle w:val="Hyperlink"/>
            <w:noProof/>
          </w:rPr>
          <w:t>Aufgaben zu Eliminierungs-Reaktionen</w:t>
        </w:r>
        <w:r w:rsidR="00177CE9">
          <w:rPr>
            <w:noProof/>
            <w:webHidden/>
          </w:rPr>
          <w:tab/>
        </w:r>
        <w:r w:rsidR="00D940A1">
          <w:rPr>
            <w:noProof/>
            <w:webHidden/>
          </w:rPr>
          <w:fldChar w:fldCharType="begin"/>
        </w:r>
        <w:r w:rsidR="00177CE9">
          <w:rPr>
            <w:noProof/>
            <w:webHidden/>
          </w:rPr>
          <w:instrText xml:space="preserve"> PAGEREF _Toc310541999 \h </w:instrText>
        </w:r>
        <w:r w:rsidR="00D940A1">
          <w:rPr>
            <w:noProof/>
            <w:webHidden/>
          </w:rPr>
        </w:r>
        <w:r w:rsidR="00D940A1">
          <w:rPr>
            <w:noProof/>
            <w:webHidden/>
          </w:rPr>
          <w:fldChar w:fldCharType="separate"/>
        </w:r>
        <w:r w:rsidR="00E66D09">
          <w:rPr>
            <w:noProof/>
            <w:webHidden/>
          </w:rPr>
          <w:t>28</w:t>
        </w:r>
        <w:r w:rsidR="00D940A1">
          <w:rPr>
            <w:noProof/>
            <w:webHidden/>
          </w:rPr>
          <w:fldChar w:fldCharType="end"/>
        </w:r>
      </w:hyperlink>
    </w:p>
    <w:p w:rsidR="00177CE9" w:rsidRDefault="00A96E28">
      <w:pPr>
        <w:pStyle w:val="Verzeichnis3"/>
        <w:tabs>
          <w:tab w:val="right" w:leader="dot" w:pos="9062"/>
        </w:tabs>
        <w:rPr>
          <w:noProof/>
          <w:lang w:val="de-DE" w:eastAsia="de-DE"/>
        </w:rPr>
      </w:pPr>
      <w:hyperlink w:anchor="_Toc310542000" w:history="1">
        <w:r w:rsidR="00177CE9" w:rsidRPr="00791DA6">
          <w:rPr>
            <w:rStyle w:val="Hyperlink"/>
            <w:noProof/>
          </w:rPr>
          <w:t>Experimente zu Additions-Reaktionen</w:t>
        </w:r>
        <w:r w:rsidR="00177CE9">
          <w:rPr>
            <w:noProof/>
            <w:webHidden/>
          </w:rPr>
          <w:tab/>
        </w:r>
        <w:r w:rsidR="00D940A1">
          <w:rPr>
            <w:noProof/>
            <w:webHidden/>
          </w:rPr>
          <w:fldChar w:fldCharType="begin"/>
        </w:r>
        <w:r w:rsidR="00177CE9">
          <w:rPr>
            <w:noProof/>
            <w:webHidden/>
          </w:rPr>
          <w:instrText xml:space="preserve"> PAGEREF _Toc310542000 \h </w:instrText>
        </w:r>
        <w:r w:rsidR="00D940A1">
          <w:rPr>
            <w:noProof/>
            <w:webHidden/>
          </w:rPr>
        </w:r>
        <w:r w:rsidR="00D940A1">
          <w:rPr>
            <w:noProof/>
            <w:webHidden/>
          </w:rPr>
          <w:fldChar w:fldCharType="separate"/>
        </w:r>
        <w:r w:rsidR="00E66D09">
          <w:rPr>
            <w:noProof/>
            <w:webHidden/>
          </w:rPr>
          <w:t>28</w:t>
        </w:r>
        <w:r w:rsidR="00D940A1">
          <w:rPr>
            <w:noProof/>
            <w:webHidden/>
          </w:rPr>
          <w:fldChar w:fldCharType="end"/>
        </w:r>
      </w:hyperlink>
    </w:p>
    <w:p w:rsidR="00177CE9" w:rsidRDefault="00A96E28">
      <w:pPr>
        <w:pStyle w:val="Verzeichnis3"/>
        <w:tabs>
          <w:tab w:val="right" w:leader="dot" w:pos="9062"/>
        </w:tabs>
        <w:rPr>
          <w:noProof/>
          <w:lang w:val="de-DE" w:eastAsia="de-DE"/>
        </w:rPr>
      </w:pPr>
      <w:hyperlink w:anchor="_Toc310542001" w:history="1">
        <w:r w:rsidR="00177CE9" w:rsidRPr="00791DA6">
          <w:rPr>
            <w:rStyle w:val="Hyperlink"/>
            <w:noProof/>
          </w:rPr>
          <w:t>Aufgaben zu Additions-Reaktionen</w:t>
        </w:r>
        <w:r w:rsidR="00177CE9">
          <w:rPr>
            <w:noProof/>
            <w:webHidden/>
          </w:rPr>
          <w:tab/>
        </w:r>
        <w:r w:rsidR="00D940A1">
          <w:rPr>
            <w:noProof/>
            <w:webHidden/>
          </w:rPr>
          <w:fldChar w:fldCharType="begin"/>
        </w:r>
        <w:r w:rsidR="00177CE9">
          <w:rPr>
            <w:noProof/>
            <w:webHidden/>
          </w:rPr>
          <w:instrText xml:space="preserve"> PAGEREF _Toc310542001 \h </w:instrText>
        </w:r>
        <w:r w:rsidR="00D940A1">
          <w:rPr>
            <w:noProof/>
            <w:webHidden/>
          </w:rPr>
        </w:r>
        <w:r w:rsidR="00D940A1">
          <w:rPr>
            <w:noProof/>
            <w:webHidden/>
          </w:rPr>
          <w:fldChar w:fldCharType="separate"/>
        </w:r>
        <w:r w:rsidR="00E66D09">
          <w:rPr>
            <w:noProof/>
            <w:webHidden/>
          </w:rPr>
          <w:t>28</w:t>
        </w:r>
        <w:r w:rsidR="00D940A1">
          <w:rPr>
            <w:noProof/>
            <w:webHidden/>
          </w:rPr>
          <w:fldChar w:fldCharType="end"/>
        </w:r>
      </w:hyperlink>
    </w:p>
    <w:p w:rsidR="00177CE9" w:rsidRDefault="00A96E28">
      <w:pPr>
        <w:pStyle w:val="Verzeichnis3"/>
        <w:tabs>
          <w:tab w:val="right" w:leader="dot" w:pos="9062"/>
        </w:tabs>
        <w:rPr>
          <w:noProof/>
          <w:lang w:val="de-DE" w:eastAsia="de-DE"/>
        </w:rPr>
      </w:pPr>
      <w:hyperlink w:anchor="_Toc310542002" w:history="1">
        <w:r w:rsidR="00177CE9" w:rsidRPr="00791DA6">
          <w:rPr>
            <w:rStyle w:val="Hyperlink"/>
            <w:noProof/>
          </w:rPr>
          <w:t>Aufgaben zur Oxidationszahl</w:t>
        </w:r>
        <w:r w:rsidR="00177CE9">
          <w:rPr>
            <w:noProof/>
            <w:webHidden/>
          </w:rPr>
          <w:tab/>
        </w:r>
        <w:r w:rsidR="00D940A1">
          <w:rPr>
            <w:noProof/>
            <w:webHidden/>
          </w:rPr>
          <w:fldChar w:fldCharType="begin"/>
        </w:r>
        <w:r w:rsidR="00177CE9">
          <w:rPr>
            <w:noProof/>
            <w:webHidden/>
          </w:rPr>
          <w:instrText xml:space="preserve"> PAGEREF _Toc310542002 \h </w:instrText>
        </w:r>
        <w:r w:rsidR="00D940A1">
          <w:rPr>
            <w:noProof/>
            <w:webHidden/>
          </w:rPr>
        </w:r>
        <w:r w:rsidR="00D940A1">
          <w:rPr>
            <w:noProof/>
            <w:webHidden/>
          </w:rPr>
          <w:fldChar w:fldCharType="separate"/>
        </w:r>
        <w:r w:rsidR="00E66D09">
          <w:rPr>
            <w:noProof/>
            <w:webHidden/>
          </w:rPr>
          <w:t>28</w:t>
        </w:r>
        <w:r w:rsidR="00D940A1">
          <w:rPr>
            <w:noProof/>
            <w:webHidden/>
          </w:rPr>
          <w:fldChar w:fldCharType="end"/>
        </w:r>
      </w:hyperlink>
    </w:p>
    <w:p w:rsidR="00177CE9" w:rsidRDefault="00A96E28">
      <w:pPr>
        <w:pStyle w:val="Verzeichnis3"/>
        <w:tabs>
          <w:tab w:val="right" w:leader="dot" w:pos="9062"/>
        </w:tabs>
        <w:rPr>
          <w:noProof/>
          <w:lang w:val="de-DE" w:eastAsia="de-DE"/>
        </w:rPr>
      </w:pPr>
      <w:hyperlink w:anchor="_Toc310542003" w:history="1">
        <w:r w:rsidR="00177CE9" w:rsidRPr="00791DA6">
          <w:rPr>
            <w:rStyle w:val="Hyperlink"/>
            <w:noProof/>
          </w:rPr>
          <w:t>Aufgaben zu Redox-Reaktionsgleichungen</w:t>
        </w:r>
        <w:r w:rsidR="00177CE9">
          <w:rPr>
            <w:noProof/>
            <w:webHidden/>
          </w:rPr>
          <w:tab/>
        </w:r>
        <w:r w:rsidR="00D940A1">
          <w:rPr>
            <w:noProof/>
            <w:webHidden/>
          </w:rPr>
          <w:fldChar w:fldCharType="begin"/>
        </w:r>
        <w:r w:rsidR="00177CE9">
          <w:rPr>
            <w:noProof/>
            <w:webHidden/>
          </w:rPr>
          <w:instrText xml:space="preserve"> PAGEREF _Toc310542003 \h </w:instrText>
        </w:r>
        <w:r w:rsidR="00D940A1">
          <w:rPr>
            <w:noProof/>
            <w:webHidden/>
          </w:rPr>
        </w:r>
        <w:r w:rsidR="00D940A1">
          <w:rPr>
            <w:noProof/>
            <w:webHidden/>
          </w:rPr>
          <w:fldChar w:fldCharType="separate"/>
        </w:r>
        <w:r w:rsidR="00E66D09">
          <w:rPr>
            <w:noProof/>
            <w:webHidden/>
          </w:rPr>
          <w:t>29</w:t>
        </w:r>
        <w:r w:rsidR="00D940A1">
          <w:rPr>
            <w:noProof/>
            <w:webHidden/>
          </w:rPr>
          <w:fldChar w:fldCharType="end"/>
        </w:r>
      </w:hyperlink>
    </w:p>
    <w:p w:rsidR="00177CE9" w:rsidRDefault="00A96E28">
      <w:pPr>
        <w:pStyle w:val="Verzeichnis3"/>
        <w:tabs>
          <w:tab w:val="right" w:leader="dot" w:pos="9062"/>
        </w:tabs>
        <w:rPr>
          <w:noProof/>
          <w:lang w:val="de-DE" w:eastAsia="de-DE"/>
        </w:rPr>
      </w:pPr>
      <w:hyperlink w:anchor="_Toc310542004" w:history="1">
        <w:r w:rsidR="00177CE9" w:rsidRPr="00791DA6">
          <w:rPr>
            <w:rStyle w:val="Hyperlink"/>
            <w:noProof/>
          </w:rPr>
          <w:t>Aufgaben zu Redox-Reaktionen</w:t>
        </w:r>
        <w:r w:rsidR="00177CE9">
          <w:rPr>
            <w:noProof/>
            <w:webHidden/>
          </w:rPr>
          <w:tab/>
        </w:r>
        <w:r w:rsidR="00D940A1">
          <w:rPr>
            <w:noProof/>
            <w:webHidden/>
          </w:rPr>
          <w:fldChar w:fldCharType="begin"/>
        </w:r>
        <w:r w:rsidR="00177CE9">
          <w:rPr>
            <w:noProof/>
            <w:webHidden/>
          </w:rPr>
          <w:instrText xml:space="preserve"> PAGEREF _Toc310542004 \h </w:instrText>
        </w:r>
        <w:r w:rsidR="00D940A1">
          <w:rPr>
            <w:noProof/>
            <w:webHidden/>
          </w:rPr>
        </w:r>
        <w:r w:rsidR="00D940A1">
          <w:rPr>
            <w:noProof/>
            <w:webHidden/>
          </w:rPr>
          <w:fldChar w:fldCharType="separate"/>
        </w:r>
        <w:r w:rsidR="00E66D09">
          <w:rPr>
            <w:noProof/>
            <w:webHidden/>
          </w:rPr>
          <w:t>30</w:t>
        </w:r>
        <w:r w:rsidR="00D940A1">
          <w:rPr>
            <w:noProof/>
            <w:webHidden/>
          </w:rPr>
          <w:fldChar w:fldCharType="end"/>
        </w:r>
      </w:hyperlink>
    </w:p>
    <w:p w:rsidR="00177CE9" w:rsidRDefault="00A96E28">
      <w:pPr>
        <w:pStyle w:val="Verzeichnis3"/>
        <w:tabs>
          <w:tab w:val="right" w:leader="dot" w:pos="9062"/>
        </w:tabs>
        <w:rPr>
          <w:noProof/>
          <w:lang w:val="de-DE" w:eastAsia="de-DE"/>
        </w:rPr>
      </w:pPr>
      <w:hyperlink w:anchor="_Toc310542005" w:history="1">
        <w:r w:rsidR="00177CE9" w:rsidRPr="00791DA6">
          <w:rPr>
            <w:rStyle w:val="Hyperlink"/>
            <w:noProof/>
          </w:rPr>
          <w:t>Experimente zu Redox-Reaktionen</w:t>
        </w:r>
        <w:r w:rsidR="00177CE9">
          <w:rPr>
            <w:noProof/>
            <w:webHidden/>
          </w:rPr>
          <w:tab/>
        </w:r>
        <w:r w:rsidR="00D940A1">
          <w:rPr>
            <w:noProof/>
            <w:webHidden/>
          </w:rPr>
          <w:fldChar w:fldCharType="begin"/>
        </w:r>
        <w:r w:rsidR="00177CE9">
          <w:rPr>
            <w:noProof/>
            <w:webHidden/>
          </w:rPr>
          <w:instrText xml:space="preserve"> PAGEREF _Toc310542005 \h </w:instrText>
        </w:r>
        <w:r w:rsidR="00D940A1">
          <w:rPr>
            <w:noProof/>
            <w:webHidden/>
          </w:rPr>
        </w:r>
        <w:r w:rsidR="00D940A1">
          <w:rPr>
            <w:noProof/>
            <w:webHidden/>
          </w:rPr>
          <w:fldChar w:fldCharType="separate"/>
        </w:r>
        <w:r w:rsidR="00E66D09">
          <w:rPr>
            <w:noProof/>
            <w:webHidden/>
          </w:rPr>
          <w:t>30</w:t>
        </w:r>
        <w:r w:rsidR="00D940A1">
          <w:rPr>
            <w:noProof/>
            <w:webHidden/>
          </w:rPr>
          <w:fldChar w:fldCharType="end"/>
        </w:r>
      </w:hyperlink>
    </w:p>
    <w:p w:rsidR="00177CE9" w:rsidRDefault="00A96E28">
      <w:pPr>
        <w:pStyle w:val="Verzeichnis3"/>
        <w:tabs>
          <w:tab w:val="right" w:leader="dot" w:pos="9062"/>
        </w:tabs>
        <w:rPr>
          <w:noProof/>
          <w:lang w:val="de-DE" w:eastAsia="de-DE"/>
        </w:rPr>
      </w:pPr>
      <w:hyperlink w:anchor="_Toc310542006" w:history="1">
        <w:r w:rsidR="00177CE9" w:rsidRPr="00791DA6">
          <w:rPr>
            <w:rStyle w:val="Hyperlink"/>
            <w:noProof/>
          </w:rPr>
          <w:t>Experiment zur Oxidation eines Alkohols</w:t>
        </w:r>
        <w:r w:rsidR="00177CE9">
          <w:rPr>
            <w:noProof/>
            <w:webHidden/>
          </w:rPr>
          <w:tab/>
        </w:r>
        <w:r w:rsidR="00D940A1">
          <w:rPr>
            <w:noProof/>
            <w:webHidden/>
          </w:rPr>
          <w:fldChar w:fldCharType="begin"/>
        </w:r>
        <w:r w:rsidR="00177CE9">
          <w:rPr>
            <w:noProof/>
            <w:webHidden/>
          </w:rPr>
          <w:instrText xml:space="preserve"> PAGEREF _Toc310542006 \h </w:instrText>
        </w:r>
        <w:r w:rsidR="00D940A1">
          <w:rPr>
            <w:noProof/>
            <w:webHidden/>
          </w:rPr>
        </w:r>
        <w:r w:rsidR="00D940A1">
          <w:rPr>
            <w:noProof/>
            <w:webHidden/>
          </w:rPr>
          <w:fldChar w:fldCharType="separate"/>
        </w:r>
        <w:r w:rsidR="00E66D09">
          <w:rPr>
            <w:noProof/>
            <w:webHidden/>
          </w:rPr>
          <w:t>31</w:t>
        </w:r>
        <w:r w:rsidR="00D940A1">
          <w:rPr>
            <w:noProof/>
            <w:webHidden/>
          </w:rPr>
          <w:fldChar w:fldCharType="end"/>
        </w:r>
      </w:hyperlink>
    </w:p>
    <w:p w:rsidR="00177CE9" w:rsidRDefault="00A96E28">
      <w:pPr>
        <w:pStyle w:val="Verzeichnis3"/>
        <w:tabs>
          <w:tab w:val="right" w:leader="dot" w:pos="9062"/>
        </w:tabs>
        <w:rPr>
          <w:noProof/>
          <w:lang w:val="de-DE" w:eastAsia="de-DE"/>
        </w:rPr>
      </w:pPr>
      <w:hyperlink w:anchor="_Toc310542007" w:history="1">
        <w:r w:rsidR="00177CE9" w:rsidRPr="00791DA6">
          <w:rPr>
            <w:rStyle w:val="Hyperlink"/>
            <w:noProof/>
          </w:rPr>
          <w:t>Aufgaben zu Oxidationen von Alkohole</w:t>
        </w:r>
        <w:r w:rsidR="00177CE9">
          <w:rPr>
            <w:noProof/>
            <w:webHidden/>
          </w:rPr>
          <w:tab/>
        </w:r>
        <w:r w:rsidR="00D940A1">
          <w:rPr>
            <w:noProof/>
            <w:webHidden/>
          </w:rPr>
          <w:fldChar w:fldCharType="begin"/>
        </w:r>
        <w:r w:rsidR="00177CE9">
          <w:rPr>
            <w:noProof/>
            <w:webHidden/>
          </w:rPr>
          <w:instrText xml:space="preserve"> PAGEREF _Toc310542007 \h </w:instrText>
        </w:r>
        <w:r w:rsidR="00D940A1">
          <w:rPr>
            <w:noProof/>
            <w:webHidden/>
          </w:rPr>
        </w:r>
        <w:r w:rsidR="00D940A1">
          <w:rPr>
            <w:noProof/>
            <w:webHidden/>
          </w:rPr>
          <w:fldChar w:fldCharType="separate"/>
        </w:r>
        <w:r w:rsidR="00E66D09">
          <w:rPr>
            <w:noProof/>
            <w:webHidden/>
          </w:rPr>
          <w:t>31</w:t>
        </w:r>
        <w:r w:rsidR="00D940A1">
          <w:rPr>
            <w:noProof/>
            <w:webHidden/>
          </w:rPr>
          <w:fldChar w:fldCharType="end"/>
        </w:r>
      </w:hyperlink>
    </w:p>
    <w:p w:rsidR="00177CE9" w:rsidRDefault="00A96E28">
      <w:pPr>
        <w:pStyle w:val="Verzeichnis1"/>
        <w:rPr>
          <w:rFonts w:cstheme="minorBidi"/>
          <w:noProof/>
          <w:lang w:val="de-DE" w:eastAsia="de-DE"/>
        </w:rPr>
      </w:pPr>
      <w:hyperlink w:anchor="_Toc310542008" w:history="1">
        <w:r w:rsidR="00177CE9" w:rsidRPr="00791DA6">
          <w:rPr>
            <w:rStyle w:val="Hyperlink"/>
            <w:noProof/>
          </w:rPr>
          <w:t>Schlusswort</w:t>
        </w:r>
        <w:r w:rsidR="00177CE9">
          <w:rPr>
            <w:noProof/>
            <w:webHidden/>
          </w:rPr>
          <w:tab/>
        </w:r>
        <w:r w:rsidR="00D940A1">
          <w:rPr>
            <w:noProof/>
            <w:webHidden/>
          </w:rPr>
          <w:fldChar w:fldCharType="begin"/>
        </w:r>
        <w:r w:rsidR="00177CE9">
          <w:rPr>
            <w:noProof/>
            <w:webHidden/>
          </w:rPr>
          <w:instrText xml:space="preserve"> PAGEREF _Toc310542008 \h </w:instrText>
        </w:r>
        <w:r w:rsidR="00D940A1">
          <w:rPr>
            <w:noProof/>
            <w:webHidden/>
          </w:rPr>
        </w:r>
        <w:r w:rsidR="00D940A1">
          <w:rPr>
            <w:noProof/>
            <w:webHidden/>
          </w:rPr>
          <w:fldChar w:fldCharType="separate"/>
        </w:r>
        <w:r w:rsidR="00E66D09">
          <w:rPr>
            <w:noProof/>
            <w:webHidden/>
          </w:rPr>
          <w:t>32</w:t>
        </w:r>
        <w:r w:rsidR="00D940A1">
          <w:rPr>
            <w:noProof/>
            <w:webHidden/>
          </w:rPr>
          <w:fldChar w:fldCharType="end"/>
        </w:r>
      </w:hyperlink>
    </w:p>
    <w:p w:rsidR="00177CE9" w:rsidRDefault="00A96E28">
      <w:pPr>
        <w:pStyle w:val="Verzeichnis1"/>
        <w:rPr>
          <w:rFonts w:cstheme="minorBidi"/>
          <w:noProof/>
          <w:lang w:val="de-DE" w:eastAsia="de-DE"/>
        </w:rPr>
      </w:pPr>
      <w:hyperlink w:anchor="_Toc310542009" w:history="1">
        <w:r w:rsidR="00177CE9" w:rsidRPr="00791DA6">
          <w:rPr>
            <w:rStyle w:val="Hyperlink"/>
            <w:noProof/>
          </w:rPr>
          <w:t>Danksagung</w:t>
        </w:r>
        <w:r w:rsidR="00177CE9">
          <w:rPr>
            <w:noProof/>
            <w:webHidden/>
          </w:rPr>
          <w:tab/>
        </w:r>
        <w:r w:rsidR="00D940A1">
          <w:rPr>
            <w:noProof/>
            <w:webHidden/>
          </w:rPr>
          <w:fldChar w:fldCharType="begin"/>
        </w:r>
        <w:r w:rsidR="00177CE9">
          <w:rPr>
            <w:noProof/>
            <w:webHidden/>
          </w:rPr>
          <w:instrText xml:space="preserve"> PAGEREF _Toc310542009 \h </w:instrText>
        </w:r>
        <w:r w:rsidR="00D940A1">
          <w:rPr>
            <w:noProof/>
            <w:webHidden/>
          </w:rPr>
        </w:r>
        <w:r w:rsidR="00D940A1">
          <w:rPr>
            <w:noProof/>
            <w:webHidden/>
          </w:rPr>
          <w:fldChar w:fldCharType="separate"/>
        </w:r>
        <w:r w:rsidR="00E66D09">
          <w:rPr>
            <w:noProof/>
            <w:webHidden/>
          </w:rPr>
          <w:t>32</w:t>
        </w:r>
        <w:r w:rsidR="00D940A1">
          <w:rPr>
            <w:noProof/>
            <w:webHidden/>
          </w:rPr>
          <w:fldChar w:fldCharType="end"/>
        </w:r>
      </w:hyperlink>
    </w:p>
    <w:p w:rsidR="00177CE9" w:rsidRDefault="00A96E28">
      <w:pPr>
        <w:pStyle w:val="Verzeichnis1"/>
        <w:rPr>
          <w:rFonts w:cstheme="minorBidi"/>
          <w:noProof/>
          <w:lang w:val="de-DE" w:eastAsia="de-DE"/>
        </w:rPr>
      </w:pPr>
      <w:hyperlink w:anchor="_Toc310542010" w:history="1">
        <w:r w:rsidR="00177CE9" w:rsidRPr="00791DA6">
          <w:rPr>
            <w:rStyle w:val="Hyperlink"/>
            <w:noProof/>
          </w:rPr>
          <w:t>Quellenangabe</w:t>
        </w:r>
        <w:r w:rsidR="00177CE9">
          <w:rPr>
            <w:noProof/>
            <w:webHidden/>
          </w:rPr>
          <w:tab/>
        </w:r>
        <w:r w:rsidR="00D940A1">
          <w:rPr>
            <w:noProof/>
            <w:webHidden/>
          </w:rPr>
          <w:fldChar w:fldCharType="begin"/>
        </w:r>
        <w:r w:rsidR="00177CE9">
          <w:rPr>
            <w:noProof/>
            <w:webHidden/>
          </w:rPr>
          <w:instrText xml:space="preserve"> PAGEREF _Toc310542010 \h </w:instrText>
        </w:r>
        <w:r w:rsidR="00D940A1">
          <w:rPr>
            <w:noProof/>
            <w:webHidden/>
          </w:rPr>
        </w:r>
        <w:r w:rsidR="00D940A1">
          <w:rPr>
            <w:noProof/>
            <w:webHidden/>
          </w:rPr>
          <w:fldChar w:fldCharType="separate"/>
        </w:r>
        <w:r w:rsidR="00E66D09">
          <w:rPr>
            <w:noProof/>
            <w:webHidden/>
          </w:rPr>
          <w:t>33</w:t>
        </w:r>
        <w:r w:rsidR="00D940A1">
          <w:rPr>
            <w:noProof/>
            <w:webHidden/>
          </w:rPr>
          <w:fldChar w:fldCharType="end"/>
        </w:r>
      </w:hyperlink>
    </w:p>
    <w:p w:rsidR="000B5F74" w:rsidRDefault="00D940A1" w:rsidP="000B5F74">
      <w:pPr>
        <w:pStyle w:val="berschrift0"/>
        <w:sectPr w:rsidR="000B5F74" w:rsidSect="00C048F9">
          <w:pgSz w:w="11906" w:h="16838"/>
          <w:pgMar w:top="1417" w:right="1417" w:bottom="1134" w:left="1417" w:header="708" w:footer="708" w:gutter="0"/>
          <w:pgNumType w:start="0"/>
          <w:cols w:space="708"/>
          <w:docGrid w:linePitch="360"/>
        </w:sectPr>
      </w:pPr>
      <w:r>
        <w:fldChar w:fldCharType="end"/>
      </w:r>
    </w:p>
    <w:p w:rsidR="00C048F9" w:rsidRPr="00F40CE9" w:rsidRDefault="00C048F9" w:rsidP="00197C8D">
      <w:pPr>
        <w:pStyle w:val="berschrift0"/>
        <w:outlineLvl w:val="0"/>
        <w:rPr>
          <w:color w:val="auto"/>
        </w:rPr>
      </w:pPr>
      <w:bookmarkStart w:id="6" w:name="_Toc310541950"/>
      <w:bookmarkEnd w:id="0"/>
      <w:r w:rsidRPr="00F40CE9">
        <w:rPr>
          <w:color w:val="auto"/>
        </w:rPr>
        <w:lastRenderedPageBreak/>
        <w:t>Vorwort</w:t>
      </w:r>
      <w:bookmarkEnd w:id="6"/>
    </w:p>
    <w:p w:rsidR="00C048F9" w:rsidRDefault="00F07E7A" w:rsidP="00C048F9">
      <w:r>
        <w:t xml:space="preserve">In diesem Kapitel </w:t>
      </w:r>
      <w:r w:rsidR="00154D6E">
        <w:t>erfahren Sie, warum ich dieses Leitprogramm geschrieben habe und wie es funktionier</w:t>
      </w:r>
      <w:r w:rsidR="00CB10B8">
        <w:t>t. Zudem erhalten sie einen kurzen Überblick über den Inhalt der Arbeit.</w:t>
      </w:r>
    </w:p>
    <w:p w:rsidR="00C048F9" w:rsidRPr="00F40CE9" w:rsidRDefault="00C048F9" w:rsidP="00197C8D">
      <w:pPr>
        <w:pStyle w:val="berschrift0"/>
        <w:outlineLvl w:val="1"/>
        <w:rPr>
          <w:color w:val="auto"/>
        </w:rPr>
      </w:pPr>
      <w:bookmarkStart w:id="7" w:name="_Toc310541951"/>
      <w:r w:rsidRPr="00F40CE9">
        <w:rPr>
          <w:color w:val="auto"/>
        </w:rPr>
        <w:t>Motivation</w:t>
      </w:r>
      <w:bookmarkEnd w:id="7"/>
    </w:p>
    <w:p w:rsidR="00C048F9" w:rsidRDefault="00C048F9" w:rsidP="00C048F9">
      <w:r>
        <w:t>Schon seit langer Zeit war mir klar, dass ich meine Maturaarbeit in Chemie schreiben möchte. Es gab nur etwas zu klären: Welches Thema soll ich bearbeiten? Verschiedenste Fragen schwirrten mir im Kopf herum, aber auf ein Thema konnte ich mich nicht festlegen. Als ich dann auf die Idee</w:t>
      </w:r>
      <w:r w:rsidR="00911067" w:rsidRPr="00911067">
        <w:t xml:space="preserve"> </w:t>
      </w:r>
      <w:r w:rsidR="00911067">
        <w:t>gebracht wurde</w:t>
      </w:r>
      <w:r>
        <w:t>,</w:t>
      </w:r>
      <w:r w:rsidR="00911067">
        <w:t xml:space="preserve"> ein Leitprogramm zu schreiben,</w:t>
      </w:r>
      <w:r>
        <w:t xml:space="preserve"> war ich im ersten Moment nicht so begeistert. </w:t>
      </w:r>
      <w:r w:rsidR="000968DF">
        <w:t>Die anfänglichen Zweifel verschwanden nach kurzem Nachdenken und ich nahm dieses Herausforderung gerne an.</w:t>
      </w:r>
    </w:p>
    <w:p w:rsidR="00C048F9" w:rsidRDefault="007A6759" w:rsidP="00C048F9">
      <w:r>
        <w:t>Das Thema der charakteristischen Reaktionen der organi</w:t>
      </w:r>
      <w:r w:rsidR="00911067">
        <w:t>schen Chemie habe ich gewählt, weil</w:t>
      </w:r>
      <w:r>
        <w:t xml:space="preserve"> es das einzige</w:t>
      </w:r>
      <w:r w:rsidR="00197C8D">
        <w:t>,</w:t>
      </w:r>
      <w:r>
        <w:t xml:space="preserve"> grosse Thema ist, über das ich noch nichts </w:t>
      </w:r>
      <w:r w:rsidR="00197C8D">
        <w:t>wusste</w:t>
      </w:r>
      <w:r>
        <w:t>. So musste ich die ganze Theorie sel</w:t>
      </w:r>
      <w:r w:rsidR="001B1F8E">
        <w:t>bst lernen</w:t>
      </w:r>
      <w:r w:rsidR="00197C8D">
        <w:t xml:space="preserve">. </w:t>
      </w:r>
      <w:r w:rsidR="00C6298A">
        <w:t xml:space="preserve">Dieses Selbststudium eines doch relativ komplexen Kapitels der organischen Chemie </w:t>
      </w:r>
      <w:r w:rsidR="004D3814">
        <w:t xml:space="preserve">war nicht einfach, aber gleichzeitig auch sehr spannend. </w:t>
      </w:r>
    </w:p>
    <w:p w:rsidR="00F732B5" w:rsidRDefault="00F732B5">
      <w:pPr>
        <w:rPr>
          <w:rFonts w:asciiTheme="majorHAnsi" w:hAnsiTheme="majorHAnsi"/>
          <w:b/>
          <w:color w:val="0F243E" w:themeColor="text2" w:themeShade="80"/>
          <w:sz w:val="36"/>
        </w:rPr>
      </w:pPr>
      <w:r>
        <w:br w:type="page"/>
      </w:r>
    </w:p>
    <w:p w:rsidR="00BF6560" w:rsidRPr="00245057" w:rsidRDefault="00CB10B8" w:rsidP="00773C58">
      <w:pPr>
        <w:pStyle w:val="berschrift0"/>
        <w:outlineLvl w:val="1"/>
        <w:rPr>
          <w:color w:val="auto"/>
        </w:rPr>
      </w:pPr>
      <w:bookmarkStart w:id="8" w:name="_Toc310541952"/>
      <w:r w:rsidRPr="00245057">
        <w:rPr>
          <w:color w:val="auto"/>
        </w:rPr>
        <w:lastRenderedPageBreak/>
        <w:t>Ein kleiner Überblic</w:t>
      </w:r>
      <w:r w:rsidR="00BF6560" w:rsidRPr="00245057">
        <w:rPr>
          <w:color w:val="auto"/>
        </w:rPr>
        <w:t>k</w:t>
      </w:r>
      <w:r w:rsidR="0045042E" w:rsidRPr="00245057">
        <w:rPr>
          <w:color w:val="auto"/>
        </w:rPr>
        <w:t xml:space="preserve"> und die Funktionsweise</w:t>
      </w:r>
      <w:bookmarkEnd w:id="8"/>
    </w:p>
    <w:p w:rsidR="0045042E" w:rsidRDefault="0045042E" w:rsidP="0045042E">
      <w:r>
        <w:t>Dieses Leitprogramm beschäftigt sich mit den meisten charakteristischen Reaktionen der organischen Chemie:</w:t>
      </w:r>
    </w:p>
    <w:p w:rsidR="0045042E" w:rsidRDefault="0045042E" w:rsidP="00F54A55">
      <w:pPr>
        <w:pStyle w:val="Listenabsatz"/>
        <w:numPr>
          <w:ilvl w:val="0"/>
          <w:numId w:val="30"/>
        </w:numPr>
      </w:pPr>
      <w:r>
        <w:t>Substitutions-Reaktionen</w:t>
      </w:r>
    </w:p>
    <w:p w:rsidR="0045042E" w:rsidRDefault="0045042E" w:rsidP="00F54A55">
      <w:pPr>
        <w:pStyle w:val="Listenabsatz"/>
        <w:numPr>
          <w:ilvl w:val="1"/>
          <w:numId w:val="30"/>
        </w:numPr>
      </w:pPr>
      <w:r>
        <w:t>Radikale Substitution</w:t>
      </w:r>
    </w:p>
    <w:p w:rsidR="0045042E" w:rsidRDefault="0045042E" w:rsidP="00F54A55">
      <w:pPr>
        <w:pStyle w:val="Listenabsatz"/>
        <w:numPr>
          <w:ilvl w:val="1"/>
          <w:numId w:val="30"/>
        </w:numPr>
      </w:pPr>
      <w:r>
        <w:t>Elektrophile Substitution</w:t>
      </w:r>
    </w:p>
    <w:p w:rsidR="0045042E" w:rsidRDefault="0045042E" w:rsidP="00F54A55">
      <w:pPr>
        <w:pStyle w:val="Listenabsatz"/>
        <w:numPr>
          <w:ilvl w:val="1"/>
          <w:numId w:val="30"/>
        </w:numPr>
      </w:pPr>
      <w:r>
        <w:t>Nucleophile Substitution</w:t>
      </w:r>
    </w:p>
    <w:p w:rsidR="0045042E" w:rsidRDefault="0045042E" w:rsidP="00F54A55">
      <w:pPr>
        <w:pStyle w:val="Listenabsatz"/>
        <w:numPr>
          <w:ilvl w:val="0"/>
          <w:numId w:val="30"/>
        </w:numPr>
      </w:pPr>
      <w:r>
        <w:t>Eliminierungsreaktion</w:t>
      </w:r>
    </w:p>
    <w:p w:rsidR="0045042E" w:rsidRDefault="0045042E" w:rsidP="00F54A55">
      <w:pPr>
        <w:pStyle w:val="Listenabsatz"/>
        <w:numPr>
          <w:ilvl w:val="0"/>
          <w:numId w:val="30"/>
        </w:numPr>
      </w:pPr>
      <w:r>
        <w:t>Additionsreaktion</w:t>
      </w:r>
    </w:p>
    <w:p w:rsidR="00383C18" w:rsidRDefault="0045042E" w:rsidP="0045042E">
      <w:r>
        <w:t xml:space="preserve">Nach dem Kapitel der Additionsreaktionen ist noch ein </w:t>
      </w:r>
      <w:r w:rsidRPr="002B5DB8">
        <w:rPr>
          <w:i/>
        </w:rPr>
        <w:t>Zusatzkapitel</w:t>
      </w:r>
      <w:r w:rsidR="002B7CBE">
        <w:t xml:space="preserve"> über die Redox-R</w:t>
      </w:r>
      <w:r>
        <w:t>eaktionen angeheftet, welches bei genügender Zeit bearbeitet werden kann.</w:t>
      </w:r>
    </w:p>
    <w:p w:rsidR="002B7CBE" w:rsidRDefault="002B7CBE" w:rsidP="0045042E">
      <w:r>
        <w:t xml:space="preserve">Nach dem Zusatzkapitel finden Sie die Definitionen einiger Begriffe. </w:t>
      </w:r>
      <w:r w:rsidR="00177CE9">
        <w:t>Danach kommt das Lösungs-Kapitel, wo Sie</w:t>
      </w:r>
      <w:r>
        <w:t xml:space="preserve"> die Antworten zu allen gestellten Fragen zu den Experimenten und auch die Lösungen der Aufgaben</w:t>
      </w:r>
      <w:r w:rsidR="00177CE9">
        <w:t xml:space="preserve"> finden</w:t>
      </w:r>
      <w:r>
        <w:t>.</w:t>
      </w:r>
    </w:p>
    <w:p w:rsidR="002B7CBE" w:rsidRDefault="002B7CBE" w:rsidP="0045042E"/>
    <w:p w:rsidR="00383C18" w:rsidRDefault="00383C18" w:rsidP="0045042E">
      <w:r>
        <w:t>Um dieses Leitprogramm bearbeiten zu können, sollten die Lernenden insbesondere die Stoffklassen der organischen Chemie kennen und auch anwenden können. Auch ein Grundwissen der Chemie muss vorhanden sein: Die verschiedenen Bindungen, chemische Eigenschaften, wie</w:t>
      </w:r>
      <w:r w:rsidR="00E66D09">
        <w:t xml:space="preserve"> Ionisierungsenergie, Elektrone</w:t>
      </w:r>
      <w:r>
        <w:t>gativität, Periodensystem und seine Gruppen etc. Ist dieses Vorwissen vorhanden, sollte es kein Problem sein, die Texte und Begriffe richtig zu verstehen.</w:t>
      </w:r>
    </w:p>
    <w:p w:rsidR="0045042E" w:rsidRDefault="0045042E" w:rsidP="0045042E">
      <w:r>
        <w:t>Die Lernenden können dieses Leitprogramm im Selbststudium durcharbeiten und sich danach auch selbstständig auf die Prüfung vorbereiten. Selbstverständlich steht ihnen während dieser Zeit immer eine Lehrperson zur Seite, die Fragen beantwortet und Unklarheiten beseitigt.</w:t>
      </w:r>
    </w:p>
    <w:p w:rsidR="0045042E" w:rsidRDefault="0045042E" w:rsidP="0045042E">
      <w:r>
        <w:t>Zur erleichtert</w:t>
      </w:r>
      <w:r w:rsidR="00383C18">
        <w:t>en Bearbeitung des Leitprogramm</w:t>
      </w:r>
      <w:r>
        <w:t>s gehören folgende Punkte:</w:t>
      </w:r>
    </w:p>
    <w:p w:rsidR="0045042E" w:rsidRDefault="0045042E" w:rsidP="00F54A55">
      <w:pPr>
        <w:pStyle w:val="Listenabsatz"/>
        <w:numPr>
          <w:ilvl w:val="0"/>
          <w:numId w:val="31"/>
        </w:numPr>
      </w:pPr>
      <w:r>
        <w:t>Die Reihenfolge der einzelnen Kapitel sollte eingehalten werden.</w:t>
      </w:r>
    </w:p>
    <w:p w:rsidR="0045042E" w:rsidRDefault="00695CA2" w:rsidP="00F54A55">
      <w:pPr>
        <w:pStyle w:val="Listenabsatz"/>
        <w:numPr>
          <w:ilvl w:val="0"/>
          <w:numId w:val="31"/>
        </w:numPr>
      </w:pPr>
      <w:r>
        <w:t>Es sollten alle Experimente zum</w:t>
      </w:r>
      <w:r w:rsidR="0045042E">
        <w:t xml:space="preserve"> richtigen Zeit</w:t>
      </w:r>
      <w:r>
        <w:t>punkt</w:t>
      </w:r>
      <w:r w:rsidR="0045042E">
        <w:t xml:space="preserve"> durchgeführt werden, da teilweise auf deren Erkenntnisse aufgebaut wird.</w:t>
      </w:r>
    </w:p>
    <w:p w:rsidR="00695CA2" w:rsidRDefault="00695CA2" w:rsidP="00F54A55">
      <w:pPr>
        <w:pStyle w:val="Listenabsatz"/>
        <w:numPr>
          <w:ilvl w:val="0"/>
          <w:numId w:val="31"/>
        </w:numPr>
      </w:pPr>
      <w:r>
        <w:t>Die Aufgaben zum Kapitel sollten zum richtigen Zeitpunkt gelöst werden.</w:t>
      </w:r>
    </w:p>
    <w:p w:rsidR="0045042E" w:rsidRDefault="0045042E" w:rsidP="00F54A55">
      <w:pPr>
        <w:pStyle w:val="Listenabsatz"/>
        <w:numPr>
          <w:ilvl w:val="0"/>
          <w:numId w:val="31"/>
        </w:numPr>
      </w:pPr>
      <w:r>
        <w:t>Die Antworten zu den gestellten Fragen sollten schriftlich festgehalten werden. Dies erleichtert das Lernen und die Prüfungsvorbereitung.</w:t>
      </w:r>
    </w:p>
    <w:p w:rsidR="00383C18" w:rsidRDefault="00383C18" w:rsidP="00275BBC">
      <w:pPr>
        <w:pStyle w:val="berschrift0"/>
        <w:outlineLvl w:val="0"/>
        <w:sectPr w:rsidR="00383C18" w:rsidSect="00C048F9">
          <w:headerReference w:type="default" r:id="rId12"/>
          <w:footerReference w:type="default" r:id="rId13"/>
          <w:footerReference w:type="first" r:id="rId14"/>
          <w:pgSz w:w="11906" w:h="16838"/>
          <w:pgMar w:top="1417" w:right="1417" w:bottom="1134" w:left="1417" w:header="708" w:footer="708" w:gutter="0"/>
          <w:cols w:space="708"/>
          <w:docGrid w:linePitch="360"/>
        </w:sectPr>
      </w:pPr>
    </w:p>
    <w:p w:rsidR="00275BBC" w:rsidRPr="00245057" w:rsidRDefault="005C17E7" w:rsidP="00275BBC">
      <w:pPr>
        <w:pStyle w:val="berschrift0"/>
        <w:outlineLvl w:val="0"/>
        <w:rPr>
          <w:color w:val="auto"/>
        </w:rPr>
      </w:pPr>
      <w:bookmarkStart w:id="9" w:name="_Toc310541953"/>
      <w:r w:rsidRPr="00245057">
        <w:rPr>
          <w:color w:val="auto"/>
        </w:rPr>
        <w:lastRenderedPageBreak/>
        <w:t>Substitutions-Reaktionen</w:t>
      </w:r>
      <w:bookmarkEnd w:id="1"/>
      <w:bookmarkEnd w:id="9"/>
    </w:p>
    <w:p w:rsidR="005C17E7" w:rsidRPr="00E62553" w:rsidRDefault="005C17E7" w:rsidP="00275BBC">
      <w:pPr>
        <w:pStyle w:val="berschrift0"/>
        <w:spacing w:before="0"/>
      </w:pPr>
      <w:r w:rsidRPr="00E62553">
        <w:rPr>
          <w:rFonts w:asciiTheme="minorHAnsi" w:hAnsiTheme="minorHAnsi" w:cstheme="minorHAnsi"/>
          <w:b w:val="0"/>
          <w:color w:val="auto"/>
          <w:sz w:val="22"/>
        </w:rPr>
        <w:t>Bei Substitutions-Reaktionen wird, wie der Name schon sagt, ein Wasserstoffatom durch ein anderes Atom oder eine Atomgruppe ersetzt. Das neu vorhandene nennt man Substituent oder funktionelle Gruppe.</w:t>
      </w:r>
    </w:p>
    <w:p w:rsidR="005C17E7" w:rsidRPr="00245057" w:rsidRDefault="005C17E7" w:rsidP="00855788">
      <w:pPr>
        <w:pStyle w:val="berschrift1"/>
        <w:rPr>
          <w:color w:val="auto"/>
        </w:rPr>
      </w:pPr>
      <w:bookmarkStart w:id="10" w:name="_Toc302920716"/>
      <w:bookmarkStart w:id="11" w:name="_Toc310541954"/>
      <w:r w:rsidRPr="00245057">
        <w:rPr>
          <w:color w:val="auto"/>
        </w:rPr>
        <w:t>Radikale Substitution</w:t>
      </w:r>
      <w:bookmarkEnd w:id="10"/>
      <w:r w:rsidR="004654E3" w:rsidRPr="00245057">
        <w:rPr>
          <w:rStyle w:val="Funotenzeichen"/>
          <w:color w:val="auto"/>
        </w:rPr>
        <w:footnoteReference w:id="1"/>
      </w:r>
      <w:bookmarkEnd w:id="11"/>
    </w:p>
    <w:p w:rsidR="005C17E7" w:rsidRDefault="005C17E7" w:rsidP="005C17E7">
      <w:pPr>
        <w:spacing w:after="100"/>
      </w:pPr>
      <w:r>
        <w:t xml:space="preserve">Bei Bestrahlung mit energiereichem Licht (oder bei sehr hohen Temperaturen) reagieren </w:t>
      </w:r>
      <w:r w:rsidRPr="0074644E">
        <w:rPr>
          <w:b/>
        </w:rPr>
        <w:t>Alkane</w:t>
      </w:r>
      <w:r>
        <w:t xml:space="preserve"> mit </w:t>
      </w:r>
      <w:r w:rsidRPr="0074644E">
        <w:rPr>
          <w:b/>
        </w:rPr>
        <w:t>Halogenen</w:t>
      </w:r>
      <w:r>
        <w:t xml:space="preserve"> nach dem Prinzip einer Kettenreaktion, der </w:t>
      </w:r>
      <w:r w:rsidRPr="0074644E">
        <w:rPr>
          <w:b/>
        </w:rPr>
        <w:t>Radikal-Kettenreaktion</w:t>
      </w:r>
      <w:r w:rsidR="00406D11">
        <w:rPr>
          <w:b/>
        </w:rPr>
        <w:t xml:space="preserve"> S</w:t>
      </w:r>
      <w:r w:rsidR="00406D11" w:rsidRPr="00406D11">
        <w:rPr>
          <w:b/>
          <w:vertAlign w:val="subscript"/>
        </w:rPr>
        <w:t>R</w:t>
      </w:r>
      <w:r>
        <w:t>:</w:t>
      </w:r>
      <w:r>
        <w:br/>
        <w:t xml:space="preserve">Durch die Bestrahlung mit dem Licht spaltet sich das Halogenmolekül homolytisch in seine Atome, wobei zwei sehr reaktive Radikale entstehen. Trifft eines dieser beiden Radikale auf ein Alkan, so wird ein Wasserstoff-Atom vom Alkan abgespalten, welches sich dann mit dem Halogen-Radikal verbindet. Dabei entsteht ein Radikal vom ehemaligen Alkan. Stösst dieses Alkan-Radikal nun auf ein Halogen-Molekül, so spaltet sich das Halogen in seine zwei Atome und eines dieser Halogenatome verbindet sich mit dem Alkan-Radikal. Das übrig gebliebene Halogen-Radikal kann wieder auf ein Alkan treffen und so wiederholt sich der ganze Kreislauf. </w:t>
      </w:r>
      <w:r>
        <w:br/>
        <w:t>Das entstandene Produkt der Reaktion kann nach demselben Prinzip weiterreagieren. Die radikale Substitution ist also keine gute Methode um ein Halogenalkan herzustellen.</w:t>
      </w:r>
    </w:p>
    <w:p w:rsidR="005C17E7" w:rsidRDefault="005C17E7" w:rsidP="005C17E7">
      <w:r>
        <w:t xml:space="preserve">Diese Kettenreaktion verläuft solange, bis keine Radikale mehr da sind. Der Kettenabbruch tritt also nur ein, wenn sich zwei Radikale zu einem Molekül zusammenschliessen. </w:t>
      </w:r>
      <w:r>
        <w:br/>
        <w:t xml:space="preserve">Bei Abbruchreaktionen, die diese Kettenreaktionen stoppen können, kombinieren sich zwei Radikale zu einem Molekül. Dieses Molekül zerfällt jedoch sofort wieder in die zwei Radikale, falls die Energie, die beim Zusammenschluss frei wird, nicht abtransportiert wird. Dazu müssen jedoch drei Teile zusammenstossen, wobei das dritte Teilchen die freigesetzte Energie in Form von kinetischer Energie aufnimmt. Weitaus häufiger treffen zwei Radikale an der Gefässwand zusammen, welche dann die freigesetzte Energie aufnimmt. </w:t>
      </w:r>
    </w:p>
    <w:p w:rsidR="005C17E7" w:rsidRDefault="005C17E7" w:rsidP="005C17E7">
      <w:r>
        <w:t xml:space="preserve">Zum chemischen Hintergrund und zur Erklärung der Reaktionen gibt es nicht viel zu sagen. Auch hier möchten die Atome die Oktettregel erfüllen, um so möglichst stabil zu werden. Dass die Elektronenpaarbindung eine vergleichsweise einfache Möglichkeit ist, die Oktettregel zu erfüllen, haben Sie schon früher gesehen. </w:t>
      </w:r>
      <w:r>
        <w:br/>
        <w:t xml:space="preserve">Das energiereiche Licht, das zum Start der Reaktion eingesetzt wird, bringt die nötige Energie mit, die kovalente Bindung zwischen den zwei Halogen-Atomen zu spalten. </w:t>
      </w:r>
    </w:p>
    <w:p w:rsidR="005C17E7" w:rsidRDefault="005C17E7" w:rsidP="005C17E7">
      <w:pPr>
        <w:pStyle w:val="berschrift5"/>
        <w:spacing w:after="200"/>
      </w:pPr>
      <w:r>
        <w:t xml:space="preserve">Beispiel einer Radikal-Kettenreaktion: Brom reagiert mit Methan </w:t>
      </w:r>
    </w:p>
    <w:p w:rsidR="005C17E7" w:rsidRDefault="005C17E7" w:rsidP="005C17E7">
      <w:pPr>
        <w:spacing w:after="100"/>
      </w:pPr>
      <w:r>
        <w:t xml:space="preserve">Start: </w:t>
      </w:r>
      <w:r>
        <w:tab/>
      </w:r>
      <w:r>
        <w:tab/>
      </w:r>
      <w:r>
        <w:tab/>
      </w:r>
      <w:r>
        <w:tab/>
      </w:r>
      <w:r w:rsidR="003259A8" w:rsidRPr="002E6F44">
        <w:rPr>
          <w:position w:val="-6"/>
        </w:rPr>
        <w:object w:dxaOrig="164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75pt;height:15.75pt" o:ole="">
            <v:imagedata r:id="rId15" o:title=""/>
          </v:shape>
          <o:OLEObject Type="Embed" ProgID="Equation.3" ShapeID="_x0000_i1025" DrawAspect="Content" ObjectID="_1385986421" r:id="rId16"/>
        </w:object>
      </w:r>
      <w:r>
        <w:br/>
        <w:t xml:space="preserve">Kettenfortpflanzung: </w:t>
      </w:r>
      <w:r>
        <w:tab/>
      </w:r>
      <w:r>
        <w:tab/>
      </w:r>
      <w:r w:rsidRPr="002E6F44">
        <w:rPr>
          <w:position w:val="-10"/>
        </w:rPr>
        <w:object w:dxaOrig="2340" w:dyaOrig="360">
          <v:shape id="_x0000_i1026" type="#_x0000_t75" style="width:117pt;height:17.25pt" o:ole="">
            <v:imagedata r:id="rId17" o:title=""/>
          </v:shape>
          <o:OLEObject Type="Embed" ProgID="Equation.3" ShapeID="_x0000_i1026" DrawAspect="Content" ObjectID="_1385986422" r:id="rId18"/>
        </w:object>
      </w:r>
      <w:r>
        <w:br/>
        <w:t xml:space="preserve">            </w:t>
      </w:r>
      <w:r>
        <w:tab/>
      </w:r>
      <w:r>
        <w:tab/>
      </w:r>
      <w:r>
        <w:tab/>
      </w:r>
      <w:r>
        <w:tab/>
      </w:r>
      <w:r w:rsidRPr="002E6F44">
        <w:rPr>
          <w:position w:val="-10"/>
        </w:rPr>
        <w:object w:dxaOrig="2380" w:dyaOrig="360">
          <v:shape id="_x0000_i1027" type="#_x0000_t75" style="width:119.25pt;height:17.25pt" o:ole="">
            <v:imagedata r:id="rId19" o:title=""/>
          </v:shape>
          <o:OLEObject Type="Embed" ProgID="Equation.3" ShapeID="_x0000_i1027" DrawAspect="Content" ObjectID="_1385986423" r:id="rId20"/>
        </w:object>
      </w:r>
      <w:r>
        <w:br/>
      </w:r>
      <w:r w:rsidRPr="009D3601">
        <w:rPr>
          <w:b/>
        </w:rPr>
        <w:t>Reaktion:</w:t>
      </w:r>
      <w:r w:rsidRPr="009D3601">
        <w:rPr>
          <w:b/>
        </w:rPr>
        <w:tab/>
      </w:r>
      <w:r>
        <w:rPr>
          <w:b/>
        </w:rPr>
        <w:tab/>
      </w:r>
      <w:r>
        <w:rPr>
          <w:b/>
        </w:rPr>
        <w:tab/>
      </w:r>
      <w:r w:rsidRPr="009D3601">
        <w:rPr>
          <w:b/>
          <w:position w:val="-10"/>
          <w:u w:val="single"/>
        </w:rPr>
        <w:object w:dxaOrig="2380" w:dyaOrig="320">
          <v:shape id="_x0000_i1028" type="#_x0000_t75" style="width:119.25pt;height:15.75pt" o:ole="">
            <v:imagedata r:id="rId21" o:title=""/>
          </v:shape>
          <o:OLEObject Type="Embed" ProgID="Equation.3" ShapeID="_x0000_i1028" DrawAspect="Content" ObjectID="_1385986424" r:id="rId22"/>
        </w:object>
      </w:r>
      <w:r w:rsidRPr="009D3601">
        <w:rPr>
          <w:b/>
          <w:u w:val="single"/>
        </w:rPr>
        <w:br/>
      </w:r>
      <w:r>
        <w:t>Abbruch:</w:t>
      </w:r>
      <w:r>
        <w:tab/>
      </w:r>
      <w:r>
        <w:tab/>
      </w:r>
      <w:r>
        <w:tab/>
      </w:r>
      <w:r w:rsidRPr="00B736C6">
        <w:rPr>
          <w:position w:val="-10"/>
        </w:rPr>
        <w:object w:dxaOrig="2000" w:dyaOrig="360">
          <v:shape id="_x0000_i1029" type="#_x0000_t75" style="width:100.5pt;height:17.25pt" o:ole="">
            <v:imagedata r:id="rId23" o:title=""/>
          </v:shape>
          <o:OLEObject Type="Embed" ProgID="Equation.3" ShapeID="_x0000_i1029" DrawAspect="Content" ObjectID="_1385986425" r:id="rId24"/>
        </w:object>
      </w:r>
      <w:r>
        <w:br/>
      </w:r>
      <w:r>
        <w:lastRenderedPageBreak/>
        <w:tab/>
      </w:r>
      <w:r>
        <w:tab/>
      </w:r>
      <w:r>
        <w:tab/>
      </w:r>
      <w:r>
        <w:tab/>
      </w:r>
      <w:r w:rsidRPr="00B736C6">
        <w:rPr>
          <w:position w:val="-10"/>
        </w:rPr>
        <w:object w:dxaOrig="1939" w:dyaOrig="360">
          <v:shape id="_x0000_i1030" type="#_x0000_t75" style="width:96.75pt;height:17.25pt" o:ole="">
            <v:imagedata r:id="rId25" o:title=""/>
          </v:shape>
          <o:OLEObject Type="Embed" ProgID="Equation.3" ShapeID="_x0000_i1030" DrawAspect="Content" ObjectID="_1385986426" r:id="rId26"/>
        </w:object>
      </w:r>
      <w:r>
        <w:br/>
      </w:r>
      <w:r>
        <w:tab/>
      </w:r>
      <w:r>
        <w:tab/>
      </w:r>
      <w:r>
        <w:tab/>
      </w:r>
      <w:r>
        <w:tab/>
      </w:r>
      <w:r w:rsidRPr="00B736C6">
        <w:rPr>
          <w:position w:val="-10"/>
        </w:rPr>
        <w:object w:dxaOrig="1600" w:dyaOrig="360">
          <v:shape id="_x0000_i1031" type="#_x0000_t75" style="width:80.25pt;height:17.25pt" o:ole="">
            <v:imagedata r:id="rId27" o:title=""/>
          </v:shape>
          <o:OLEObject Type="Embed" ProgID="Equation.3" ShapeID="_x0000_i1031" DrawAspect="Content" ObjectID="_1385986427" r:id="rId28"/>
        </w:object>
      </w:r>
    </w:p>
    <w:p w:rsidR="005C17E7" w:rsidRDefault="005C17E7" w:rsidP="005C17E7">
      <w:r>
        <w:t>Weiterreaktion:</w:t>
      </w:r>
      <w:r>
        <w:tab/>
      </w:r>
      <w:r>
        <w:tab/>
      </w:r>
      <w:r w:rsidRPr="00285EF2">
        <w:rPr>
          <w:position w:val="-10"/>
        </w:rPr>
        <w:object w:dxaOrig="2780" w:dyaOrig="320">
          <v:shape id="_x0000_i1032" type="#_x0000_t75" style="width:138.05pt;height:15.75pt" o:ole="">
            <v:imagedata r:id="rId29" o:title=""/>
          </v:shape>
          <o:OLEObject Type="Embed" ProgID="Equation.3" ShapeID="_x0000_i1032" DrawAspect="Content" ObjectID="_1385986428" r:id="rId30"/>
        </w:object>
      </w:r>
      <w:r>
        <w:br/>
      </w:r>
      <w:r>
        <w:tab/>
      </w:r>
      <w:r>
        <w:tab/>
      </w:r>
      <w:r>
        <w:tab/>
      </w:r>
      <w:r>
        <w:tab/>
      </w:r>
      <w:r w:rsidRPr="00285EF2">
        <w:rPr>
          <w:position w:val="-10"/>
        </w:rPr>
        <w:object w:dxaOrig="2680" w:dyaOrig="320">
          <v:shape id="_x0000_i1033" type="#_x0000_t75" style="width:134.25pt;height:15.75pt" o:ole="">
            <v:imagedata r:id="rId31" o:title=""/>
          </v:shape>
          <o:OLEObject Type="Embed" ProgID="Equation.3" ShapeID="_x0000_i1033" DrawAspect="Content" ObjectID="_1385986429" r:id="rId32"/>
        </w:object>
      </w:r>
      <w:r>
        <w:br/>
      </w:r>
      <w:r>
        <w:tab/>
      </w:r>
      <w:r>
        <w:tab/>
      </w:r>
      <w:r>
        <w:tab/>
      </w:r>
      <w:r>
        <w:tab/>
      </w:r>
      <w:r w:rsidRPr="00285EF2">
        <w:rPr>
          <w:position w:val="-10"/>
        </w:rPr>
        <w:object w:dxaOrig="2420" w:dyaOrig="320">
          <v:shape id="_x0000_i1034" type="#_x0000_t75" style="width:120.75pt;height:15.75pt" o:ole="">
            <v:imagedata r:id="rId33" o:title=""/>
          </v:shape>
          <o:OLEObject Type="Embed" ProgID="Equation.3" ShapeID="_x0000_i1034" DrawAspect="Content" ObjectID="_1385986430" r:id="rId34"/>
        </w:object>
      </w:r>
    </w:p>
    <w:p w:rsidR="006241B0" w:rsidRDefault="006241B0" w:rsidP="00E62553">
      <w:pPr>
        <w:pStyle w:val="berschrift2"/>
      </w:pPr>
      <w:bookmarkStart w:id="12" w:name="_Toc302920717"/>
    </w:p>
    <w:p w:rsidR="005C17E7" w:rsidRPr="00245057" w:rsidRDefault="005C17E7" w:rsidP="00E62553">
      <w:pPr>
        <w:pStyle w:val="berschrift2"/>
        <w:rPr>
          <w:color w:val="auto"/>
        </w:rPr>
      </w:pPr>
      <w:bookmarkStart w:id="13" w:name="_Toc310541955"/>
      <w:r w:rsidRPr="00245057">
        <w:rPr>
          <w:color w:val="auto"/>
        </w:rPr>
        <w:t>Wo man radikale Substitution beobachten kann</w:t>
      </w:r>
      <w:bookmarkEnd w:id="12"/>
      <w:bookmarkEnd w:id="13"/>
    </w:p>
    <w:p w:rsidR="005C17E7" w:rsidRDefault="005C17E7" w:rsidP="005C17E7">
      <w:pPr>
        <w:pStyle w:val="Listenabsatz"/>
        <w:numPr>
          <w:ilvl w:val="0"/>
          <w:numId w:val="1"/>
        </w:numPr>
        <w:ind w:left="284" w:hanging="284"/>
      </w:pPr>
      <w:r>
        <w:rPr>
          <w:b/>
        </w:rPr>
        <w:t>Auto</w:t>
      </w:r>
      <w:r w:rsidR="006241B0">
        <w:rPr>
          <w:b/>
        </w:rPr>
        <w:t>o</w:t>
      </w:r>
      <w:r>
        <w:rPr>
          <w:b/>
        </w:rPr>
        <w:t xml:space="preserve">xidation mit Sauerstoff: </w:t>
      </w:r>
      <w:r>
        <w:t>verantwortlich für die Alterung von Gummi an der Luft, Härtung von Lacken und das Ranzigwerden von Fetten</w:t>
      </w:r>
    </w:p>
    <w:p w:rsidR="006B0A97" w:rsidRDefault="006B0A97" w:rsidP="006B0A97">
      <w:pPr>
        <w:pStyle w:val="berschrift3"/>
      </w:pPr>
    </w:p>
    <w:p w:rsidR="006B0A97" w:rsidRPr="00245057" w:rsidRDefault="006B0A97" w:rsidP="006B0A97">
      <w:pPr>
        <w:pStyle w:val="berschrift3"/>
        <w:rPr>
          <w:color w:val="auto"/>
        </w:rPr>
      </w:pPr>
      <w:r w:rsidRPr="00245057">
        <w:rPr>
          <w:noProof/>
          <w:color w:val="auto"/>
        </w:rPr>
        <w:drawing>
          <wp:inline distT="0" distB="0" distL="0" distR="0">
            <wp:extent cx="136217" cy="144000"/>
            <wp:effectExtent l="0" t="0" r="0" b="8890"/>
            <wp:docPr id="17" name="Bild 123" descr="C:\Dokumente und Einstellungen\Anwender\Lokale Einstellungen\Temporary Internet Files\Content.IE5\CIFJ69KK\MC900238955[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C:\Dokumente und Einstellungen\Anwender\Lokale Einstellungen\Temporary Internet Files\Content.IE5\CIFJ69KK\MC900238955[1].wmf"/>
                    <pic:cNvPicPr>
                      <a:picLocks noChangeAspect="1" noChangeArrowheads="1"/>
                    </pic:cNvPicPr>
                  </pic:nvPicPr>
                  <pic:blipFill>
                    <a:blip r:embed="rId35" cstate="print"/>
                    <a:srcRect/>
                    <a:stretch>
                      <a:fillRect/>
                    </a:stretch>
                  </pic:blipFill>
                  <pic:spPr bwMode="auto">
                    <a:xfrm>
                      <a:off x="0" y="0"/>
                      <a:ext cx="136217" cy="144000"/>
                    </a:xfrm>
                    <a:prstGeom prst="rect">
                      <a:avLst/>
                    </a:prstGeom>
                    <a:noFill/>
                    <a:ln w="9525">
                      <a:noFill/>
                      <a:miter lim="800000"/>
                      <a:headEnd/>
                      <a:tailEnd/>
                    </a:ln>
                  </pic:spPr>
                </pic:pic>
              </a:graphicData>
            </a:graphic>
          </wp:inline>
        </w:drawing>
      </w:r>
      <w:bookmarkStart w:id="14" w:name="_Toc310541956"/>
      <w:r w:rsidRPr="00245057">
        <w:rPr>
          <w:color w:val="auto"/>
        </w:rPr>
        <w:t>Experiment</w:t>
      </w:r>
      <w:r w:rsidR="005A21E6" w:rsidRPr="00245057">
        <w:rPr>
          <w:color w:val="auto"/>
        </w:rPr>
        <w:t xml:space="preserve"> zu</w:t>
      </w:r>
      <w:r w:rsidR="0036768C">
        <w:rPr>
          <w:color w:val="auto"/>
        </w:rPr>
        <w:t>r</w:t>
      </w:r>
      <w:r w:rsidR="005A21E6" w:rsidRPr="00245057">
        <w:rPr>
          <w:color w:val="auto"/>
        </w:rPr>
        <w:t xml:space="preserve"> radikal</w:t>
      </w:r>
      <w:r w:rsidR="0036768C">
        <w:rPr>
          <w:color w:val="auto"/>
        </w:rPr>
        <w:t>er</w:t>
      </w:r>
      <w:r w:rsidR="00B82348" w:rsidRPr="00245057">
        <w:rPr>
          <w:color w:val="auto"/>
        </w:rPr>
        <w:t xml:space="preserve"> Substitution</w:t>
      </w:r>
      <w:bookmarkEnd w:id="14"/>
    </w:p>
    <w:p w:rsidR="006B0A97" w:rsidRPr="003851FB" w:rsidRDefault="006B0A97" w:rsidP="006B0A97">
      <w:r w:rsidRPr="00A65F61">
        <w:rPr>
          <w:b/>
        </w:rPr>
        <w:t>Brom reagiert (nicht immer) mit Heptan</w:t>
      </w:r>
      <w:r w:rsidRPr="00A65F61">
        <w:rPr>
          <w:b/>
        </w:rPr>
        <w:br/>
      </w:r>
      <w:r>
        <w:rPr>
          <w:i/>
        </w:rPr>
        <w:t>Tragen Sie bei diesem Versuch eine Schutzbrille. Arbeiten Sie in der Kapelle.</w:t>
      </w:r>
      <w:r>
        <w:rPr>
          <w:i/>
        </w:rPr>
        <w:br/>
      </w:r>
      <w:r w:rsidRPr="003851FB">
        <w:t>Material: Heptan, Brom, UV-Lampe, Becherglas</w:t>
      </w:r>
    </w:p>
    <w:p w:rsidR="006B0A97" w:rsidRDefault="006B0A97" w:rsidP="006B0A97">
      <w:pPr>
        <w:pStyle w:val="Listenabsatz"/>
        <w:numPr>
          <w:ilvl w:val="0"/>
          <w:numId w:val="1"/>
        </w:numPr>
        <w:ind w:left="284" w:hanging="284"/>
      </w:pPr>
      <w:r>
        <w:t xml:space="preserve">Notieren Sie zuerst, in welcher Gruppe Brom liegt und was für eine organische Verbindung Heptan ist. Welche Reaktion ist für diese Reaktionspartner charakteristisch? </w:t>
      </w:r>
    </w:p>
    <w:p w:rsidR="006B0A97" w:rsidRDefault="006B0A97" w:rsidP="006B0A97">
      <w:pPr>
        <w:pStyle w:val="Listenabsatz"/>
        <w:numPr>
          <w:ilvl w:val="0"/>
          <w:numId w:val="1"/>
        </w:numPr>
        <w:ind w:left="284" w:hanging="284"/>
      </w:pPr>
      <w:r>
        <w:t>Mischen Sie Heptan mit Brom in einem Becherglas. Beobachten Sie, was passiert.</w:t>
      </w:r>
    </w:p>
    <w:p w:rsidR="006B0A97" w:rsidRDefault="006B0A97" w:rsidP="006B0A97">
      <w:pPr>
        <w:pStyle w:val="Listenabsatz"/>
        <w:numPr>
          <w:ilvl w:val="0"/>
          <w:numId w:val="1"/>
        </w:numPr>
        <w:ind w:left="284" w:hanging="284"/>
      </w:pPr>
      <w:r>
        <w:t xml:space="preserve">Bestrahlen Sie das Gemisch mit UV-Licht. Was passiert? Warum? Notieren Sie die Reaktionsgleichungen dieser Kettenreaktion (Start-, Fortpflanzungs-, Abbruchs-, und Weiterreaktion). </w:t>
      </w:r>
    </w:p>
    <w:p w:rsidR="006241B0" w:rsidRDefault="00EB7963" w:rsidP="006241B0">
      <w:r>
        <w:t>Entsorgung:</w:t>
      </w:r>
      <w:r w:rsidR="007E5C8D">
        <w:t xml:space="preserve"> Die Chemikalien sind fachgerecht zu entsorgen: organische Abfälle.</w:t>
      </w:r>
    </w:p>
    <w:p w:rsidR="006241B0" w:rsidRPr="00245057" w:rsidRDefault="006241B0" w:rsidP="006241B0">
      <w:pPr>
        <w:pStyle w:val="berschrift3"/>
        <w:rPr>
          <w:color w:val="auto"/>
        </w:rPr>
      </w:pPr>
      <w:r w:rsidRPr="00245057">
        <w:rPr>
          <w:color w:val="auto"/>
        </w:rPr>
        <w:sym w:font="Wingdings 2" w:char="F022"/>
      </w:r>
      <w:bookmarkStart w:id="15" w:name="_Toc310541957"/>
      <w:r w:rsidRPr="00245057">
        <w:rPr>
          <w:color w:val="auto"/>
        </w:rPr>
        <w:t>Aufgaben zu radikale</w:t>
      </w:r>
      <w:r w:rsidR="0036768C">
        <w:rPr>
          <w:color w:val="auto"/>
        </w:rPr>
        <w:t>n</w:t>
      </w:r>
      <w:r w:rsidRPr="00245057">
        <w:rPr>
          <w:color w:val="auto"/>
        </w:rPr>
        <w:t xml:space="preserve"> Substitution</w:t>
      </w:r>
      <w:r w:rsidR="0036768C">
        <w:rPr>
          <w:color w:val="auto"/>
        </w:rPr>
        <w:t>en</w:t>
      </w:r>
      <w:bookmarkEnd w:id="15"/>
    </w:p>
    <w:p w:rsidR="009A1F4D" w:rsidRDefault="009A1F4D" w:rsidP="00F54A55">
      <w:pPr>
        <w:pStyle w:val="Listenabsatz"/>
        <w:numPr>
          <w:ilvl w:val="0"/>
          <w:numId w:val="26"/>
        </w:numPr>
      </w:pPr>
      <w:r>
        <w:t>Was versteht man unter einer Substitutions-Reaktion? Notieren Sie die allgemeine Formel einer Substitutions-Reaktion.</w:t>
      </w:r>
    </w:p>
    <w:p w:rsidR="006241B0" w:rsidRDefault="006241B0" w:rsidP="00F54A55">
      <w:pPr>
        <w:pStyle w:val="Listenabsatz"/>
        <w:numPr>
          <w:ilvl w:val="0"/>
          <w:numId w:val="26"/>
        </w:numPr>
      </w:pPr>
      <w:r>
        <w:t>Was versteht man unter einem Radikal? Nennen Sie mindestens drei Beispiele.</w:t>
      </w:r>
    </w:p>
    <w:p w:rsidR="006241B0" w:rsidRDefault="006241B0" w:rsidP="00F54A55">
      <w:pPr>
        <w:pStyle w:val="Listenabsatz"/>
        <w:numPr>
          <w:ilvl w:val="0"/>
          <w:numId w:val="26"/>
        </w:numPr>
      </w:pPr>
      <w:r>
        <w:t>Wie kommt es zu einem Kettenabbruch?</w:t>
      </w:r>
    </w:p>
    <w:p w:rsidR="006241B0" w:rsidRDefault="00434706" w:rsidP="00F54A55">
      <w:pPr>
        <w:pStyle w:val="Listenabsatz"/>
        <w:numPr>
          <w:ilvl w:val="0"/>
          <w:numId w:val="26"/>
        </w:numPr>
      </w:pPr>
      <w:r>
        <w:t>Warum braucht es Licht, damit die radikale Substitutions-Reaktion läuft?</w:t>
      </w:r>
    </w:p>
    <w:p w:rsidR="00274719" w:rsidRDefault="00274719" w:rsidP="00F54A55">
      <w:pPr>
        <w:pStyle w:val="Listenabsatz"/>
        <w:numPr>
          <w:ilvl w:val="0"/>
          <w:numId w:val="26"/>
        </w:numPr>
      </w:pPr>
      <w:r>
        <w:t>Welche Reaktionsprodukte entstehen, wenn ein Chlormolekül auf ein Ethanmolekül trifft?</w:t>
      </w:r>
    </w:p>
    <w:p w:rsidR="006241B0" w:rsidRDefault="006241B0" w:rsidP="006241B0">
      <w:pPr>
        <w:pStyle w:val="Listenabsatz"/>
        <w:sectPr w:rsidR="006241B0" w:rsidSect="00C048F9">
          <w:pgSz w:w="11906" w:h="16838"/>
          <w:pgMar w:top="1417" w:right="1417" w:bottom="1134" w:left="1417" w:header="708" w:footer="708" w:gutter="0"/>
          <w:cols w:space="708"/>
          <w:docGrid w:linePitch="360"/>
        </w:sectPr>
      </w:pPr>
      <w:r>
        <w:t xml:space="preserve"> </w:t>
      </w:r>
    </w:p>
    <w:p w:rsidR="005C17E7" w:rsidRPr="00245057" w:rsidRDefault="005C17E7" w:rsidP="00E62553">
      <w:pPr>
        <w:pStyle w:val="berschrift1"/>
        <w:rPr>
          <w:color w:val="auto"/>
        </w:rPr>
      </w:pPr>
      <w:bookmarkStart w:id="16" w:name="_Toc302920718"/>
      <w:bookmarkStart w:id="17" w:name="_Toc310541958"/>
      <w:r w:rsidRPr="00245057">
        <w:rPr>
          <w:color w:val="auto"/>
        </w:rPr>
        <w:lastRenderedPageBreak/>
        <w:t>Elektrophile Substitution</w:t>
      </w:r>
      <w:bookmarkEnd w:id="16"/>
      <w:r w:rsidR="005D349A" w:rsidRPr="00245057">
        <w:rPr>
          <w:rStyle w:val="Funotenzeichen"/>
          <w:color w:val="auto"/>
        </w:rPr>
        <w:footnoteReference w:id="2"/>
      </w:r>
      <w:bookmarkEnd w:id="17"/>
    </w:p>
    <w:p w:rsidR="00B13D71" w:rsidRDefault="005C17E7" w:rsidP="005C17E7">
      <w:r>
        <w:t xml:space="preserve">Die elektrophile Substitution </w:t>
      </w:r>
      <w:r w:rsidR="00406D11">
        <w:t>S</w:t>
      </w:r>
      <w:r w:rsidR="00406D11" w:rsidRPr="00406D11">
        <w:rPr>
          <w:vertAlign w:val="subscript"/>
        </w:rPr>
        <w:t>E</w:t>
      </w:r>
      <w:r w:rsidR="00406D11">
        <w:t xml:space="preserve"> </w:t>
      </w:r>
      <w:r>
        <w:t xml:space="preserve">ist die charakteristische Reaktion der </w:t>
      </w:r>
      <w:r w:rsidRPr="0005789B">
        <w:rPr>
          <w:b/>
        </w:rPr>
        <w:t>Arenen</w:t>
      </w:r>
      <w:r>
        <w:t>. Der Substituent ist dabei eine sehr stark elektrophile</w:t>
      </w:r>
      <w:r w:rsidR="00953A61">
        <w:t>, kationische</w:t>
      </w:r>
      <w:r>
        <w:t xml:space="preserve"> Gruppe</w:t>
      </w:r>
      <w:r w:rsidR="006D7637">
        <w:t xml:space="preserve"> (E</w:t>
      </w:r>
      <w:r w:rsidR="006D7637" w:rsidRPr="006D7637">
        <w:rPr>
          <w:vertAlign w:val="superscript"/>
        </w:rPr>
        <w:t>+</w:t>
      </w:r>
      <w:r w:rsidR="006D7637">
        <w:t>)</w:t>
      </w:r>
      <w:r>
        <w:t xml:space="preserve">, </w:t>
      </w:r>
      <w:r w:rsidR="00C3741C">
        <w:t>welche meist aus einer Lewis-Säure gewonnen wird.</w:t>
      </w:r>
      <w:r w:rsidR="003B7E6C">
        <w:t xml:space="preserve"> </w:t>
      </w:r>
      <w:r w:rsidR="00D07C51">
        <w:t xml:space="preserve">Im Gegensatz dazu, wirkt der Benzol-Ring </w:t>
      </w:r>
      <w:r w:rsidR="00C3741C">
        <w:t>wie eine</w:t>
      </w:r>
      <w:r w:rsidR="00D07C51">
        <w:t xml:space="preserve"> Lewis-Base.</w:t>
      </w:r>
    </w:p>
    <w:p w:rsidR="002D0142" w:rsidRDefault="005C17E7" w:rsidP="00D950B8">
      <w:r>
        <w:t xml:space="preserve">Ein </w:t>
      </w:r>
      <w:r w:rsidRPr="0005789B">
        <w:rPr>
          <w:b/>
        </w:rPr>
        <w:t>Elektrophil</w:t>
      </w:r>
      <w:r>
        <w:t xml:space="preserve"> ist ein Teilchen mit positiver Ladung oder positiver Partialladung. </w:t>
      </w:r>
      <w:r w:rsidR="005D2195">
        <w:t>Es</w:t>
      </w:r>
      <w:r>
        <w:t xml:space="preserve"> greift das π-Elektronensystem des Benzol-Ringes an. Durch Wechselwirkungen zwischen </w:t>
      </w:r>
      <w:r w:rsidR="00386CE8">
        <w:t>dem E</w:t>
      </w:r>
      <w:r w:rsidR="00386CE8" w:rsidRPr="00386CE8">
        <w:rPr>
          <w:vertAlign w:val="superscript"/>
        </w:rPr>
        <w:t>+</w:t>
      </w:r>
      <w:r>
        <w:t xml:space="preserve"> und de</w:t>
      </w:r>
      <w:r w:rsidR="00E37E45">
        <w:t>m</w:t>
      </w:r>
      <w:r>
        <w:t xml:space="preserve"> Aren, bindet sich </w:t>
      </w:r>
      <w:r w:rsidR="00386CE8">
        <w:t>das E</w:t>
      </w:r>
      <w:r w:rsidR="00386CE8" w:rsidRPr="00386CE8">
        <w:rPr>
          <w:vertAlign w:val="superscript"/>
        </w:rPr>
        <w:t>+</w:t>
      </w:r>
      <w:r w:rsidR="00544A13">
        <w:t xml:space="preserve"> locker an das Aren, was </w:t>
      </w:r>
      <w:r w:rsidR="00544A13">
        <w:rPr>
          <w:rFonts w:cstheme="minorHAnsi"/>
        </w:rPr>
        <w:t>π</w:t>
      </w:r>
      <w:r w:rsidR="00544A13">
        <w:t>-Komplex genannt wird.</w:t>
      </w:r>
      <w:r w:rsidR="003B1DF0">
        <w:t xml:space="preserve"> Man kann sich das vorstellen, als würde das E</w:t>
      </w:r>
      <w:r w:rsidR="003B1DF0" w:rsidRPr="003B1DF0">
        <w:rPr>
          <w:vertAlign w:val="superscript"/>
        </w:rPr>
        <w:t>+</w:t>
      </w:r>
      <w:r w:rsidR="003B1DF0">
        <w:t xml:space="preserve"> über dem planaren </w:t>
      </w:r>
      <w:r w:rsidR="003B1DF0">
        <w:rPr>
          <w:rFonts w:cstheme="minorHAnsi"/>
        </w:rPr>
        <w:t>π</w:t>
      </w:r>
      <w:r w:rsidR="003B1DF0">
        <w:t>-Elektronensystem des Aren</w:t>
      </w:r>
      <w:r w:rsidR="00544A13">
        <w:t>s</w:t>
      </w:r>
      <w:r w:rsidR="003B1DF0">
        <w:t xml:space="preserve"> </w:t>
      </w:r>
      <w:r w:rsidR="00544A13">
        <w:t>„schweben“, angezogen von den Elektronen.</w:t>
      </w:r>
      <w:r>
        <w:t xml:space="preserve"> </w:t>
      </w:r>
      <w:r w:rsidR="00544A13">
        <w:t>Durch die Anlagerung von E</w:t>
      </w:r>
      <w:r w:rsidR="00544A13" w:rsidRPr="00544A13">
        <w:rPr>
          <w:vertAlign w:val="superscript"/>
        </w:rPr>
        <w:t>+</w:t>
      </w:r>
      <w:r w:rsidR="00544A13">
        <w:t xml:space="preserve"> an ein Kohlenstoffatom (des Arens) </w:t>
      </w:r>
      <w:r>
        <w:t xml:space="preserve"> entsteht das sogenannte Benzenium- oder Phenonium-Ion, auch σ-Komplex genannt. </w:t>
      </w:r>
      <w:r w:rsidR="002F1012">
        <w:t>Dabei sind zwei Gruppen, die ausserhalb des Ringes liegen</w:t>
      </w:r>
      <w:r w:rsidR="00F1704A">
        <w:t>,</w:t>
      </w:r>
      <w:r w:rsidR="002F1012">
        <w:t xml:space="preserve"> an ein Kohlenstoff-Atom des Benzol-Ring gebunden. </w:t>
      </w:r>
      <w:r w:rsidR="003E0F6E">
        <w:t xml:space="preserve">Zudem ist noch eine delokalisierte positive Ladung am Benzol-Ring. </w:t>
      </w:r>
      <w:r w:rsidR="00E62DB1">
        <w:t>Dieses 4π-Elektronensystem ist zwar stabil, das 6π-Elektronensystem des Benzol-Ringes ist aber weitaus stabiler. Also</w:t>
      </w:r>
      <w:r w:rsidR="00340412">
        <w:t xml:space="preserve"> wird der σ-Komplex zu einem Benzol-Ring zurückgebildet, i</w:t>
      </w:r>
      <w:r w:rsidR="00F1704A">
        <w:t>ndem das Proton an das Anion, welches</w:t>
      </w:r>
      <w:r w:rsidR="0046571D">
        <w:t xml:space="preserve"> bei der Herstellung des kationischen Elektrophil gebildet wurde, abgegeben wird.</w:t>
      </w:r>
      <w:r w:rsidR="00FC3E27">
        <w:t xml:space="preserve"> So entsteht wieder die ursprüngliche Lewis-Säure. Sie ist also bei dieser Reaktion in Form eines Katalysators anzutreffen.</w:t>
      </w:r>
    </w:p>
    <w:p w:rsidR="002D0142" w:rsidRDefault="002D0142" w:rsidP="002D0142">
      <w:pPr>
        <w:pStyle w:val="berschrift5"/>
        <w:spacing w:after="200"/>
      </w:pPr>
      <w:r>
        <w:t>Beispiel einer elektrophilen Monosubstitution: Salpetersäure (HNO</w:t>
      </w:r>
      <w:r>
        <w:rPr>
          <w:vertAlign w:val="subscript"/>
        </w:rPr>
        <w:t>3</w:t>
      </w:r>
      <w:r>
        <w:t>) reagiert mit Benzol</w:t>
      </w:r>
    </w:p>
    <w:p w:rsidR="002D0142" w:rsidRDefault="00766D7D" w:rsidP="002D0142">
      <w:r>
        <w:rPr>
          <w:noProof/>
        </w:rPr>
        <w:drawing>
          <wp:anchor distT="0" distB="0" distL="114300" distR="114300" simplePos="0" relativeHeight="251714560" behindDoc="1" locked="0" layoutInCell="1" allowOverlap="1">
            <wp:simplePos x="0" y="0"/>
            <wp:positionH relativeFrom="column">
              <wp:posOffset>2262505</wp:posOffset>
            </wp:positionH>
            <wp:positionV relativeFrom="paragraph">
              <wp:posOffset>189230</wp:posOffset>
            </wp:positionV>
            <wp:extent cx="3789045" cy="2362200"/>
            <wp:effectExtent l="0" t="0" r="1905" b="0"/>
            <wp:wrapNone/>
            <wp:docPr id="3" name="Grafik 2" descr="SE End.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 End.tif"/>
                    <pic:cNvPicPr/>
                  </pic:nvPicPr>
                  <pic:blipFill>
                    <a:blip r:embed="rId36" cstate="print"/>
                    <a:srcRect b="36573"/>
                    <a:stretch>
                      <a:fillRect/>
                    </a:stretch>
                  </pic:blipFill>
                  <pic:spPr>
                    <a:xfrm>
                      <a:off x="0" y="0"/>
                      <a:ext cx="3789045" cy="2362200"/>
                    </a:xfrm>
                    <a:prstGeom prst="rect">
                      <a:avLst/>
                    </a:prstGeom>
                  </pic:spPr>
                </pic:pic>
              </a:graphicData>
            </a:graphic>
          </wp:anchor>
        </w:drawing>
      </w:r>
      <w:r w:rsidR="002D0142">
        <w:t>Bildung von E</w:t>
      </w:r>
      <w:r w:rsidR="002D0142" w:rsidRPr="00D815BD">
        <w:rPr>
          <w:vertAlign w:val="superscript"/>
        </w:rPr>
        <w:t>+</w:t>
      </w:r>
      <w:r w:rsidR="00C6622F">
        <w:t xml:space="preserve"> aus einer Lewis-Säure:</w:t>
      </w:r>
      <w:r w:rsidR="00C6622F">
        <w:tab/>
        <w:t xml:space="preserve">   HNO</w:t>
      </w:r>
      <w:r w:rsidR="00C6622F">
        <w:rPr>
          <w:vertAlign w:val="subscript"/>
        </w:rPr>
        <w:t>3</w:t>
      </w:r>
      <w:r w:rsidR="00C6622F">
        <w:t xml:space="preserve"> + 2H</w:t>
      </w:r>
      <w:r w:rsidR="00C6622F">
        <w:rPr>
          <w:vertAlign w:val="subscript"/>
        </w:rPr>
        <w:t>2</w:t>
      </w:r>
      <w:r w:rsidR="00C6622F">
        <w:t>SO</w:t>
      </w:r>
      <w:r w:rsidR="00C6622F">
        <w:rPr>
          <w:vertAlign w:val="subscript"/>
        </w:rPr>
        <w:t>4</w:t>
      </w:r>
      <w:r w:rsidR="00C6622F">
        <w:t xml:space="preserve"> </w:t>
      </w:r>
      <w:r w:rsidR="00C6622F" w:rsidRPr="00F80EE2">
        <w:rPr>
          <w:position w:val="-6"/>
          <w:lang w:eastAsia="de-DE"/>
        </w:rPr>
        <w:object w:dxaOrig="279" w:dyaOrig="220">
          <v:shape id="_x0000_i1035" type="#_x0000_t75" style="width:14.25pt;height:11.25pt" o:ole="">
            <v:imagedata r:id="rId37" o:title=""/>
          </v:shape>
          <o:OLEObject Type="Embed" ProgID="Equation.DSMT4" ShapeID="_x0000_i1035" DrawAspect="Content" ObjectID="_1385986431" r:id="rId38"/>
        </w:object>
      </w:r>
      <w:r w:rsidR="00C6622F">
        <w:rPr>
          <w:position w:val="-6"/>
          <w:lang w:eastAsia="de-DE"/>
        </w:rPr>
        <w:t xml:space="preserve"> </w:t>
      </w:r>
      <w:r w:rsidR="00C6622F" w:rsidRPr="00C6622F">
        <w:t>NO</w:t>
      </w:r>
      <w:r w:rsidR="00C6622F">
        <w:rPr>
          <w:vertAlign w:val="subscript"/>
        </w:rPr>
        <w:t>2</w:t>
      </w:r>
      <w:r w:rsidR="00C6622F">
        <w:rPr>
          <w:vertAlign w:val="superscript"/>
        </w:rPr>
        <w:t>+</w:t>
      </w:r>
      <w:r w:rsidR="00C6622F">
        <w:t xml:space="preserve"> +H</w:t>
      </w:r>
      <w:r w:rsidR="00C6622F">
        <w:rPr>
          <w:vertAlign w:val="subscript"/>
        </w:rPr>
        <w:t>3</w:t>
      </w:r>
      <w:r w:rsidR="00C6622F">
        <w:t>O</w:t>
      </w:r>
      <w:r w:rsidR="00C6622F">
        <w:rPr>
          <w:vertAlign w:val="superscript"/>
        </w:rPr>
        <w:t>+</w:t>
      </w:r>
      <w:r w:rsidR="00C6622F">
        <w:t xml:space="preserve"> + 2HSO</w:t>
      </w:r>
      <w:r w:rsidR="00C6622F">
        <w:rPr>
          <w:vertAlign w:val="subscript"/>
        </w:rPr>
        <w:t>4</w:t>
      </w:r>
    </w:p>
    <w:p w:rsidR="00766D7D" w:rsidRDefault="00766D7D" w:rsidP="00766D7D">
      <w:pPr>
        <w:spacing w:after="0"/>
      </w:pPr>
      <w:r>
        <w:t>Bildung des π-Komplexes:</w:t>
      </w:r>
      <w:r>
        <w:tab/>
      </w:r>
      <w:r>
        <w:tab/>
      </w:r>
    </w:p>
    <w:p w:rsidR="002D0142" w:rsidRPr="00766D7D" w:rsidRDefault="000F3DF6" w:rsidP="00766D7D">
      <w:pPr>
        <w:spacing w:before="200" w:after="0"/>
        <w:ind w:left="4248"/>
      </w:pPr>
      <w:r>
        <w:rPr>
          <w:noProof/>
        </w:rPr>
        <mc:AlternateContent>
          <mc:Choice Requires="wps">
            <w:drawing>
              <wp:anchor distT="0" distB="0" distL="114300" distR="114300" simplePos="0" relativeHeight="251718656" behindDoc="0" locked="0" layoutInCell="1" allowOverlap="1">
                <wp:simplePos x="0" y="0"/>
                <wp:positionH relativeFrom="column">
                  <wp:posOffset>2262505</wp:posOffset>
                </wp:positionH>
                <wp:positionV relativeFrom="paragraph">
                  <wp:posOffset>383540</wp:posOffset>
                </wp:positionV>
                <wp:extent cx="2324100" cy="285750"/>
                <wp:effectExtent l="0" t="0" r="0" b="0"/>
                <wp:wrapNone/>
                <wp:docPr id="110" name="Textfeld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24100" cy="285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43C96" w:rsidRPr="00C6622F" w:rsidRDefault="00E43C96" w:rsidP="00C6622F">
                            <w:pPr>
                              <w:spacing w:after="0"/>
                            </w:pPr>
                            <w:r>
                              <w:t>C</w:t>
                            </w:r>
                            <w:r w:rsidRPr="00C6622F">
                              <w:rPr>
                                <w:vertAlign w:val="subscript"/>
                              </w:rPr>
                              <w:t>6</w:t>
                            </w:r>
                            <w:r>
                              <w:t>H</w:t>
                            </w:r>
                            <w:r w:rsidRPr="00C6622F">
                              <w:rPr>
                                <w:vertAlign w:val="subscript"/>
                              </w:rPr>
                              <w:t>6</w:t>
                            </w:r>
                            <w:r>
                              <w:t xml:space="preserve"> + NO</w:t>
                            </w:r>
                            <w:r w:rsidRPr="00C6622F">
                              <w:rPr>
                                <w:vertAlign w:val="subscript"/>
                              </w:rPr>
                              <w:t>2</w:t>
                            </w:r>
                            <w:r w:rsidRPr="00C6622F">
                              <w:rPr>
                                <w:vertAlign w:val="superscript"/>
                              </w:rPr>
                              <w:t>+</w:t>
                            </w:r>
                            <w:r>
                              <w:t xml:space="preserve"> </w:t>
                            </w:r>
                            <w:r w:rsidRPr="00C6622F">
                              <w:object w:dxaOrig="279" w:dyaOrig="220">
                                <v:shape id="_x0000_i1132" type="#_x0000_t75" style="width:14.25pt;height:11.25pt" o:ole="">
                                  <v:imagedata r:id="rId37" o:title=""/>
                                </v:shape>
                                <o:OLEObject Type="Embed" ProgID="Equation.DSMT4" ShapeID="_x0000_i1132" DrawAspect="Content" ObjectID="_1385986528" r:id="rId39"/>
                              </w:object>
                            </w:r>
                            <w:r w:rsidRPr="00C6622F">
                              <w:t xml:space="preserve"> C</w:t>
                            </w:r>
                            <w:r w:rsidRPr="00C6622F">
                              <w:rPr>
                                <w:vertAlign w:val="subscript"/>
                              </w:rPr>
                              <w:t>6</w:t>
                            </w:r>
                            <w:r w:rsidRPr="00C6622F">
                              <w:t>H</w:t>
                            </w:r>
                            <w:r w:rsidRPr="00465A24">
                              <w:rPr>
                                <w:vertAlign w:val="subscript"/>
                              </w:rPr>
                              <w:t>6</w:t>
                            </w:r>
                            <w:r w:rsidRPr="00C6622F">
                              <w:t>NO</w:t>
                            </w:r>
                            <w:r w:rsidRPr="00C6622F">
                              <w:rPr>
                                <w:vertAlign w:val="subscript"/>
                              </w:rPr>
                              <w:t>2</w:t>
                            </w:r>
                            <w:r w:rsidRPr="00C6622F">
                              <w:rPr>
                                <w:vertAlign w:val="superscript"/>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feld 110" o:spid="_x0000_s1027" type="#_x0000_t202" style="position:absolute;left:0;text-align:left;margin-left:178.15pt;margin-top:30.2pt;width:183pt;height:22.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" fillcolor="white [3201]" stroked="f" strokeweight=".5pt">
                <v:path arrowok="t"/>
                <v:textbox>
                  <w:txbxContent>
                    <w:p w:rsidR="00E43C96" w:rsidRPr="00C6622F" w:rsidRDefault="00E43C96" w:rsidP="00C6622F">
                      <w:pPr>
                        <w:spacing w:after="0"/>
                      </w:pPr>
                      <w:r>
                        <w:t>C</w:t>
                      </w:r>
                      <w:r w:rsidRPr="00C6622F">
                        <w:rPr>
                          <w:vertAlign w:val="subscript"/>
                        </w:rPr>
                        <w:t>6</w:t>
                      </w:r>
                      <w:r>
                        <w:t>H</w:t>
                      </w:r>
                      <w:r w:rsidRPr="00C6622F">
                        <w:rPr>
                          <w:vertAlign w:val="subscript"/>
                        </w:rPr>
                        <w:t>6</w:t>
                      </w:r>
                      <w:r>
                        <w:t xml:space="preserve"> + NO</w:t>
                      </w:r>
                      <w:r w:rsidRPr="00C6622F">
                        <w:rPr>
                          <w:vertAlign w:val="subscript"/>
                        </w:rPr>
                        <w:t>2</w:t>
                      </w:r>
                      <w:r w:rsidRPr="00C6622F">
                        <w:rPr>
                          <w:vertAlign w:val="superscript"/>
                        </w:rPr>
                        <w:t>+</w:t>
                      </w:r>
                      <w:r>
                        <w:t xml:space="preserve"> </w:t>
                      </w:r>
                      <w:r w:rsidRPr="00C6622F">
                        <w:object w:dxaOrig="279" w:dyaOrig="220">
                          <v:shape id="_x0000_i1132" type="#_x0000_t75" style="width:14.25pt;height:11.25pt" o:ole="">
                            <v:imagedata r:id="rId37" o:title=""/>
                          </v:shape>
                          <o:OLEObject Type="Embed" ProgID="Equation.DSMT4" ShapeID="_x0000_i1132" DrawAspect="Content" ObjectID="_1385986528" r:id="rId40"/>
                        </w:object>
                      </w:r>
                      <w:r w:rsidRPr="00C6622F">
                        <w:t xml:space="preserve"> C</w:t>
                      </w:r>
                      <w:r w:rsidRPr="00C6622F">
                        <w:rPr>
                          <w:vertAlign w:val="subscript"/>
                        </w:rPr>
                        <w:t>6</w:t>
                      </w:r>
                      <w:r w:rsidRPr="00C6622F">
                        <w:t>H</w:t>
                      </w:r>
                      <w:r w:rsidRPr="00465A24">
                        <w:rPr>
                          <w:vertAlign w:val="subscript"/>
                        </w:rPr>
                        <w:t>6</w:t>
                      </w:r>
                      <w:r w:rsidRPr="00C6622F">
                        <w:t>NO</w:t>
                      </w:r>
                      <w:r w:rsidRPr="00C6622F">
                        <w:rPr>
                          <w:vertAlign w:val="subscript"/>
                        </w:rPr>
                        <w:t>2</w:t>
                      </w:r>
                      <w:r w:rsidRPr="00C6622F">
                        <w:rPr>
                          <w:vertAlign w:val="superscript"/>
                        </w:rPr>
                        <w:t xml:space="preserve">+ </w:t>
                      </w:r>
                    </w:p>
                  </w:txbxContent>
                </v:textbox>
              </v:shape>
            </w:pict>
          </mc:Fallback>
        </mc:AlternateContent>
      </w:r>
      <w:r w:rsidR="002D0142">
        <w:br/>
      </w:r>
    </w:p>
    <w:p w:rsidR="00766D7D" w:rsidRDefault="00C6622F" w:rsidP="002D0142">
      <w:r>
        <w:br/>
      </w:r>
    </w:p>
    <w:p w:rsidR="00C6622F" w:rsidRDefault="00C6622F" w:rsidP="002D0142"/>
    <w:p w:rsidR="002D0142" w:rsidRDefault="002D0142" w:rsidP="002D0142">
      <w:r>
        <w:t>Bildung des σ-Komplexes:</w:t>
      </w:r>
      <w:r>
        <w:tab/>
      </w:r>
      <w:r>
        <w:tab/>
      </w:r>
      <w:r>
        <w:tab/>
      </w:r>
    </w:p>
    <w:p w:rsidR="00C6622F" w:rsidRDefault="000F3DF6" w:rsidP="002D0142">
      <w:r>
        <w:rPr>
          <w:noProof/>
        </w:rPr>
        <mc:AlternateContent>
          <mc:Choice Requires="wps">
            <w:drawing>
              <wp:anchor distT="0" distB="0" distL="114300" distR="114300" simplePos="0" relativeHeight="251720704" behindDoc="0" locked="0" layoutInCell="1" allowOverlap="1">
                <wp:simplePos x="0" y="0"/>
                <wp:positionH relativeFrom="column">
                  <wp:posOffset>2338705</wp:posOffset>
                </wp:positionH>
                <wp:positionV relativeFrom="paragraph">
                  <wp:posOffset>175260</wp:posOffset>
                </wp:positionV>
                <wp:extent cx="2324100" cy="285750"/>
                <wp:effectExtent l="0" t="0" r="0" b="0"/>
                <wp:wrapNone/>
                <wp:docPr id="111" name="Textfeld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24100" cy="285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43C96" w:rsidRPr="00C6622F" w:rsidRDefault="00E43C96" w:rsidP="00C6622F">
                            <w:pPr>
                              <w:spacing w:after="0"/>
                            </w:pPr>
                            <w:r>
                              <w:t>C</w:t>
                            </w:r>
                            <w:r>
                              <w:rPr>
                                <w:vertAlign w:val="subscript"/>
                              </w:rPr>
                              <w:t>6</w:t>
                            </w:r>
                            <w:r>
                              <w:t>H</w:t>
                            </w:r>
                            <w:r>
                              <w:rPr>
                                <w:vertAlign w:val="subscript"/>
                              </w:rPr>
                              <w:t>6</w:t>
                            </w:r>
                            <w:r>
                              <w:t>NO</w:t>
                            </w:r>
                            <w:r>
                              <w:rPr>
                                <w:vertAlign w:val="subscript"/>
                              </w:rPr>
                              <w:t>2</w:t>
                            </w:r>
                            <w:r w:rsidR="00F1704A">
                              <w:rPr>
                                <w:vertAlign w:val="superscript"/>
                              </w:rPr>
                              <w:t>+</w:t>
                            </w:r>
                            <w:r>
                              <w:t xml:space="preserve"> </w:t>
                            </w:r>
                            <w:r w:rsidRPr="00C6622F">
                              <w:object w:dxaOrig="279" w:dyaOrig="220">
                                <v:shape id="_x0000_i1133" type="#_x0000_t75" style="width:14.25pt;height:11.25pt" o:ole="">
                                  <v:imagedata r:id="rId37" o:title=""/>
                                </v:shape>
                                <o:OLEObject Type="Embed" ProgID="Equation.DSMT4" ShapeID="_x0000_i1133" DrawAspect="Content" ObjectID="_1385986529" r:id="rId41"/>
                              </w:object>
                            </w:r>
                            <w:r w:rsidRPr="00C6622F">
                              <w:t xml:space="preserve"> C</w:t>
                            </w:r>
                            <w:r w:rsidRPr="00C6622F">
                              <w:rPr>
                                <w:vertAlign w:val="subscript"/>
                              </w:rPr>
                              <w:t>6</w:t>
                            </w:r>
                            <w:r w:rsidRPr="00C6622F">
                              <w:t>H</w:t>
                            </w:r>
                            <w:r w:rsidRPr="00C6622F">
                              <w:rPr>
                                <w:vertAlign w:val="subscript"/>
                              </w:rPr>
                              <w:t>5</w:t>
                            </w:r>
                            <w:r w:rsidRPr="00C6622F">
                              <w:t>NO</w:t>
                            </w:r>
                            <w:r w:rsidRPr="00C6622F">
                              <w:rPr>
                                <w:vertAlign w:val="subscript"/>
                              </w:rPr>
                              <w:t>2</w:t>
                            </w:r>
                            <w:r>
                              <w:t>H</w:t>
                            </w:r>
                            <w:r w:rsidRPr="00C6622F">
                              <w:rPr>
                                <w:vertAlign w:val="superscript"/>
                              </w:rPr>
                              <w:t xml:space="preserve">+ </w:t>
                            </w:r>
                            <w:r>
                              <w:t xml:space="preserve"> </w:t>
                            </w:r>
                            <w:r w:rsidRPr="00C6622F">
                              <w:rPr>
                                <w:vertAlign w:val="superscript"/>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feld 111" o:spid="_x0000_s1028" type="#_x0000_t202" style="position:absolute;margin-left:184.15pt;margin-top:13.8pt;width:183pt;height:22.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" fillcolor="white [3201]" stroked="f" strokeweight=".5pt">
                <v:path arrowok="t"/>
                <v:textbox>
                  <w:txbxContent>
                    <w:p w:rsidR="00E43C96" w:rsidRPr="00C6622F" w:rsidRDefault="00E43C96" w:rsidP="00C6622F">
                      <w:pPr>
                        <w:spacing w:after="0"/>
                      </w:pPr>
                      <w:r>
                        <w:t>C</w:t>
                      </w:r>
                      <w:r>
                        <w:rPr>
                          <w:vertAlign w:val="subscript"/>
                        </w:rPr>
                        <w:t>6</w:t>
                      </w:r>
                      <w:r>
                        <w:t>H</w:t>
                      </w:r>
                      <w:r>
                        <w:rPr>
                          <w:vertAlign w:val="subscript"/>
                        </w:rPr>
                        <w:t>6</w:t>
                      </w:r>
                      <w:r>
                        <w:t>NO</w:t>
                      </w:r>
                      <w:r>
                        <w:rPr>
                          <w:vertAlign w:val="subscript"/>
                        </w:rPr>
                        <w:t>2</w:t>
                      </w:r>
                      <w:r w:rsidR="00F1704A">
                        <w:rPr>
                          <w:vertAlign w:val="superscript"/>
                        </w:rPr>
                        <w:t>+</w:t>
                      </w:r>
                      <w:r>
                        <w:t xml:space="preserve"> </w:t>
                      </w:r>
                      <w:r w:rsidRPr="00C6622F">
                        <w:object w:dxaOrig="279" w:dyaOrig="220">
                          <v:shape id="_x0000_i1133" type="#_x0000_t75" style="width:14.25pt;height:11.25pt" o:ole="">
                            <v:imagedata r:id="rId37" o:title=""/>
                          </v:shape>
                          <o:OLEObject Type="Embed" ProgID="Equation.DSMT4" ShapeID="_x0000_i1133" DrawAspect="Content" ObjectID="_1385986529" r:id="rId42"/>
                        </w:object>
                      </w:r>
                      <w:r w:rsidRPr="00C6622F">
                        <w:t xml:space="preserve"> C</w:t>
                      </w:r>
                      <w:r w:rsidRPr="00C6622F">
                        <w:rPr>
                          <w:vertAlign w:val="subscript"/>
                        </w:rPr>
                        <w:t>6</w:t>
                      </w:r>
                      <w:r w:rsidRPr="00C6622F">
                        <w:t>H</w:t>
                      </w:r>
                      <w:r w:rsidRPr="00C6622F">
                        <w:rPr>
                          <w:vertAlign w:val="subscript"/>
                        </w:rPr>
                        <w:t>5</w:t>
                      </w:r>
                      <w:r w:rsidRPr="00C6622F">
                        <w:t>NO</w:t>
                      </w:r>
                      <w:r w:rsidRPr="00C6622F">
                        <w:rPr>
                          <w:vertAlign w:val="subscript"/>
                        </w:rPr>
                        <w:t>2</w:t>
                      </w:r>
                      <w:r>
                        <w:t>H</w:t>
                      </w:r>
                      <w:r w:rsidRPr="00C6622F">
                        <w:rPr>
                          <w:vertAlign w:val="superscript"/>
                        </w:rPr>
                        <w:t xml:space="preserve">+ </w:t>
                      </w:r>
                      <w:r>
                        <w:t xml:space="preserve"> </w:t>
                      </w:r>
                      <w:r w:rsidRPr="00C6622F">
                        <w:rPr>
                          <w:vertAlign w:val="superscript"/>
                        </w:rPr>
                        <w:t xml:space="preserve"> </w:t>
                      </w:r>
                    </w:p>
                  </w:txbxContent>
                </v:textbox>
              </v:shape>
            </w:pict>
          </mc:Fallback>
        </mc:AlternateContent>
      </w:r>
      <w:r w:rsidR="002D0142">
        <w:tab/>
      </w:r>
      <w:r w:rsidR="002D0142">
        <w:tab/>
      </w:r>
      <w:r w:rsidR="002D0142">
        <w:tab/>
      </w:r>
      <w:r w:rsidR="002D0142">
        <w:tab/>
      </w:r>
      <w:r w:rsidR="002D0142">
        <w:tab/>
      </w:r>
      <w:r w:rsidR="002D0142">
        <w:tab/>
      </w:r>
    </w:p>
    <w:p w:rsidR="002D0142" w:rsidRDefault="00C6622F" w:rsidP="00C6622F">
      <w:pPr>
        <w:ind w:left="3540" w:firstLine="708"/>
      </w:pPr>
      <w:r>
        <w:rPr>
          <w:noProof/>
        </w:rPr>
        <w:drawing>
          <wp:anchor distT="0" distB="0" distL="114300" distR="114300" simplePos="0" relativeHeight="251716608" behindDoc="1" locked="0" layoutInCell="1" allowOverlap="1">
            <wp:simplePos x="0" y="0"/>
            <wp:positionH relativeFrom="column">
              <wp:posOffset>2262505</wp:posOffset>
            </wp:positionH>
            <wp:positionV relativeFrom="paragraph">
              <wp:posOffset>140335</wp:posOffset>
            </wp:positionV>
            <wp:extent cx="3789045" cy="1066800"/>
            <wp:effectExtent l="0" t="0" r="1905" b="0"/>
            <wp:wrapNone/>
            <wp:docPr id="14" name="Grafik 2" descr="SE End.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 End.tif"/>
                    <pic:cNvPicPr/>
                  </pic:nvPicPr>
                  <pic:blipFill>
                    <a:blip r:embed="rId36" cstate="print"/>
                    <a:srcRect t="71355"/>
                    <a:stretch>
                      <a:fillRect/>
                    </a:stretch>
                  </pic:blipFill>
                  <pic:spPr>
                    <a:xfrm>
                      <a:off x="0" y="0"/>
                      <a:ext cx="3789045" cy="1066800"/>
                    </a:xfrm>
                    <a:prstGeom prst="rect">
                      <a:avLst/>
                    </a:prstGeom>
                  </pic:spPr>
                </pic:pic>
              </a:graphicData>
            </a:graphic>
          </wp:anchor>
        </w:drawing>
      </w:r>
    </w:p>
    <w:p w:rsidR="002D0142" w:rsidRDefault="002D0142" w:rsidP="002D0142"/>
    <w:p w:rsidR="00766D7D" w:rsidRDefault="00766D7D" w:rsidP="002D0142">
      <w:pPr>
        <w:tabs>
          <w:tab w:val="left" w:pos="4253"/>
        </w:tabs>
      </w:pPr>
    </w:p>
    <w:p w:rsidR="002D0142" w:rsidRDefault="000F3DF6" w:rsidP="002D0142">
      <w:pPr>
        <w:tabs>
          <w:tab w:val="left" w:pos="4253"/>
        </w:tabs>
      </w:pPr>
      <w:r>
        <w:rPr>
          <w:noProof/>
        </w:rPr>
        <mc:AlternateContent>
          <mc:Choice Requires="wps">
            <w:drawing>
              <wp:anchor distT="0" distB="0" distL="114300" distR="114300" simplePos="0" relativeHeight="251722752" behindDoc="0" locked="0" layoutInCell="1" allowOverlap="1">
                <wp:simplePos x="0" y="0"/>
                <wp:positionH relativeFrom="column">
                  <wp:posOffset>2262505</wp:posOffset>
                </wp:positionH>
                <wp:positionV relativeFrom="paragraph">
                  <wp:posOffset>234950</wp:posOffset>
                </wp:positionV>
                <wp:extent cx="2324100" cy="285750"/>
                <wp:effectExtent l="0" t="0" r="0" b="0"/>
                <wp:wrapNone/>
                <wp:docPr id="113" name="Textfeld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24100" cy="285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43C96" w:rsidRPr="00C6622F" w:rsidRDefault="00E43C96" w:rsidP="0029430E">
                            <w:pPr>
                              <w:spacing w:after="0"/>
                            </w:pPr>
                            <w:r>
                              <w:t>C</w:t>
                            </w:r>
                            <w:r>
                              <w:rPr>
                                <w:vertAlign w:val="subscript"/>
                              </w:rPr>
                              <w:t>6</w:t>
                            </w:r>
                            <w:r>
                              <w:t>H</w:t>
                            </w:r>
                            <w:r>
                              <w:rPr>
                                <w:vertAlign w:val="subscript"/>
                              </w:rPr>
                              <w:t>5</w:t>
                            </w:r>
                            <w:r>
                              <w:t>NO</w:t>
                            </w:r>
                            <w:r>
                              <w:rPr>
                                <w:vertAlign w:val="subscript"/>
                              </w:rPr>
                              <w:t>2</w:t>
                            </w:r>
                            <w:r>
                              <w:t>H</w:t>
                            </w:r>
                            <w:r>
                              <w:rPr>
                                <w:vertAlign w:val="superscript"/>
                              </w:rPr>
                              <w:t>+</w:t>
                            </w:r>
                            <w:r>
                              <w:t xml:space="preserve"> </w:t>
                            </w:r>
                            <w:r w:rsidRPr="00C6622F">
                              <w:object w:dxaOrig="279" w:dyaOrig="220">
                                <v:shape id="_x0000_i1134" type="#_x0000_t75" style="width:14.25pt;height:11.25pt" o:ole="">
                                  <v:imagedata r:id="rId37" o:title=""/>
                                </v:shape>
                                <o:OLEObject Type="Embed" ProgID="Equation.DSMT4" ShapeID="_x0000_i1134" DrawAspect="Content" ObjectID="_1385986530" r:id="rId43"/>
                              </w:object>
                            </w:r>
                            <w:r w:rsidRPr="00C6622F">
                              <w:t xml:space="preserve"> </w:t>
                            </w:r>
                            <w:r w:rsidRPr="0029430E">
                              <w:t>C</w:t>
                            </w:r>
                            <w:r w:rsidRPr="0029430E">
                              <w:rPr>
                                <w:vertAlign w:val="subscript"/>
                              </w:rPr>
                              <w:t>6</w:t>
                            </w:r>
                            <w:r w:rsidRPr="0029430E">
                              <w:t>H</w:t>
                            </w:r>
                            <w:r w:rsidRPr="0029430E">
                              <w:rPr>
                                <w:vertAlign w:val="subscript"/>
                              </w:rPr>
                              <w:t>5</w:t>
                            </w:r>
                            <w:r w:rsidRPr="0029430E">
                              <w:t>NO</w:t>
                            </w:r>
                            <w:r w:rsidRPr="0029430E">
                              <w:rPr>
                                <w:vertAlign w:val="subscript"/>
                              </w:rPr>
                              <w:t>2</w:t>
                            </w:r>
                            <w:r>
                              <w:t xml:space="preserve"> + </w:t>
                            </w:r>
                            <w:r w:rsidRPr="0029430E">
                              <w:t>H</w:t>
                            </w:r>
                            <w:r w:rsidRPr="00C6622F">
                              <w:rPr>
                                <w:vertAlign w:val="superscript"/>
                              </w:rPr>
                              <w:t xml:space="preserve">+ </w:t>
                            </w:r>
                            <w:r>
                              <w:t xml:space="preserve"> </w:t>
                            </w:r>
                            <w:r w:rsidRPr="00C6622F">
                              <w:rPr>
                                <w:vertAlign w:val="superscript"/>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feld 113" o:spid="_x0000_s1029" type="#_x0000_t202" style="position:absolute;margin-left:178.15pt;margin-top:18.5pt;width:183pt;height:22.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" fillcolor="white [3201]" stroked="f" strokeweight=".5pt">
                <v:path arrowok="t"/>
                <v:textbox>
                  <w:txbxContent>
                    <w:p w:rsidR="00E43C96" w:rsidRPr="00C6622F" w:rsidRDefault="00E43C96" w:rsidP="0029430E">
                      <w:pPr>
                        <w:spacing w:after="0"/>
                      </w:pPr>
                      <w:r>
                        <w:t>C</w:t>
                      </w:r>
                      <w:r>
                        <w:rPr>
                          <w:vertAlign w:val="subscript"/>
                        </w:rPr>
                        <w:t>6</w:t>
                      </w:r>
                      <w:r>
                        <w:t>H</w:t>
                      </w:r>
                      <w:r>
                        <w:rPr>
                          <w:vertAlign w:val="subscript"/>
                        </w:rPr>
                        <w:t>5</w:t>
                      </w:r>
                      <w:r>
                        <w:t>NO</w:t>
                      </w:r>
                      <w:r>
                        <w:rPr>
                          <w:vertAlign w:val="subscript"/>
                        </w:rPr>
                        <w:t>2</w:t>
                      </w:r>
                      <w:r>
                        <w:t>H</w:t>
                      </w:r>
                      <w:r>
                        <w:rPr>
                          <w:vertAlign w:val="superscript"/>
                        </w:rPr>
                        <w:t>+</w:t>
                      </w:r>
                      <w:r>
                        <w:t xml:space="preserve"> </w:t>
                      </w:r>
                      <w:r w:rsidRPr="00C6622F">
                        <w:object w:dxaOrig="279" w:dyaOrig="220">
                          <v:shape id="_x0000_i1134" type="#_x0000_t75" style="width:14.25pt;height:11.25pt" o:ole="">
                            <v:imagedata r:id="rId37" o:title=""/>
                          </v:shape>
                          <o:OLEObject Type="Embed" ProgID="Equation.DSMT4" ShapeID="_x0000_i1134" DrawAspect="Content" ObjectID="_1385986530" r:id="rId44"/>
                        </w:object>
                      </w:r>
                      <w:r w:rsidRPr="00C6622F">
                        <w:t xml:space="preserve"> </w:t>
                      </w:r>
                      <w:r w:rsidRPr="0029430E">
                        <w:t>C</w:t>
                      </w:r>
                      <w:r w:rsidRPr="0029430E">
                        <w:rPr>
                          <w:vertAlign w:val="subscript"/>
                        </w:rPr>
                        <w:t>6</w:t>
                      </w:r>
                      <w:r w:rsidRPr="0029430E">
                        <w:t>H</w:t>
                      </w:r>
                      <w:r w:rsidRPr="0029430E">
                        <w:rPr>
                          <w:vertAlign w:val="subscript"/>
                        </w:rPr>
                        <w:t>5</w:t>
                      </w:r>
                      <w:r w:rsidRPr="0029430E">
                        <w:t>NO</w:t>
                      </w:r>
                      <w:r w:rsidRPr="0029430E">
                        <w:rPr>
                          <w:vertAlign w:val="subscript"/>
                        </w:rPr>
                        <w:t>2</w:t>
                      </w:r>
                      <w:r>
                        <w:t xml:space="preserve"> + </w:t>
                      </w:r>
                      <w:r w:rsidRPr="0029430E">
                        <w:t>H</w:t>
                      </w:r>
                      <w:r w:rsidRPr="00C6622F">
                        <w:rPr>
                          <w:vertAlign w:val="superscript"/>
                        </w:rPr>
                        <w:t xml:space="preserve">+ </w:t>
                      </w:r>
                      <w:r>
                        <w:t xml:space="preserve"> </w:t>
                      </w:r>
                      <w:r w:rsidRPr="00C6622F">
                        <w:rPr>
                          <w:vertAlign w:val="superscript"/>
                        </w:rPr>
                        <w:t xml:space="preserve"> </w:t>
                      </w:r>
                    </w:p>
                  </w:txbxContent>
                </v:textbox>
              </v:shape>
            </w:pict>
          </mc:Fallback>
        </mc:AlternateContent>
      </w:r>
      <w:r w:rsidR="002D0142">
        <w:t>vollständig substituiertes Aren:</w:t>
      </w:r>
      <w:r w:rsidR="002D0142">
        <w:tab/>
      </w:r>
      <w:r w:rsidR="002D0142">
        <w:tab/>
      </w:r>
      <w:r w:rsidR="002D0142">
        <w:tab/>
      </w:r>
      <w:r w:rsidR="002D0142">
        <w:tab/>
      </w:r>
    </w:p>
    <w:p w:rsidR="002D0142" w:rsidRDefault="002D0142" w:rsidP="002D0142">
      <w:pPr>
        <w:tabs>
          <w:tab w:val="left" w:pos="4253"/>
        </w:tabs>
      </w:pPr>
      <w:r>
        <w:tab/>
      </w:r>
    </w:p>
    <w:p w:rsidR="002D0142" w:rsidRPr="00F236D8" w:rsidRDefault="0029430E" w:rsidP="0029430E">
      <w:pPr>
        <w:tabs>
          <w:tab w:val="left" w:pos="3828"/>
        </w:tabs>
        <w:rPr>
          <w:b/>
          <w:noProof/>
          <w:u w:val="single"/>
          <w:lang w:eastAsia="de-DE"/>
        </w:rPr>
      </w:pPr>
      <w:r>
        <w:rPr>
          <w:b/>
          <w:noProof/>
          <w:lang w:eastAsia="de-DE"/>
        </w:rPr>
        <w:t>Gesamtreaktion:</w:t>
      </w:r>
      <w:r w:rsidR="00BC400D">
        <w:rPr>
          <w:b/>
          <w:noProof/>
          <w:lang w:eastAsia="de-DE"/>
        </w:rPr>
        <w:t xml:space="preserve">                                            </w:t>
      </w:r>
      <w:r w:rsidRPr="0029430E">
        <w:rPr>
          <w:b/>
          <w:noProof/>
          <w:sz w:val="24"/>
          <w:szCs w:val="24"/>
          <w:lang w:eastAsia="de-DE"/>
        </w:rPr>
        <w:t>C</w:t>
      </w:r>
      <w:r w:rsidRPr="0029430E">
        <w:rPr>
          <w:b/>
          <w:noProof/>
          <w:sz w:val="24"/>
          <w:szCs w:val="24"/>
          <w:vertAlign w:val="subscript"/>
          <w:lang w:eastAsia="de-DE"/>
        </w:rPr>
        <w:t>6</w:t>
      </w:r>
      <w:r w:rsidRPr="0029430E">
        <w:rPr>
          <w:b/>
          <w:noProof/>
          <w:sz w:val="24"/>
          <w:szCs w:val="24"/>
          <w:lang w:eastAsia="de-DE"/>
        </w:rPr>
        <w:t>H</w:t>
      </w:r>
      <w:r w:rsidRPr="0029430E">
        <w:rPr>
          <w:b/>
          <w:noProof/>
          <w:sz w:val="24"/>
          <w:szCs w:val="24"/>
          <w:vertAlign w:val="subscript"/>
          <w:lang w:eastAsia="de-DE"/>
        </w:rPr>
        <w:t>6</w:t>
      </w:r>
      <w:r w:rsidRPr="0029430E">
        <w:rPr>
          <w:b/>
          <w:noProof/>
          <w:sz w:val="24"/>
          <w:szCs w:val="24"/>
          <w:lang w:eastAsia="de-DE"/>
        </w:rPr>
        <w:t xml:space="preserve"> + HNO</w:t>
      </w:r>
      <w:r w:rsidRPr="0029430E">
        <w:rPr>
          <w:b/>
          <w:noProof/>
          <w:sz w:val="24"/>
          <w:szCs w:val="24"/>
          <w:vertAlign w:val="subscript"/>
          <w:lang w:eastAsia="de-DE"/>
        </w:rPr>
        <w:t>3</w:t>
      </w:r>
      <w:r w:rsidRPr="0029430E">
        <w:rPr>
          <w:b/>
          <w:noProof/>
          <w:sz w:val="24"/>
          <w:szCs w:val="24"/>
          <w:lang w:eastAsia="de-DE"/>
        </w:rPr>
        <w:t xml:space="preserve"> </w:t>
      </w:r>
      <w:r w:rsidRPr="0029430E">
        <w:rPr>
          <w:b/>
          <w:noProof/>
          <w:position w:val="-6"/>
          <w:sz w:val="24"/>
          <w:szCs w:val="24"/>
          <w:lang w:eastAsia="de-DE"/>
        </w:rPr>
        <w:object w:dxaOrig="1160" w:dyaOrig="300">
          <v:shape id="_x0000_i1036" type="#_x0000_t75" style="width:57.75pt;height:15pt" o:ole="">
            <v:imagedata r:id="rId45" o:title=""/>
          </v:shape>
          <o:OLEObject Type="Embed" ProgID="Equation.DSMT4" ShapeID="_x0000_i1036" DrawAspect="Content" ObjectID="_1385986432" r:id="rId46"/>
        </w:object>
      </w:r>
      <w:r w:rsidRPr="0029430E">
        <w:rPr>
          <w:b/>
          <w:noProof/>
          <w:sz w:val="24"/>
          <w:szCs w:val="24"/>
          <w:lang w:eastAsia="de-DE"/>
        </w:rPr>
        <w:t>C</w:t>
      </w:r>
      <w:r w:rsidRPr="0029430E">
        <w:rPr>
          <w:b/>
          <w:noProof/>
          <w:sz w:val="24"/>
          <w:szCs w:val="24"/>
          <w:vertAlign w:val="subscript"/>
          <w:lang w:eastAsia="de-DE"/>
        </w:rPr>
        <w:t>6</w:t>
      </w:r>
      <w:r w:rsidRPr="0029430E">
        <w:rPr>
          <w:b/>
          <w:noProof/>
          <w:sz w:val="24"/>
          <w:szCs w:val="24"/>
          <w:lang w:eastAsia="de-DE"/>
        </w:rPr>
        <w:t>H</w:t>
      </w:r>
      <w:r w:rsidRPr="0029430E">
        <w:rPr>
          <w:b/>
          <w:noProof/>
          <w:sz w:val="24"/>
          <w:szCs w:val="24"/>
          <w:vertAlign w:val="subscript"/>
          <w:lang w:eastAsia="de-DE"/>
        </w:rPr>
        <w:t>5</w:t>
      </w:r>
      <w:r w:rsidRPr="0029430E">
        <w:rPr>
          <w:b/>
          <w:noProof/>
          <w:sz w:val="24"/>
          <w:szCs w:val="24"/>
          <w:lang w:eastAsia="de-DE"/>
        </w:rPr>
        <w:t>NO</w:t>
      </w:r>
      <w:r w:rsidRPr="0029430E">
        <w:rPr>
          <w:b/>
          <w:noProof/>
          <w:sz w:val="24"/>
          <w:szCs w:val="24"/>
          <w:vertAlign w:val="subscript"/>
          <w:lang w:eastAsia="de-DE"/>
        </w:rPr>
        <w:t>2</w:t>
      </w:r>
      <w:r w:rsidRPr="0029430E">
        <w:rPr>
          <w:b/>
          <w:noProof/>
          <w:sz w:val="24"/>
          <w:szCs w:val="24"/>
          <w:lang w:eastAsia="de-DE"/>
        </w:rPr>
        <w:t xml:space="preserve"> + H</w:t>
      </w:r>
      <w:r w:rsidRPr="0029430E">
        <w:rPr>
          <w:b/>
          <w:noProof/>
          <w:sz w:val="24"/>
          <w:szCs w:val="24"/>
          <w:vertAlign w:val="subscript"/>
          <w:lang w:eastAsia="de-DE"/>
        </w:rPr>
        <w:t>2</w:t>
      </w:r>
      <w:r w:rsidRPr="0029430E">
        <w:rPr>
          <w:b/>
          <w:noProof/>
          <w:sz w:val="24"/>
          <w:szCs w:val="24"/>
          <w:lang w:eastAsia="de-DE"/>
        </w:rPr>
        <w:t>O</w:t>
      </w:r>
    </w:p>
    <w:p w:rsidR="002D0142" w:rsidRDefault="002D0142" w:rsidP="005C17E7"/>
    <w:p w:rsidR="001465B6" w:rsidRPr="00181A04" w:rsidRDefault="000E21CC" w:rsidP="00544A13">
      <w:pPr>
        <w:rPr>
          <w:i/>
        </w:rPr>
      </w:pPr>
      <w:r>
        <w:t>Das entstandene</w:t>
      </w:r>
      <w:r w:rsidR="00986823">
        <w:t>,</w:t>
      </w:r>
      <w:r>
        <w:t xml:space="preserve"> substituierte Aren</w:t>
      </w:r>
      <w:r w:rsidR="003E69D1">
        <w:t xml:space="preserve"> kann weiterreagieren, also nochmals substituiert werden. </w:t>
      </w:r>
      <w:r>
        <w:t>Die Platzwahl des zweiten Subs</w:t>
      </w:r>
      <w:r w:rsidR="0098784F">
        <w:t>tituenten wird durch den schon V</w:t>
      </w:r>
      <w:r>
        <w:t>orhandenen bestimmt</w:t>
      </w:r>
      <w:r w:rsidR="00544A13">
        <w:t>. Die verschiedenen Wirkungen des ersten Substituenten gehen auf den I- und den M-Effekt zurück.</w:t>
      </w:r>
    </w:p>
    <w:p w:rsidR="00181A04" w:rsidRPr="00245057" w:rsidRDefault="00181A04" w:rsidP="00181A04">
      <w:pPr>
        <w:pStyle w:val="berschrift2"/>
        <w:rPr>
          <w:color w:val="auto"/>
        </w:rPr>
      </w:pPr>
      <w:bookmarkStart w:id="18" w:name="_Toc310541959"/>
      <w:r w:rsidRPr="00245057">
        <w:rPr>
          <w:color w:val="auto"/>
        </w:rPr>
        <w:t>Der ±I- und ±M-Effekt</w:t>
      </w:r>
      <w:bookmarkEnd w:id="18"/>
    </w:p>
    <w:p w:rsidR="00E2175F" w:rsidRDefault="00E4064F" w:rsidP="00181A04">
      <w:r>
        <w:t xml:space="preserve">Der </w:t>
      </w:r>
      <w:r w:rsidRPr="00E2175F">
        <w:rPr>
          <w:b/>
        </w:rPr>
        <w:t>induktive Effekt, kurz I-Effekt</w:t>
      </w:r>
      <w:r>
        <w:t>,</w:t>
      </w:r>
      <w:r w:rsidR="000618A7">
        <w:t xml:space="preserve"> ist der schwächere Effekt von beiden. Er</w:t>
      </w:r>
      <w:r>
        <w:t xml:space="preserve"> geht auf die unterschiedlichen Elektronennegativitäten der Atome an einer Bindung zurück</w:t>
      </w:r>
      <w:r w:rsidR="000618A7">
        <w:t>,</w:t>
      </w:r>
      <w:r>
        <w:t xml:space="preserve"> also auf </w:t>
      </w:r>
      <w:r w:rsidR="000618A7">
        <w:t>die Polarisation einer Bindung. In einem Molekül entstehen Stellen mit erhöhter oder verminderter Elektronendichte.</w:t>
      </w:r>
      <w:r w:rsidR="000618A7">
        <w:br/>
        <w:t>Die Mehrheit der Substituenten zeigt einen –I-Effekt. Das heisst, sie ziehen das Bindungselektronenpaar näher zu sich und polarisieren die Bindung dadurch. Die Elektronendichte am Kohlenstoff nimmt somit ab.</w:t>
      </w:r>
      <w:r w:rsidR="007E3012">
        <w:t xml:space="preserve"> </w:t>
      </w:r>
      <w:r w:rsidR="00E2175F">
        <w:t>Der Gegensatz dazu, der +I-Effekt, tritt bei elektropositiveren Substituenten ein.</w:t>
      </w:r>
    </w:p>
    <w:p w:rsidR="003F0FA0" w:rsidRDefault="003F0FA0" w:rsidP="003F0FA0">
      <w:pPr>
        <w:ind w:left="705"/>
      </w:pPr>
      <w:r w:rsidRPr="003F0FA0">
        <w:rPr>
          <w:b/>
        </w:rPr>
        <w:t>Beispiel:</w:t>
      </w:r>
      <w:r>
        <w:t xml:space="preserve"> Fluor</w:t>
      </w:r>
      <w:r>
        <w:br/>
      </w:r>
      <w:r>
        <w:tab/>
        <w:t>Fluor hat eine sehr grosse Elektronennegativität, es hat also ein sehr grosses Interesse ein Elektron aufzunehmen. Diese Eigenschaft führt dazu, dass Fluor die Bindungselektronen zu sich zieht. Beim Fluor wirkt also ein starker –I-Effekt. Dasselbe gilt auch für Chlor</w:t>
      </w:r>
      <w:r w:rsidR="004830C6">
        <w:t xml:space="preserve">, </w:t>
      </w:r>
      <w:r>
        <w:t xml:space="preserve"> Brom</w:t>
      </w:r>
      <w:r w:rsidR="004830C6">
        <w:t xml:space="preserve"> und Iod</w:t>
      </w:r>
      <w:r>
        <w:t>.</w:t>
      </w:r>
    </w:p>
    <w:p w:rsidR="000C7F6C" w:rsidRDefault="000C7F6C" w:rsidP="00181A04">
      <w:r>
        <w:t xml:space="preserve">Der </w:t>
      </w:r>
      <w:r w:rsidRPr="00B560A7">
        <w:rPr>
          <w:b/>
        </w:rPr>
        <w:t>mesomere Effekt, kurz M-Effekt</w:t>
      </w:r>
      <w:r>
        <w:t xml:space="preserve">, </w:t>
      </w:r>
      <w:r w:rsidR="00B560A7">
        <w:t xml:space="preserve">ist der weitaus wichtigere Effekt. </w:t>
      </w:r>
      <w:r w:rsidR="00CC7F2E">
        <w:t xml:space="preserve">Durch nichtbindende Elektronenpaare oder </w:t>
      </w:r>
      <w:r w:rsidR="00CC7F2E">
        <w:rPr>
          <w:rFonts w:cstheme="minorHAnsi"/>
        </w:rPr>
        <w:t>π</w:t>
      </w:r>
      <w:r w:rsidR="00CC7F2E">
        <w:t xml:space="preserve">-Elektronen des Substituenten wird die Elektronendichte </w:t>
      </w:r>
      <w:r w:rsidR="007E3012">
        <w:t xml:space="preserve">im </w:t>
      </w:r>
      <w:r w:rsidR="007E3012">
        <w:rPr>
          <w:rFonts w:cstheme="minorHAnsi"/>
        </w:rPr>
        <w:t>Π-Elektronensystem</w:t>
      </w:r>
      <w:r w:rsidR="00CC7F2E">
        <w:t xml:space="preserve"> (bspw. des Benzol-Ringes) </w:t>
      </w:r>
      <w:r w:rsidR="007E3012">
        <w:t xml:space="preserve">verändert. </w:t>
      </w:r>
      <w:r w:rsidR="007E3012">
        <w:br/>
        <w:t>Wenn der Substituent dem Ring Elektronen hinzufügt, also die Elektronendichte im Ring erhöht, spricht man vom +M-Effekt. Wird die Elektronendichte im Ring verkleinert, spricht man vom –M-Effekt.</w:t>
      </w:r>
    </w:p>
    <w:p w:rsidR="003F0FA0" w:rsidRPr="00E739EE" w:rsidRDefault="003F0FA0" w:rsidP="00F13388">
      <w:pPr>
        <w:ind w:left="705"/>
      </w:pPr>
      <w:r w:rsidRPr="00F13388">
        <w:rPr>
          <w:b/>
        </w:rPr>
        <w:t>Beispiel:</w:t>
      </w:r>
      <w:r>
        <w:t xml:space="preserve"> </w:t>
      </w:r>
      <w:r w:rsidR="00E739EE">
        <w:t>Sauerstoff O</w:t>
      </w:r>
      <w:r w:rsidR="00E739EE">
        <w:rPr>
          <w:vertAlign w:val="superscript"/>
        </w:rPr>
        <w:t>-</w:t>
      </w:r>
      <w:r w:rsidR="00E739EE">
        <w:br/>
      </w:r>
      <w:r w:rsidR="00E739EE">
        <w:tab/>
        <w:t>Sauerstoff besitzt mindestens ein freies Elektronenpaar, welches dem Bindungspartner übergeben werden kann. Damit wird die Elektronendichte des Bindungs</w:t>
      </w:r>
      <w:r w:rsidR="00F13388">
        <w:t>partners erhöht, was der +M-Effekt ist.</w:t>
      </w:r>
    </w:p>
    <w:p w:rsidR="004830C6" w:rsidRDefault="00A75A8E" w:rsidP="00181A04">
      <w:r>
        <w:t xml:space="preserve">Ist sowohl der I- als </w:t>
      </w:r>
      <w:r w:rsidR="00DB10B2">
        <w:t>auch der M-Effekt vorhanden, so wirkt je nach Substituent der I-Effekt oder der M-Effekt.</w:t>
      </w:r>
    </w:p>
    <w:p w:rsidR="005C4A0A" w:rsidRDefault="005C4A0A" w:rsidP="00F54A55">
      <w:pPr>
        <w:pStyle w:val="Listenabsatz"/>
        <w:numPr>
          <w:ilvl w:val="0"/>
          <w:numId w:val="4"/>
        </w:numPr>
        <w:spacing w:after="400"/>
        <w:ind w:left="426" w:hanging="426"/>
      </w:pPr>
      <w:r w:rsidRPr="00C50976">
        <w:rPr>
          <w:b/>
        </w:rPr>
        <w:t>Reaktionsgeschwindigkeit</w:t>
      </w:r>
      <w:r>
        <w:t>:</w:t>
      </w:r>
      <w:r w:rsidR="00C50976">
        <w:t xml:space="preserve"> Arene mit erhöhter Elektronendichte sind reaktionsfreudiger:</w:t>
      </w:r>
      <w:r w:rsidR="005C04EE">
        <w:br/>
      </w:r>
      <w:r>
        <w:t>Erhöht der Substituent die Elektronendichte im Aren, zeigt er eine aktivierende Wirkung und die Reaktionsgeschwindigkeit ist eher hoch.</w:t>
      </w:r>
      <w:r w:rsidR="0060436E">
        <w:t xml:space="preserve"> Es ist ziemlich schwierig die Reaktion nach der Monosubstitution abzubrechen.</w:t>
      </w:r>
      <w:r w:rsidR="005C04EE">
        <w:br/>
      </w:r>
      <w:r>
        <w:t xml:space="preserve">Verringert der Substituent die Elektronendichte im Aren, zeigt er eine desaktivierende Wirkung und die Reaktionsgeschwindigkeit ist eher klein. </w:t>
      </w:r>
      <w:r w:rsidR="0060436E">
        <w:t>Unter solchen Bedingungen ist eine Mehrfachsubstitution eher selten.</w:t>
      </w:r>
    </w:p>
    <w:p w:rsidR="00AF7ACA" w:rsidRDefault="005C04EE" w:rsidP="00F54A55">
      <w:pPr>
        <w:pStyle w:val="Listenabsatz"/>
        <w:numPr>
          <w:ilvl w:val="0"/>
          <w:numId w:val="4"/>
        </w:numPr>
        <w:spacing w:after="400"/>
        <w:ind w:left="426" w:hanging="426"/>
      </w:pPr>
      <w:r w:rsidRPr="005C04EE">
        <w:rPr>
          <w:b/>
        </w:rPr>
        <w:lastRenderedPageBreak/>
        <w:t>Platz des zweiten Substituenten</w:t>
      </w:r>
      <w:r w:rsidRPr="005C04EE">
        <w:t>:</w:t>
      </w:r>
      <w:r>
        <w:t xml:space="preserve"> Dieser kann entweder in die ortho-, meta- oder para-Stellung.</w:t>
      </w:r>
      <w:r>
        <w:rPr>
          <w:rStyle w:val="Funotenzeichen"/>
        </w:rPr>
        <w:footnoteReference w:id="3"/>
      </w:r>
      <w:r>
        <w:t xml:space="preserve"> Die Entscheidung, welcher Platz der Zweit-Substituent bekommt, entscheidet der M-Effekt des ersten Substituenten</w:t>
      </w:r>
    </w:p>
    <w:p w:rsidR="00B13D23" w:rsidRDefault="00AF7ACA" w:rsidP="00B97816">
      <w:pPr>
        <w:pStyle w:val="berschrift5"/>
      </w:pPr>
      <w:r>
        <w:t>Tabelle: dirigierende Wirkung verschiedener Erst-Substituenten bei der elektrophilen Zweitsubstitution von (monosubstituierten) aromatischer Verbindungen</w:t>
      </w:r>
      <w:r w:rsidR="005C04EE">
        <w:br/>
      </w:r>
    </w:p>
    <w:tbl>
      <w:tblPr>
        <w:tblW w:w="0" w:type="auto"/>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47"/>
        <w:gridCol w:w="2748"/>
        <w:gridCol w:w="2748"/>
      </w:tblGrid>
      <w:tr w:rsidR="00B13D23" w:rsidRPr="001F36C9" w:rsidTr="00B13D23">
        <w:trPr>
          <w:trHeight w:val="497"/>
        </w:trPr>
        <w:tc>
          <w:tcPr>
            <w:tcW w:w="2747" w:type="dxa"/>
            <w:tcBorders>
              <w:top w:val="nil"/>
              <w:left w:val="nil"/>
              <w:right w:val="single" w:sz="18" w:space="0" w:color="auto"/>
            </w:tcBorders>
          </w:tcPr>
          <w:p w:rsidR="00B13D23" w:rsidRPr="00F57239" w:rsidRDefault="00F57239" w:rsidP="00B13D23">
            <w:pPr>
              <w:pStyle w:val="berschrift5"/>
              <w:jc w:val="center"/>
            </w:pPr>
            <w:r w:rsidRPr="00F57239">
              <w:t>meta-dirigierende Erstsubstituenten</w:t>
            </w:r>
          </w:p>
        </w:tc>
        <w:tc>
          <w:tcPr>
            <w:tcW w:w="5496" w:type="dxa"/>
            <w:gridSpan w:val="2"/>
            <w:tcBorders>
              <w:top w:val="nil"/>
              <w:left w:val="single" w:sz="18" w:space="0" w:color="auto"/>
              <w:right w:val="nil"/>
            </w:tcBorders>
          </w:tcPr>
          <w:p w:rsidR="00B13D23" w:rsidRPr="00F57239" w:rsidRDefault="00F57239" w:rsidP="00B13D23">
            <w:pPr>
              <w:pStyle w:val="berschrift5"/>
              <w:jc w:val="center"/>
            </w:pPr>
            <w:r w:rsidRPr="00F57239">
              <w:t>ortho-/ para-dirigierende Erstsubstituenten</w:t>
            </w:r>
          </w:p>
        </w:tc>
      </w:tr>
      <w:tr w:rsidR="00B13D23" w:rsidRPr="001F36C9" w:rsidTr="007D224A">
        <w:trPr>
          <w:trHeight w:val="780"/>
        </w:trPr>
        <w:tc>
          <w:tcPr>
            <w:tcW w:w="2747" w:type="dxa"/>
            <w:tcBorders>
              <w:left w:val="nil"/>
              <w:bottom w:val="single" w:sz="4" w:space="0" w:color="auto"/>
              <w:right w:val="single" w:sz="18" w:space="0" w:color="auto"/>
            </w:tcBorders>
          </w:tcPr>
          <w:p w:rsidR="00B13D23" w:rsidRPr="00F57239" w:rsidRDefault="00F57239" w:rsidP="002E5138">
            <w:pPr>
              <w:pStyle w:val="berschrift5"/>
              <w:spacing w:before="0"/>
              <w:rPr>
                <w:b w:val="0"/>
              </w:rPr>
            </w:pPr>
            <w:r w:rsidRPr="00F57239">
              <w:rPr>
                <w:b w:val="0"/>
              </w:rPr>
              <w:t>wirken des</w:t>
            </w:r>
            <w:r w:rsidR="00B13D23" w:rsidRPr="00F57239">
              <w:rPr>
                <w:b w:val="0"/>
              </w:rPr>
              <w:t>aktivierend</w:t>
            </w:r>
            <w:r w:rsidRPr="00F57239">
              <w:rPr>
                <w:b w:val="0"/>
              </w:rPr>
              <w:t xml:space="preserve"> auf die Reaktions-geschwindigkeit</w:t>
            </w:r>
          </w:p>
        </w:tc>
        <w:tc>
          <w:tcPr>
            <w:tcW w:w="2748" w:type="dxa"/>
            <w:tcBorders>
              <w:left w:val="single" w:sz="18" w:space="0" w:color="auto"/>
              <w:bottom w:val="single" w:sz="4" w:space="0" w:color="auto"/>
              <w:right w:val="dotted" w:sz="4" w:space="0" w:color="auto"/>
            </w:tcBorders>
          </w:tcPr>
          <w:p w:rsidR="00B13D23" w:rsidRPr="00F57239" w:rsidRDefault="00F57239" w:rsidP="002E5138">
            <w:pPr>
              <w:pStyle w:val="berschrift5"/>
              <w:spacing w:before="0"/>
              <w:rPr>
                <w:b w:val="0"/>
              </w:rPr>
            </w:pPr>
            <w:r w:rsidRPr="00F57239">
              <w:rPr>
                <w:b w:val="0"/>
              </w:rPr>
              <w:t>wirken desaktivierend auf die Reaktions-geschwindigkeit</w:t>
            </w:r>
          </w:p>
        </w:tc>
        <w:tc>
          <w:tcPr>
            <w:tcW w:w="2748" w:type="dxa"/>
            <w:tcBorders>
              <w:left w:val="dotted" w:sz="4" w:space="0" w:color="auto"/>
              <w:bottom w:val="single" w:sz="4" w:space="0" w:color="auto"/>
              <w:right w:val="nil"/>
            </w:tcBorders>
          </w:tcPr>
          <w:p w:rsidR="00B13D23" w:rsidRPr="00F57239" w:rsidRDefault="00F57239" w:rsidP="002E5138">
            <w:pPr>
              <w:pStyle w:val="berschrift5"/>
              <w:spacing w:before="0"/>
              <w:rPr>
                <w:b w:val="0"/>
              </w:rPr>
            </w:pPr>
            <w:r w:rsidRPr="00F57239">
              <w:rPr>
                <w:b w:val="0"/>
              </w:rPr>
              <w:t>wirken aktivierend auf die Reaktions-</w:t>
            </w:r>
            <w:r w:rsidRPr="00F57239">
              <w:rPr>
                <w:b w:val="0"/>
              </w:rPr>
              <w:br/>
              <w:t>geschwindigkeit</w:t>
            </w:r>
          </w:p>
        </w:tc>
      </w:tr>
      <w:tr w:rsidR="002E5138" w:rsidRPr="001F36C9" w:rsidTr="007D224A">
        <w:trPr>
          <w:trHeight w:val="338"/>
        </w:trPr>
        <w:tc>
          <w:tcPr>
            <w:tcW w:w="2747" w:type="dxa"/>
            <w:tcBorders>
              <w:top w:val="single" w:sz="4" w:space="0" w:color="auto"/>
              <w:left w:val="nil"/>
              <w:right w:val="single" w:sz="18" w:space="0" w:color="auto"/>
            </w:tcBorders>
            <w:vAlign w:val="center"/>
          </w:tcPr>
          <w:p w:rsidR="007D224A" w:rsidRPr="007D224A" w:rsidRDefault="007D224A" w:rsidP="007D224A">
            <w:pPr>
              <w:pStyle w:val="berschrift5"/>
              <w:spacing w:before="0"/>
              <w:rPr>
                <w:b w:val="0"/>
              </w:rPr>
            </w:pPr>
            <w:r>
              <w:rPr>
                <w:b w:val="0"/>
              </w:rPr>
              <w:t>es wirkt der –M-Effekt</w:t>
            </w:r>
          </w:p>
        </w:tc>
        <w:tc>
          <w:tcPr>
            <w:tcW w:w="2748" w:type="dxa"/>
            <w:tcBorders>
              <w:top w:val="single" w:sz="4" w:space="0" w:color="auto"/>
              <w:left w:val="single" w:sz="18" w:space="0" w:color="auto"/>
              <w:right w:val="dotted" w:sz="4" w:space="0" w:color="auto"/>
            </w:tcBorders>
            <w:vAlign w:val="center"/>
          </w:tcPr>
          <w:p w:rsidR="002E5138" w:rsidRPr="00F57239" w:rsidRDefault="007D224A" w:rsidP="007D224A">
            <w:pPr>
              <w:pStyle w:val="berschrift5"/>
              <w:spacing w:before="0"/>
              <w:rPr>
                <w:b w:val="0"/>
              </w:rPr>
            </w:pPr>
            <w:r>
              <w:rPr>
                <w:b w:val="0"/>
              </w:rPr>
              <w:t>SPEZIALFALL</w:t>
            </w:r>
            <w:r w:rsidRPr="00F57239">
              <w:rPr>
                <w:rStyle w:val="Funotenzeichen"/>
                <w:b w:val="0"/>
              </w:rPr>
              <w:footnoteReference w:id="4"/>
            </w:r>
          </w:p>
        </w:tc>
        <w:tc>
          <w:tcPr>
            <w:tcW w:w="2748" w:type="dxa"/>
            <w:tcBorders>
              <w:top w:val="single" w:sz="4" w:space="0" w:color="auto"/>
              <w:left w:val="dotted" w:sz="4" w:space="0" w:color="auto"/>
              <w:right w:val="nil"/>
            </w:tcBorders>
            <w:vAlign w:val="center"/>
          </w:tcPr>
          <w:p w:rsidR="002E5138" w:rsidRPr="00F57239" w:rsidRDefault="007D224A" w:rsidP="007D224A">
            <w:pPr>
              <w:pStyle w:val="berschrift5"/>
              <w:spacing w:before="0"/>
              <w:rPr>
                <w:b w:val="0"/>
              </w:rPr>
            </w:pPr>
            <w:r>
              <w:rPr>
                <w:b w:val="0"/>
              </w:rPr>
              <w:t>es wirkt der +M-Effekt</w:t>
            </w:r>
          </w:p>
        </w:tc>
      </w:tr>
      <w:tr w:rsidR="00B13D23" w:rsidRPr="00F57239" w:rsidTr="00F57239">
        <w:trPr>
          <w:trHeight w:val="497"/>
        </w:trPr>
        <w:tc>
          <w:tcPr>
            <w:tcW w:w="2747" w:type="dxa"/>
            <w:tcBorders>
              <w:left w:val="nil"/>
              <w:right w:val="single" w:sz="18" w:space="0" w:color="auto"/>
            </w:tcBorders>
          </w:tcPr>
          <w:p w:rsidR="00F57239" w:rsidRPr="00F57239" w:rsidRDefault="00F57239" w:rsidP="00F57239">
            <w:pPr>
              <w:spacing w:after="0"/>
              <w:rPr>
                <w:lang w:val="fr-CH"/>
              </w:rPr>
            </w:pPr>
            <w:r w:rsidRPr="00F57239">
              <w:rPr>
                <w:lang w:val="fr-CH"/>
              </w:rPr>
              <w:t>-NH</w:t>
            </w:r>
            <w:r w:rsidRPr="00F57239">
              <w:rPr>
                <w:vertAlign w:val="subscript"/>
                <w:lang w:val="fr-CH"/>
              </w:rPr>
              <w:t>3</w:t>
            </w:r>
            <w:r w:rsidRPr="00F57239">
              <w:rPr>
                <w:vertAlign w:val="superscript"/>
                <w:lang w:val="fr-CH"/>
              </w:rPr>
              <w:t>+</w:t>
            </w:r>
          </w:p>
          <w:p w:rsidR="00F57239" w:rsidRPr="00F57239" w:rsidRDefault="00F57239" w:rsidP="00F57239">
            <w:pPr>
              <w:spacing w:after="0"/>
              <w:rPr>
                <w:lang w:val="fr-CH"/>
              </w:rPr>
            </w:pPr>
            <w:r w:rsidRPr="00F57239">
              <w:rPr>
                <w:lang w:val="fr-CH"/>
              </w:rPr>
              <w:t>-NR</w:t>
            </w:r>
            <w:r w:rsidRPr="00F57239">
              <w:rPr>
                <w:vertAlign w:val="subscript"/>
                <w:lang w:val="fr-CH"/>
              </w:rPr>
              <w:t>3</w:t>
            </w:r>
            <w:r w:rsidRPr="00F57239">
              <w:rPr>
                <w:vertAlign w:val="superscript"/>
                <w:lang w:val="fr-CH"/>
              </w:rPr>
              <w:t>+</w:t>
            </w:r>
            <w:r w:rsidRPr="00F57239">
              <w:rPr>
                <w:lang w:val="fr-CH"/>
              </w:rPr>
              <w:br/>
              <w:t>-COOR</w:t>
            </w:r>
          </w:p>
          <w:p w:rsidR="00F57239" w:rsidRPr="00F57239" w:rsidRDefault="00F57239" w:rsidP="00F57239">
            <w:pPr>
              <w:spacing w:after="0"/>
              <w:rPr>
                <w:lang w:val="fr-CH"/>
              </w:rPr>
            </w:pPr>
            <w:r w:rsidRPr="00F57239">
              <w:rPr>
                <w:lang w:val="fr-CH"/>
              </w:rPr>
              <w:t>-COOH</w:t>
            </w:r>
          </w:p>
          <w:p w:rsidR="00F57239" w:rsidRPr="00F57239" w:rsidRDefault="00F57239" w:rsidP="00F57239">
            <w:pPr>
              <w:spacing w:after="0"/>
              <w:rPr>
                <w:lang w:val="fr-CH"/>
              </w:rPr>
            </w:pPr>
            <w:r w:rsidRPr="00F57239">
              <w:rPr>
                <w:lang w:val="fr-CH"/>
              </w:rPr>
              <w:t>-CHO</w:t>
            </w:r>
          </w:p>
          <w:p w:rsidR="00F57239" w:rsidRPr="00F57239" w:rsidRDefault="00F57239" w:rsidP="00F57239">
            <w:pPr>
              <w:spacing w:after="0"/>
              <w:rPr>
                <w:lang w:val="fr-CH"/>
              </w:rPr>
            </w:pPr>
            <w:r w:rsidRPr="00F57239">
              <w:rPr>
                <w:lang w:val="fr-CH"/>
              </w:rPr>
              <w:t>-CO-R</w:t>
            </w:r>
          </w:p>
          <w:p w:rsidR="00F57239" w:rsidRPr="00F57239" w:rsidRDefault="00F57239" w:rsidP="00F57239">
            <w:pPr>
              <w:spacing w:after="0"/>
              <w:rPr>
                <w:lang w:val="en-US"/>
              </w:rPr>
            </w:pPr>
            <w:r w:rsidRPr="00F57239">
              <w:rPr>
                <w:lang w:val="en-US"/>
              </w:rPr>
              <w:t>-NO</w:t>
            </w:r>
            <w:r w:rsidRPr="00F57239">
              <w:rPr>
                <w:vertAlign w:val="subscript"/>
                <w:lang w:val="en-US"/>
              </w:rPr>
              <w:t>2</w:t>
            </w:r>
          </w:p>
          <w:p w:rsidR="00F46D90" w:rsidRPr="00F57239" w:rsidRDefault="00F57239" w:rsidP="00F57239">
            <w:pPr>
              <w:rPr>
                <w:lang w:val="en-US"/>
              </w:rPr>
            </w:pPr>
            <w:r w:rsidRPr="00F57239">
              <w:rPr>
                <w:lang w:val="en-US"/>
              </w:rPr>
              <w:t>-SO</w:t>
            </w:r>
            <w:r w:rsidRPr="00F57239">
              <w:rPr>
                <w:vertAlign w:val="subscript"/>
                <w:lang w:val="en-US"/>
              </w:rPr>
              <w:t>3</w:t>
            </w:r>
            <w:r w:rsidRPr="00F57239">
              <w:rPr>
                <w:lang w:val="en-US"/>
              </w:rPr>
              <w:t>H</w:t>
            </w:r>
            <w:r w:rsidRPr="00F57239">
              <w:rPr>
                <w:vertAlign w:val="subscript"/>
                <w:lang w:val="en-US"/>
              </w:rPr>
              <w:t>2</w:t>
            </w:r>
          </w:p>
        </w:tc>
        <w:tc>
          <w:tcPr>
            <w:tcW w:w="2748" w:type="dxa"/>
            <w:tcBorders>
              <w:left w:val="single" w:sz="18" w:space="0" w:color="auto"/>
              <w:right w:val="dotted" w:sz="4" w:space="0" w:color="auto"/>
            </w:tcBorders>
          </w:tcPr>
          <w:p w:rsidR="00B13D23" w:rsidRPr="00F57239" w:rsidRDefault="00F57239" w:rsidP="007D224A">
            <w:pPr>
              <w:pStyle w:val="berschrift5"/>
              <w:spacing w:before="0"/>
              <w:rPr>
                <w:b w:val="0"/>
              </w:rPr>
            </w:pPr>
            <w:r w:rsidRPr="00F57239">
              <w:rPr>
                <w:b w:val="0"/>
              </w:rPr>
              <w:t>-Halogene</w:t>
            </w:r>
            <w:r w:rsidRPr="00F57239">
              <w:rPr>
                <w:b w:val="0"/>
              </w:rPr>
              <w:br/>
              <w:t xml:space="preserve">  </w:t>
            </w:r>
            <w:r w:rsidRPr="00F57239">
              <w:rPr>
                <w:b w:val="0"/>
              </w:rPr>
              <w:sym w:font="Wingdings" w:char="F0E0"/>
            </w:r>
            <w:r w:rsidRPr="00F57239">
              <w:rPr>
                <w:b w:val="0"/>
              </w:rPr>
              <w:t xml:space="preserve"> -F, -Cl, -Br, -I</w:t>
            </w:r>
          </w:p>
        </w:tc>
        <w:tc>
          <w:tcPr>
            <w:tcW w:w="2748" w:type="dxa"/>
            <w:tcBorders>
              <w:left w:val="dotted" w:sz="4" w:space="0" w:color="auto"/>
              <w:right w:val="nil"/>
            </w:tcBorders>
          </w:tcPr>
          <w:p w:rsidR="00F57239" w:rsidRPr="00F57239" w:rsidRDefault="00F57239" w:rsidP="00F57239">
            <w:pPr>
              <w:spacing w:after="0"/>
              <w:rPr>
                <w:lang w:val="en-US"/>
              </w:rPr>
            </w:pPr>
            <w:r w:rsidRPr="00F57239">
              <w:rPr>
                <w:lang w:val="en-US"/>
              </w:rPr>
              <w:t>-O</w:t>
            </w:r>
            <w:r w:rsidRPr="00F57239">
              <w:rPr>
                <w:vertAlign w:val="superscript"/>
                <w:lang w:val="en-US"/>
              </w:rPr>
              <w:t>-</w:t>
            </w:r>
          </w:p>
          <w:p w:rsidR="00F57239" w:rsidRPr="00F57239" w:rsidRDefault="00F57239" w:rsidP="00F57239">
            <w:pPr>
              <w:spacing w:after="0"/>
              <w:rPr>
                <w:lang w:val="en-US"/>
              </w:rPr>
            </w:pPr>
            <w:r w:rsidRPr="00F57239">
              <w:rPr>
                <w:lang w:val="en-US"/>
              </w:rPr>
              <w:t>-NH</w:t>
            </w:r>
            <w:r w:rsidRPr="00F57239">
              <w:rPr>
                <w:vertAlign w:val="subscript"/>
                <w:lang w:val="en-US"/>
              </w:rPr>
              <w:t>2</w:t>
            </w:r>
          </w:p>
          <w:p w:rsidR="00F57239" w:rsidRPr="00F57239" w:rsidRDefault="00F57239" w:rsidP="00F57239">
            <w:pPr>
              <w:spacing w:after="0"/>
              <w:rPr>
                <w:lang w:val="en-US"/>
              </w:rPr>
            </w:pPr>
            <w:r w:rsidRPr="00F57239">
              <w:rPr>
                <w:lang w:val="en-US"/>
              </w:rPr>
              <w:t>-NH-R</w:t>
            </w:r>
          </w:p>
          <w:p w:rsidR="00F57239" w:rsidRPr="00F57239" w:rsidRDefault="00F57239" w:rsidP="00F57239">
            <w:pPr>
              <w:spacing w:after="0"/>
              <w:rPr>
                <w:lang w:val="en-US"/>
              </w:rPr>
            </w:pPr>
            <w:r w:rsidRPr="00F57239">
              <w:rPr>
                <w:lang w:val="en-US"/>
              </w:rPr>
              <w:t>-NR</w:t>
            </w:r>
            <w:r w:rsidRPr="00F57239">
              <w:rPr>
                <w:vertAlign w:val="subscript"/>
                <w:lang w:val="en-US"/>
              </w:rPr>
              <w:t>2</w:t>
            </w:r>
          </w:p>
          <w:p w:rsidR="00F57239" w:rsidRPr="00F57239" w:rsidRDefault="00F57239" w:rsidP="00F57239">
            <w:pPr>
              <w:spacing w:after="0"/>
              <w:rPr>
                <w:lang w:val="en-US"/>
              </w:rPr>
            </w:pPr>
            <w:r w:rsidRPr="00F57239">
              <w:rPr>
                <w:lang w:val="en-US"/>
              </w:rPr>
              <w:t>-OH</w:t>
            </w:r>
          </w:p>
          <w:p w:rsidR="00F57239" w:rsidRPr="00F57239" w:rsidRDefault="00F57239" w:rsidP="00F57239">
            <w:pPr>
              <w:spacing w:after="0"/>
              <w:rPr>
                <w:lang w:val="en-US"/>
              </w:rPr>
            </w:pPr>
            <w:r w:rsidRPr="00F57239">
              <w:rPr>
                <w:lang w:val="en-US"/>
              </w:rPr>
              <w:t>-O-R</w:t>
            </w:r>
          </w:p>
          <w:p w:rsidR="00F57239" w:rsidRPr="00F57239" w:rsidRDefault="00F57239" w:rsidP="00F57239">
            <w:pPr>
              <w:spacing w:after="0"/>
              <w:rPr>
                <w:lang w:val="en-US"/>
              </w:rPr>
            </w:pPr>
            <w:r w:rsidRPr="00F57239">
              <w:rPr>
                <w:lang w:val="en-US"/>
              </w:rPr>
              <w:t>-NH-CO-R</w:t>
            </w:r>
          </w:p>
          <w:p w:rsidR="00F57239" w:rsidRPr="00F57239" w:rsidRDefault="00F57239" w:rsidP="00F57239">
            <w:pPr>
              <w:spacing w:after="0"/>
            </w:pPr>
            <w:r w:rsidRPr="00F57239">
              <w:t>-O-COR</w:t>
            </w:r>
          </w:p>
          <w:p w:rsidR="00B13D23" w:rsidRPr="00F57239" w:rsidRDefault="00F57239" w:rsidP="00F57239">
            <w:pPr>
              <w:spacing w:after="0"/>
            </w:pPr>
            <w:r w:rsidRPr="00F57239">
              <w:t>-R (=Alkylgruppen)</w:t>
            </w:r>
          </w:p>
        </w:tc>
      </w:tr>
      <w:tr w:rsidR="00F57239" w:rsidRPr="00231566" w:rsidTr="00F57239">
        <w:trPr>
          <w:trHeight w:val="497"/>
        </w:trPr>
        <w:tc>
          <w:tcPr>
            <w:tcW w:w="2747" w:type="dxa"/>
            <w:tcBorders>
              <w:left w:val="nil"/>
              <w:right w:val="single" w:sz="18" w:space="0" w:color="auto"/>
            </w:tcBorders>
            <w:vAlign w:val="center"/>
          </w:tcPr>
          <w:p w:rsidR="00F57239" w:rsidRPr="00F57239" w:rsidRDefault="00F57239" w:rsidP="00F57239">
            <w:pPr>
              <w:spacing w:after="0"/>
            </w:pPr>
            <w:r w:rsidRPr="00F57239">
              <w:t>es entstehen 1,3-Isomere des Arens</w:t>
            </w:r>
          </w:p>
        </w:tc>
        <w:tc>
          <w:tcPr>
            <w:tcW w:w="5496" w:type="dxa"/>
            <w:gridSpan w:val="2"/>
            <w:tcBorders>
              <w:left w:val="single" w:sz="18" w:space="0" w:color="auto"/>
              <w:right w:val="nil"/>
            </w:tcBorders>
            <w:vAlign w:val="center"/>
          </w:tcPr>
          <w:p w:rsidR="00F57239" w:rsidRPr="00231566" w:rsidRDefault="00F57239" w:rsidP="00F57239">
            <w:pPr>
              <w:pStyle w:val="berschrift5"/>
              <w:spacing w:before="0"/>
              <w:rPr>
                <w:b w:val="0"/>
              </w:rPr>
            </w:pPr>
            <w:r w:rsidRPr="00F57239">
              <w:rPr>
                <w:b w:val="0"/>
              </w:rPr>
              <w:t>es entstehen 1,2- oder 1,4-Isomere des Arens</w:t>
            </w:r>
          </w:p>
        </w:tc>
      </w:tr>
    </w:tbl>
    <w:p w:rsidR="00940069" w:rsidRDefault="00940069" w:rsidP="00940069">
      <w:pPr>
        <w:pStyle w:val="berschrift5"/>
      </w:pPr>
    </w:p>
    <w:p w:rsidR="00D37ACE" w:rsidRDefault="00940069" w:rsidP="00940069">
      <w:pPr>
        <w:pStyle w:val="berschrift5"/>
        <w:spacing w:after="200"/>
      </w:pPr>
      <w:r>
        <w:t>Beispiel</w:t>
      </w:r>
      <w:r w:rsidR="00D37ACE">
        <w:t>e</w:t>
      </w:r>
      <w:r>
        <w:t xml:space="preserve"> </w:t>
      </w:r>
      <w:r w:rsidR="00D37ACE">
        <w:t>von</w:t>
      </w:r>
      <w:r>
        <w:t xml:space="preserve"> Zweifachsubstitution</w:t>
      </w:r>
      <w:r w:rsidR="00D37ACE">
        <w:t>en</w:t>
      </w:r>
    </w:p>
    <w:p w:rsidR="00D37ACE" w:rsidRPr="000F5ADC" w:rsidRDefault="00D37ACE" w:rsidP="00940069">
      <w:pPr>
        <w:pStyle w:val="berschrift5"/>
        <w:spacing w:after="200"/>
        <w:rPr>
          <w:b w:val="0"/>
          <w:lang w:val="de-DE"/>
        </w:rPr>
      </w:pPr>
      <w:r w:rsidRPr="00D37ACE">
        <w:t>Nitrierung von Phenol:</w:t>
      </w:r>
      <w:r>
        <w:br/>
      </w:r>
      <w:r w:rsidR="00510BEB">
        <w:rPr>
          <w:b w:val="0"/>
        </w:rPr>
        <w:t>Phenol:</w:t>
      </w:r>
      <w:r w:rsidR="00510BEB">
        <w:rPr>
          <w:b w:val="0"/>
        </w:rPr>
        <w:tab/>
      </w:r>
      <w:r w:rsidR="00510BEB">
        <w:rPr>
          <w:b w:val="0"/>
        </w:rPr>
        <w:tab/>
        <w:t>C</w:t>
      </w:r>
      <w:r w:rsidR="00510BEB">
        <w:rPr>
          <w:b w:val="0"/>
          <w:vertAlign w:val="subscript"/>
        </w:rPr>
        <w:t>6</w:t>
      </w:r>
      <w:r w:rsidR="00510BEB">
        <w:rPr>
          <w:b w:val="0"/>
        </w:rPr>
        <w:t>H</w:t>
      </w:r>
      <w:r w:rsidR="00510BEB">
        <w:rPr>
          <w:b w:val="0"/>
          <w:vertAlign w:val="subscript"/>
        </w:rPr>
        <w:t>5</w:t>
      </w:r>
      <w:r w:rsidR="00510BEB">
        <w:rPr>
          <w:b w:val="0"/>
        </w:rPr>
        <w:t>OH</w:t>
      </w:r>
      <w:r w:rsidR="00510BEB">
        <w:rPr>
          <w:b w:val="0"/>
        </w:rPr>
        <w:br/>
      </w:r>
      <w:r w:rsidR="00510BEB" w:rsidRPr="000F5ADC">
        <w:rPr>
          <w:b w:val="0"/>
          <w:lang w:val="de-DE"/>
        </w:rPr>
        <w:t>erster Substituent:</w:t>
      </w:r>
      <w:r w:rsidR="00510BEB" w:rsidRPr="000F5ADC">
        <w:rPr>
          <w:b w:val="0"/>
          <w:lang w:val="de-DE"/>
        </w:rPr>
        <w:tab/>
        <w:t>-OH</w:t>
      </w:r>
      <w:r w:rsidR="00510BEB" w:rsidRPr="000F5ADC">
        <w:rPr>
          <w:b w:val="0"/>
          <w:lang w:val="de-DE"/>
        </w:rPr>
        <w:tab/>
      </w:r>
      <w:r w:rsidR="00510BEB" w:rsidRPr="000F5ADC">
        <w:rPr>
          <w:b w:val="0"/>
          <w:lang w:val="de-DE"/>
        </w:rPr>
        <w:tab/>
      </w:r>
      <w:r w:rsidR="000F5ADC" w:rsidRPr="000F5ADC">
        <w:rPr>
          <w:b w:val="0"/>
          <w:lang w:val="de-DE"/>
        </w:rPr>
        <w:sym w:font="Symbol" w:char="F0AE"/>
      </w:r>
      <w:r w:rsidR="000F5ADC" w:rsidRPr="000F5ADC">
        <w:rPr>
          <w:b w:val="0"/>
          <w:lang w:val="de-DE"/>
        </w:rPr>
        <w:t xml:space="preserve"> +M-Effekt</w:t>
      </w:r>
      <w:r w:rsidR="000F5ADC" w:rsidRPr="000F5ADC">
        <w:rPr>
          <w:b w:val="0"/>
          <w:lang w:val="de-DE"/>
        </w:rPr>
        <w:tab/>
      </w:r>
      <w:r w:rsidR="000F5ADC">
        <w:rPr>
          <w:b w:val="0"/>
          <w:lang w:val="de-DE"/>
        </w:rPr>
        <w:tab/>
      </w:r>
      <w:r w:rsidR="00510BEB" w:rsidRPr="000F5ADC">
        <w:rPr>
          <w:b w:val="0"/>
          <w:lang w:val="de-DE"/>
        </w:rPr>
        <w:sym w:font="Symbol" w:char="F0AE"/>
      </w:r>
      <w:r w:rsidR="00BB31FE" w:rsidRPr="000F5ADC">
        <w:rPr>
          <w:b w:val="0"/>
          <w:lang w:val="de-DE"/>
        </w:rPr>
        <w:t xml:space="preserve"> </w:t>
      </w:r>
      <w:r w:rsidR="00510BEB" w:rsidRPr="000F5ADC">
        <w:rPr>
          <w:b w:val="0"/>
          <w:lang w:val="de-DE"/>
        </w:rPr>
        <w:t>ortho-/ para-dirigierend</w:t>
      </w:r>
    </w:p>
    <w:p w:rsidR="00510BEB" w:rsidRPr="000F5ADC" w:rsidRDefault="00510BEB" w:rsidP="00510BEB">
      <w:pPr>
        <w:rPr>
          <w:lang w:val="de-DE"/>
        </w:rPr>
      </w:pPr>
      <w:r w:rsidRPr="000F5ADC">
        <w:rPr>
          <w:lang w:val="de-DE"/>
        </w:rPr>
        <w:sym w:font="Symbol" w:char="F0AE"/>
      </w:r>
      <w:r w:rsidRPr="000F5ADC">
        <w:rPr>
          <w:lang w:val="de-DE"/>
        </w:rPr>
        <w:t xml:space="preserve"> </w:t>
      </w:r>
      <w:r w:rsidRPr="000F5ADC">
        <w:rPr>
          <w:u w:val="double"/>
          <w:lang w:val="de-DE"/>
        </w:rPr>
        <w:t>2-Nitrophenol und 4-Nitrophenol</w:t>
      </w:r>
    </w:p>
    <w:p w:rsidR="00940069" w:rsidRPr="000F5ADC" w:rsidRDefault="00940069" w:rsidP="00D37ACE">
      <w:pPr>
        <w:pStyle w:val="berschrift5"/>
        <w:rPr>
          <w:lang w:val="de-DE"/>
        </w:rPr>
      </w:pPr>
      <w:r w:rsidRPr="000F5ADC">
        <w:rPr>
          <w:lang w:val="de-DE"/>
        </w:rPr>
        <w:t>Bromierung von Nitrobenzol</w:t>
      </w:r>
      <w:r w:rsidR="00D37ACE" w:rsidRPr="000F5ADC">
        <w:rPr>
          <w:lang w:val="de-DE"/>
        </w:rPr>
        <w:t>:</w:t>
      </w:r>
    </w:p>
    <w:p w:rsidR="00940069" w:rsidRPr="000F5ADC" w:rsidRDefault="00940069" w:rsidP="00940069">
      <w:pPr>
        <w:rPr>
          <w:lang w:val="de-DE"/>
        </w:rPr>
      </w:pPr>
      <w:r w:rsidRPr="000F5ADC">
        <w:rPr>
          <w:lang w:val="de-DE"/>
        </w:rPr>
        <w:t xml:space="preserve">Nitrobenzol: </w:t>
      </w:r>
      <w:r w:rsidRPr="000F5ADC">
        <w:rPr>
          <w:lang w:val="de-DE"/>
        </w:rPr>
        <w:tab/>
      </w:r>
      <w:r w:rsidRPr="000F5ADC">
        <w:rPr>
          <w:lang w:val="de-DE"/>
        </w:rPr>
        <w:tab/>
        <w:t>C</w:t>
      </w:r>
      <w:r w:rsidRPr="000F5ADC">
        <w:rPr>
          <w:vertAlign w:val="subscript"/>
          <w:lang w:val="de-DE"/>
        </w:rPr>
        <w:t>6</w:t>
      </w:r>
      <w:r w:rsidRPr="000F5ADC">
        <w:rPr>
          <w:lang w:val="de-DE"/>
        </w:rPr>
        <w:t>H</w:t>
      </w:r>
      <w:r w:rsidRPr="000F5ADC">
        <w:rPr>
          <w:vertAlign w:val="subscript"/>
          <w:lang w:val="de-DE"/>
        </w:rPr>
        <w:t>5</w:t>
      </w:r>
      <w:r w:rsidRPr="000F5ADC">
        <w:rPr>
          <w:lang w:val="de-DE"/>
        </w:rPr>
        <w:t>NO</w:t>
      </w:r>
      <w:r w:rsidRPr="000F5ADC">
        <w:rPr>
          <w:vertAlign w:val="subscript"/>
          <w:lang w:val="de-DE"/>
        </w:rPr>
        <w:t>2</w:t>
      </w:r>
      <w:r w:rsidRPr="000F5ADC">
        <w:rPr>
          <w:lang w:val="de-DE"/>
        </w:rPr>
        <w:t xml:space="preserve"> </w:t>
      </w:r>
      <w:r w:rsidRPr="000F5ADC">
        <w:rPr>
          <w:lang w:val="de-DE"/>
        </w:rPr>
        <w:br/>
        <w:t>erste</w:t>
      </w:r>
      <w:r w:rsidR="00510BEB" w:rsidRPr="000F5ADC">
        <w:rPr>
          <w:lang w:val="de-DE"/>
        </w:rPr>
        <w:t>r</w:t>
      </w:r>
      <w:r w:rsidRPr="000F5ADC">
        <w:rPr>
          <w:lang w:val="de-DE"/>
        </w:rPr>
        <w:t xml:space="preserve"> Substituent:</w:t>
      </w:r>
      <w:r w:rsidRPr="000F5ADC">
        <w:rPr>
          <w:lang w:val="de-DE"/>
        </w:rPr>
        <w:tab/>
        <w:t>-NO</w:t>
      </w:r>
      <w:r w:rsidRPr="000F5ADC">
        <w:rPr>
          <w:vertAlign w:val="subscript"/>
          <w:lang w:val="de-DE"/>
        </w:rPr>
        <w:t>2</w:t>
      </w:r>
      <w:r w:rsidRPr="000F5ADC">
        <w:rPr>
          <w:lang w:val="de-DE"/>
        </w:rPr>
        <w:tab/>
      </w:r>
      <w:r w:rsidRPr="000F5ADC">
        <w:rPr>
          <w:lang w:val="de-DE"/>
        </w:rPr>
        <w:tab/>
      </w:r>
      <w:r w:rsidR="000F5ADC" w:rsidRPr="000F5ADC">
        <w:rPr>
          <w:lang w:val="de-DE"/>
        </w:rPr>
        <w:sym w:font="Symbol" w:char="F0AE"/>
      </w:r>
      <w:r w:rsidR="000F5ADC" w:rsidRPr="000F5ADC">
        <w:rPr>
          <w:lang w:val="de-DE"/>
        </w:rPr>
        <w:t xml:space="preserve"> -M-Effekt </w:t>
      </w:r>
      <w:r w:rsidR="000F5ADC">
        <w:rPr>
          <w:lang w:val="de-DE"/>
        </w:rPr>
        <w:tab/>
      </w:r>
      <w:r w:rsidR="000F5ADC">
        <w:rPr>
          <w:lang w:val="de-DE"/>
        </w:rPr>
        <w:tab/>
      </w:r>
      <w:r w:rsidRPr="000F5ADC">
        <w:rPr>
          <w:lang w:val="de-DE"/>
        </w:rPr>
        <w:sym w:font="Symbol" w:char="F0AE"/>
      </w:r>
      <w:r w:rsidRPr="000F5ADC">
        <w:rPr>
          <w:lang w:val="de-DE"/>
        </w:rPr>
        <w:t xml:space="preserve"> meta-dirigierend</w:t>
      </w:r>
    </w:p>
    <w:p w:rsidR="00940069" w:rsidRPr="00940069" w:rsidRDefault="00940069" w:rsidP="00940069">
      <w:r>
        <w:sym w:font="Symbol" w:char="F0AE"/>
      </w:r>
      <w:r>
        <w:t xml:space="preserve"> </w:t>
      </w:r>
      <w:r w:rsidR="003F17A2" w:rsidRPr="003F17A2">
        <w:rPr>
          <w:u w:val="double"/>
        </w:rPr>
        <w:t>1-Brom-3-</w:t>
      </w:r>
      <w:r w:rsidR="001F3139">
        <w:rPr>
          <w:u w:val="double"/>
        </w:rPr>
        <w:t>n</w:t>
      </w:r>
      <w:r w:rsidR="003F17A2" w:rsidRPr="003F17A2">
        <w:rPr>
          <w:u w:val="double"/>
        </w:rPr>
        <w:t>itrobenzol</w:t>
      </w:r>
    </w:p>
    <w:p w:rsidR="004671E2" w:rsidRDefault="004671E2">
      <w:pPr>
        <w:rPr>
          <w:rFonts w:asciiTheme="majorHAnsi" w:eastAsiaTheme="majorEastAsia" w:hAnsiTheme="majorHAnsi" w:cstheme="majorBidi"/>
          <w:b/>
          <w:bCs/>
          <w:noProof/>
          <w:sz w:val="26"/>
          <w:szCs w:val="26"/>
          <w:lang w:eastAsia="de-DE"/>
        </w:rPr>
      </w:pPr>
      <w:bookmarkStart w:id="19" w:name="_Toc310541960"/>
      <w:bookmarkStart w:id="20" w:name="_Toc302920719"/>
      <w:r>
        <w:rPr>
          <w:noProof/>
          <w:lang w:eastAsia="de-DE"/>
        </w:rPr>
        <w:br w:type="page"/>
      </w:r>
    </w:p>
    <w:p w:rsidR="00821313" w:rsidRPr="00245057" w:rsidRDefault="00821313" w:rsidP="00821313">
      <w:pPr>
        <w:pStyle w:val="berschrift2"/>
        <w:rPr>
          <w:noProof/>
          <w:color w:val="auto"/>
          <w:lang w:eastAsia="de-DE"/>
        </w:rPr>
      </w:pPr>
      <w:r w:rsidRPr="00245057">
        <w:rPr>
          <w:noProof/>
          <w:color w:val="auto"/>
          <w:lang w:eastAsia="de-DE"/>
        </w:rPr>
        <w:lastRenderedPageBreak/>
        <w:t>Besondere Arten von elektrophiler Substitution</w:t>
      </w:r>
      <w:bookmarkEnd w:id="19"/>
    </w:p>
    <w:p w:rsidR="00821313" w:rsidRDefault="00821313" w:rsidP="00821313">
      <w:pPr>
        <w:rPr>
          <w:lang w:eastAsia="de-DE"/>
        </w:rPr>
      </w:pPr>
      <w:r>
        <w:rPr>
          <w:lang w:eastAsia="de-DE"/>
        </w:rPr>
        <w:t>Von grosser Bedeutung sind die folgenden elektrophilen Substitutionen:</w:t>
      </w:r>
    </w:p>
    <w:p w:rsidR="00821313" w:rsidRDefault="00821313" w:rsidP="00F54A55">
      <w:pPr>
        <w:pStyle w:val="Listenabsatz"/>
        <w:numPr>
          <w:ilvl w:val="0"/>
          <w:numId w:val="2"/>
        </w:numPr>
        <w:tabs>
          <w:tab w:val="left" w:pos="1985"/>
        </w:tabs>
        <w:rPr>
          <w:lang w:eastAsia="de-DE"/>
        </w:rPr>
      </w:pPr>
      <w:r>
        <w:rPr>
          <w:lang w:eastAsia="de-DE"/>
        </w:rPr>
        <w:t>Nitrierung:</w:t>
      </w:r>
      <w:r>
        <w:rPr>
          <w:lang w:eastAsia="de-DE"/>
        </w:rPr>
        <w:tab/>
      </w:r>
      <w:r>
        <w:rPr>
          <w:lang w:eastAsia="de-DE"/>
        </w:rPr>
        <w:tab/>
      </w:r>
      <w:r>
        <w:rPr>
          <w:lang w:eastAsia="de-DE"/>
        </w:rPr>
        <w:tab/>
        <w:t>Benzol reagiert mit HNO</w:t>
      </w:r>
      <w:r>
        <w:rPr>
          <w:vertAlign w:val="subscript"/>
          <w:lang w:eastAsia="de-DE"/>
        </w:rPr>
        <w:t>3</w:t>
      </w:r>
      <w:r>
        <w:rPr>
          <w:lang w:eastAsia="de-DE"/>
        </w:rPr>
        <w:t xml:space="preserve"> zu Nitrobenzol (C</w:t>
      </w:r>
      <w:r w:rsidRPr="00821313">
        <w:rPr>
          <w:vertAlign w:val="subscript"/>
          <w:lang w:eastAsia="de-DE"/>
        </w:rPr>
        <w:t>6</w:t>
      </w:r>
      <w:r>
        <w:rPr>
          <w:lang w:eastAsia="de-DE"/>
        </w:rPr>
        <w:t>H</w:t>
      </w:r>
      <w:r w:rsidRPr="00821313">
        <w:rPr>
          <w:vertAlign w:val="subscript"/>
          <w:lang w:eastAsia="de-DE"/>
        </w:rPr>
        <w:t>5</w:t>
      </w:r>
      <w:r>
        <w:rPr>
          <w:lang w:eastAsia="de-DE"/>
        </w:rPr>
        <w:t>NO</w:t>
      </w:r>
      <w:r w:rsidRPr="00821313">
        <w:rPr>
          <w:vertAlign w:val="subscript"/>
          <w:lang w:eastAsia="de-DE"/>
        </w:rPr>
        <w:t>2</w:t>
      </w:r>
      <w:r>
        <w:rPr>
          <w:lang w:eastAsia="de-DE"/>
        </w:rPr>
        <w:t xml:space="preserve">) und Wasser. </w:t>
      </w:r>
      <w:r w:rsidR="006179B9">
        <w:rPr>
          <w:lang w:eastAsia="de-DE"/>
        </w:rPr>
        <w:tab/>
      </w:r>
      <w:r w:rsidR="006179B9">
        <w:rPr>
          <w:lang w:eastAsia="de-DE"/>
        </w:rPr>
        <w:tab/>
      </w:r>
      <w:r w:rsidR="006179B9">
        <w:rPr>
          <w:lang w:eastAsia="de-DE"/>
        </w:rPr>
        <w:tab/>
      </w:r>
      <w:r>
        <w:rPr>
          <w:lang w:eastAsia="de-DE"/>
        </w:rPr>
        <w:t>H</w:t>
      </w:r>
      <w:r>
        <w:rPr>
          <w:vertAlign w:val="subscript"/>
          <w:lang w:eastAsia="de-DE"/>
        </w:rPr>
        <w:t>2</w:t>
      </w:r>
      <w:r>
        <w:rPr>
          <w:lang w:eastAsia="de-DE"/>
        </w:rPr>
        <w:t>SO</w:t>
      </w:r>
      <w:r>
        <w:rPr>
          <w:vertAlign w:val="subscript"/>
          <w:lang w:eastAsia="de-DE"/>
        </w:rPr>
        <w:t>4</w:t>
      </w:r>
      <w:r w:rsidRPr="00821313">
        <w:rPr>
          <w:lang w:eastAsia="de-DE"/>
        </w:rPr>
        <w:t xml:space="preserve"> </w:t>
      </w:r>
      <w:r>
        <w:rPr>
          <w:lang w:eastAsia="de-DE"/>
        </w:rPr>
        <w:t>gibt man als Katalysator dazu.</w:t>
      </w:r>
    </w:p>
    <w:p w:rsidR="00821313" w:rsidRDefault="00821313" w:rsidP="00F54A55">
      <w:pPr>
        <w:pStyle w:val="Listenabsatz"/>
        <w:numPr>
          <w:ilvl w:val="0"/>
          <w:numId w:val="2"/>
        </w:numPr>
        <w:tabs>
          <w:tab w:val="left" w:pos="1701"/>
        </w:tabs>
        <w:spacing w:before="200"/>
        <w:rPr>
          <w:lang w:eastAsia="de-DE"/>
        </w:rPr>
      </w:pPr>
      <w:r>
        <w:rPr>
          <w:lang w:eastAsia="de-DE"/>
        </w:rPr>
        <w:t>Sulfonierung:</w:t>
      </w:r>
      <w:r>
        <w:rPr>
          <w:lang w:eastAsia="de-DE"/>
        </w:rPr>
        <w:tab/>
      </w:r>
      <w:r>
        <w:rPr>
          <w:lang w:eastAsia="de-DE"/>
        </w:rPr>
        <w:tab/>
      </w:r>
      <w:r w:rsidR="006179B9">
        <w:rPr>
          <w:lang w:eastAsia="de-DE"/>
        </w:rPr>
        <w:tab/>
      </w:r>
      <w:r>
        <w:rPr>
          <w:lang w:eastAsia="de-DE"/>
        </w:rPr>
        <w:t>Benzol reagiert mit SO</w:t>
      </w:r>
      <w:r>
        <w:rPr>
          <w:vertAlign w:val="subscript"/>
          <w:lang w:eastAsia="de-DE"/>
        </w:rPr>
        <w:t>3</w:t>
      </w:r>
      <w:r>
        <w:rPr>
          <w:lang w:eastAsia="de-DE"/>
        </w:rPr>
        <w:t xml:space="preserve"> zu Benzolsulfonsäure (C</w:t>
      </w:r>
      <w:r>
        <w:rPr>
          <w:vertAlign w:val="subscript"/>
          <w:lang w:eastAsia="de-DE"/>
        </w:rPr>
        <w:t>6</w:t>
      </w:r>
      <w:r>
        <w:rPr>
          <w:lang w:eastAsia="de-DE"/>
        </w:rPr>
        <w:t>H</w:t>
      </w:r>
      <w:r>
        <w:rPr>
          <w:vertAlign w:val="subscript"/>
          <w:lang w:eastAsia="de-DE"/>
        </w:rPr>
        <w:t>5</w:t>
      </w:r>
      <w:r>
        <w:rPr>
          <w:lang w:eastAsia="de-DE"/>
        </w:rPr>
        <w:t>HSO</w:t>
      </w:r>
      <w:r>
        <w:rPr>
          <w:vertAlign w:val="subscript"/>
          <w:lang w:eastAsia="de-DE"/>
        </w:rPr>
        <w:t>3</w:t>
      </w:r>
      <w:r>
        <w:rPr>
          <w:lang w:eastAsia="de-DE"/>
        </w:rPr>
        <w:t xml:space="preserve">). </w:t>
      </w:r>
      <w:r w:rsidR="006179B9">
        <w:rPr>
          <w:lang w:eastAsia="de-DE"/>
        </w:rPr>
        <w:br/>
        <w:t xml:space="preserve"> </w:t>
      </w:r>
      <w:r w:rsidR="006179B9">
        <w:rPr>
          <w:lang w:eastAsia="de-DE"/>
        </w:rPr>
        <w:tab/>
      </w:r>
      <w:r w:rsidR="006179B9">
        <w:rPr>
          <w:lang w:eastAsia="de-DE"/>
        </w:rPr>
        <w:tab/>
      </w:r>
      <w:r w:rsidR="006179B9">
        <w:rPr>
          <w:lang w:eastAsia="de-DE"/>
        </w:rPr>
        <w:tab/>
      </w:r>
      <w:r>
        <w:rPr>
          <w:lang w:eastAsia="de-DE"/>
        </w:rPr>
        <w:t>Man gibt ebenfalls H</w:t>
      </w:r>
      <w:r>
        <w:rPr>
          <w:vertAlign w:val="subscript"/>
          <w:lang w:eastAsia="de-DE"/>
        </w:rPr>
        <w:t>2</w:t>
      </w:r>
      <w:r>
        <w:rPr>
          <w:lang w:eastAsia="de-DE"/>
        </w:rPr>
        <w:t>SO</w:t>
      </w:r>
      <w:r>
        <w:rPr>
          <w:vertAlign w:val="subscript"/>
          <w:lang w:eastAsia="de-DE"/>
        </w:rPr>
        <w:t>4</w:t>
      </w:r>
      <w:r w:rsidRPr="00821313">
        <w:rPr>
          <w:lang w:eastAsia="de-DE"/>
        </w:rPr>
        <w:t xml:space="preserve"> </w:t>
      </w:r>
      <w:r>
        <w:rPr>
          <w:lang w:eastAsia="de-DE"/>
        </w:rPr>
        <w:t>als Katalysator dazu.</w:t>
      </w:r>
    </w:p>
    <w:p w:rsidR="00821313" w:rsidRDefault="00821313" w:rsidP="00F54A55">
      <w:pPr>
        <w:pStyle w:val="Listenabsatz"/>
        <w:numPr>
          <w:ilvl w:val="0"/>
          <w:numId w:val="2"/>
        </w:numPr>
        <w:tabs>
          <w:tab w:val="left" w:pos="1985"/>
        </w:tabs>
        <w:rPr>
          <w:lang w:eastAsia="de-DE"/>
        </w:rPr>
      </w:pPr>
      <w:r>
        <w:rPr>
          <w:lang w:eastAsia="de-DE"/>
        </w:rPr>
        <w:t>Halogenierung:</w:t>
      </w:r>
      <w:r>
        <w:rPr>
          <w:lang w:eastAsia="de-DE"/>
        </w:rPr>
        <w:tab/>
      </w:r>
      <w:r>
        <w:rPr>
          <w:lang w:eastAsia="de-DE"/>
        </w:rPr>
        <w:tab/>
      </w:r>
      <w:r w:rsidR="006179B9">
        <w:rPr>
          <w:lang w:eastAsia="de-DE"/>
        </w:rPr>
        <w:tab/>
      </w:r>
      <w:r>
        <w:rPr>
          <w:lang w:eastAsia="de-DE"/>
        </w:rPr>
        <w:t>Benzol reagiert mit Br</w:t>
      </w:r>
      <w:r>
        <w:rPr>
          <w:vertAlign w:val="subscript"/>
          <w:lang w:eastAsia="de-DE"/>
        </w:rPr>
        <w:t>2</w:t>
      </w:r>
      <w:r>
        <w:rPr>
          <w:lang w:eastAsia="de-DE"/>
        </w:rPr>
        <w:t xml:space="preserve"> zu Brombenzol (C</w:t>
      </w:r>
      <w:r>
        <w:rPr>
          <w:vertAlign w:val="subscript"/>
          <w:lang w:eastAsia="de-DE"/>
        </w:rPr>
        <w:t>6</w:t>
      </w:r>
      <w:r>
        <w:rPr>
          <w:lang w:eastAsia="de-DE"/>
        </w:rPr>
        <w:t>H</w:t>
      </w:r>
      <w:r>
        <w:rPr>
          <w:vertAlign w:val="subscript"/>
          <w:lang w:eastAsia="de-DE"/>
        </w:rPr>
        <w:t>5</w:t>
      </w:r>
      <w:r>
        <w:rPr>
          <w:lang w:eastAsia="de-DE"/>
        </w:rPr>
        <w:t xml:space="preserve">Br) und HBr. </w:t>
      </w:r>
      <w:r w:rsidR="006179B9">
        <w:rPr>
          <w:lang w:eastAsia="de-DE"/>
        </w:rPr>
        <w:br/>
        <w:t xml:space="preserve"> </w:t>
      </w:r>
      <w:r w:rsidR="006179B9">
        <w:rPr>
          <w:lang w:eastAsia="de-DE"/>
        </w:rPr>
        <w:tab/>
      </w:r>
      <w:r w:rsidR="006179B9">
        <w:rPr>
          <w:lang w:eastAsia="de-DE"/>
        </w:rPr>
        <w:tab/>
      </w:r>
      <w:r w:rsidR="006179B9">
        <w:rPr>
          <w:lang w:eastAsia="de-DE"/>
        </w:rPr>
        <w:tab/>
        <w:t xml:space="preserve">Hier verwendet man </w:t>
      </w:r>
      <w:r>
        <w:rPr>
          <w:lang w:eastAsia="de-DE"/>
        </w:rPr>
        <w:t>FeBr</w:t>
      </w:r>
      <w:r>
        <w:rPr>
          <w:vertAlign w:val="subscript"/>
          <w:lang w:eastAsia="de-DE"/>
        </w:rPr>
        <w:t>3</w:t>
      </w:r>
      <w:r>
        <w:rPr>
          <w:lang w:eastAsia="de-DE"/>
        </w:rPr>
        <w:t xml:space="preserve"> als Katalysator.</w:t>
      </w:r>
    </w:p>
    <w:p w:rsidR="00821313" w:rsidRDefault="00821313" w:rsidP="00F54A55">
      <w:pPr>
        <w:pStyle w:val="Listenabsatz"/>
        <w:numPr>
          <w:ilvl w:val="0"/>
          <w:numId w:val="2"/>
        </w:numPr>
        <w:tabs>
          <w:tab w:val="left" w:pos="1985"/>
        </w:tabs>
        <w:rPr>
          <w:lang w:eastAsia="de-DE"/>
        </w:rPr>
      </w:pPr>
      <w:r>
        <w:rPr>
          <w:lang w:eastAsia="de-DE"/>
        </w:rPr>
        <w:t>Friedels-Crafts-Alkylierung:</w:t>
      </w:r>
      <w:r w:rsidR="006179B9">
        <w:rPr>
          <w:lang w:eastAsia="de-DE"/>
        </w:rPr>
        <w:tab/>
        <w:t>Benzol reagiert mit H</w:t>
      </w:r>
      <w:r w:rsidR="006179B9">
        <w:rPr>
          <w:vertAlign w:val="subscript"/>
          <w:lang w:eastAsia="de-DE"/>
        </w:rPr>
        <w:t>3</w:t>
      </w:r>
      <w:r w:rsidR="006179B9" w:rsidRPr="006179B9">
        <w:rPr>
          <w:lang w:eastAsia="de-DE"/>
        </w:rPr>
        <w:t>CC</w:t>
      </w:r>
      <w:r w:rsidR="006179B9">
        <w:rPr>
          <w:lang w:eastAsia="de-DE"/>
        </w:rPr>
        <w:t>l zu Methylbenzol (Toluol: C</w:t>
      </w:r>
      <w:r w:rsidR="006179B9" w:rsidRPr="006179B9">
        <w:rPr>
          <w:vertAlign w:val="subscript"/>
          <w:lang w:eastAsia="de-DE"/>
        </w:rPr>
        <w:t>6</w:t>
      </w:r>
      <w:r w:rsidR="006179B9">
        <w:rPr>
          <w:lang w:eastAsia="de-DE"/>
        </w:rPr>
        <w:t>H</w:t>
      </w:r>
      <w:r w:rsidR="006179B9" w:rsidRPr="006179B9">
        <w:rPr>
          <w:vertAlign w:val="subscript"/>
          <w:lang w:eastAsia="de-DE"/>
        </w:rPr>
        <w:t>5</w:t>
      </w:r>
      <w:r w:rsidR="006179B9">
        <w:rPr>
          <w:lang w:eastAsia="de-DE"/>
        </w:rPr>
        <w:t>CH</w:t>
      </w:r>
      <w:r w:rsidR="006179B9" w:rsidRPr="006179B9">
        <w:rPr>
          <w:vertAlign w:val="subscript"/>
          <w:lang w:eastAsia="de-DE"/>
        </w:rPr>
        <w:t>3</w:t>
      </w:r>
      <w:r w:rsidR="006179B9">
        <w:rPr>
          <w:lang w:eastAsia="de-DE"/>
        </w:rPr>
        <w:t>) und HCl.</w:t>
      </w:r>
      <w:r w:rsidR="006179B9">
        <w:rPr>
          <w:lang w:eastAsia="de-DE"/>
        </w:rPr>
        <w:br/>
        <w:t xml:space="preserve"> </w:t>
      </w:r>
      <w:r w:rsidR="006179B9">
        <w:rPr>
          <w:lang w:eastAsia="de-DE"/>
        </w:rPr>
        <w:tab/>
      </w:r>
      <w:r w:rsidR="006179B9">
        <w:rPr>
          <w:lang w:eastAsia="de-DE"/>
        </w:rPr>
        <w:tab/>
      </w:r>
      <w:r w:rsidR="006179B9">
        <w:rPr>
          <w:lang w:eastAsia="de-DE"/>
        </w:rPr>
        <w:tab/>
        <w:t>Man fügt AlCl</w:t>
      </w:r>
      <w:r w:rsidR="006179B9" w:rsidRPr="006179B9">
        <w:rPr>
          <w:vertAlign w:val="subscript"/>
          <w:lang w:eastAsia="de-DE"/>
        </w:rPr>
        <w:t>3</w:t>
      </w:r>
      <w:r w:rsidR="006179B9">
        <w:rPr>
          <w:lang w:eastAsia="de-DE"/>
        </w:rPr>
        <w:t xml:space="preserve"> als Katalysator zu. </w:t>
      </w:r>
    </w:p>
    <w:p w:rsidR="009A1F4D" w:rsidRPr="00245057" w:rsidRDefault="000165B3" w:rsidP="0049248A">
      <w:pPr>
        <w:pStyle w:val="berschrift3"/>
        <w:rPr>
          <w:color w:val="auto"/>
        </w:rPr>
      </w:pPr>
      <w:r>
        <w:rPr>
          <w:noProof/>
          <w:color w:val="auto"/>
        </w:rPr>
        <w:drawing>
          <wp:inline distT="0" distB="0" distL="0" distR="0">
            <wp:extent cx="133350" cy="142875"/>
            <wp:effectExtent l="0" t="0" r="0" b="9525"/>
            <wp:docPr id="16" name="Bild 16" descr="Beschreibung: C:\Dokumente und Einstellungen\Anwender\Lokale Einstellungen\Temporary Internet Files\Content.IE5\CIFJ69KK\MC900238955[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Beschreibung: C:\Dokumente und Einstellungen\Anwender\Lokale Einstellungen\Temporary Internet Files\Content.IE5\CIFJ69KK\MC900238955[1].wmf"/>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a:ln>
                      <a:noFill/>
                    </a:ln>
                  </pic:spPr>
                </pic:pic>
              </a:graphicData>
            </a:graphic>
          </wp:inline>
        </w:drawing>
      </w:r>
      <w:bookmarkStart w:id="21" w:name="_Toc310541961"/>
      <w:r w:rsidR="00E80C5E" w:rsidRPr="00245057">
        <w:rPr>
          <w:color w:val="auto"/>
        </w:rPr>
        <w:t xml:space="preserve">Experiment </w:t>
      </w:r>
      <w:r w:rsidR="009A1F4D" w:rsidRPr="00245057">
        <w:rPr>
          <w:color w:val="auto"/>
        </w:rPr>
        <w:t>zu</w:t>
      </w:r>
      <w:r w:rsidR="00442556">
        <w:rPr>
          <w:color w:val="auto"/>
        </w:rPr>
        <w:t xml:space="preserve">r elektrophilen </w:t>
      </w:r>
      <w:r w:rsidR="009A1F4D" w:rsidRPr="00245057">
        <w:rPr>
          <w:color w:val="auto"/>
        </w:rPr>
        <w:t>Substitutio</w:t>
      </w:r>
      <w:r w:rsidR="0049248A" w:rsidRPr="00245057">
        <w:rPr>
          <w:color w:val="auto"/>
        </w:rPr>
        <w:t>n</w:t>
      </w:r>
      <w:bookmarkEnd w:id="21"/>
    </w:p>
    <w:p w:rsidR="0049248A" w:rsidRPr="00B60B8A" w:rsidRDefault="00B60B8A" w:rsidP="0049248A">
      <w:pPr>
        <w:rPr>
          <w:b/>
        </w:rPr>
      </w:pPr>
      <w:r>
        <w:rPr>
          <w:b/>
        </w:rPr>
        <w:t>Bromierung von Benzol</w:t>
      </w:r>
      <w:r>
        <w:rPr>
          <w:b/>
        </w:rPr>
        <w:br/>
      </w:r>
      <w:r w:rsidR="0049248A">
        <w:rPr>
          <w:i/>
        </w:rPr>
        <w:t>Tragen Sie bei diesem Versuch eine Schutzbrille. Arbeiten Sie in der Kapelle.</w:t>
      </w:r>
      <w:r w:rsidR="0049248A">
        <w:rPr>
          <w:i/>
        </w:rPr>
        <w:br/>
      </w:r>
      <w:r w:rsidR="0049248A" w:rsidRPr="0049248A">
        <w:t xml:space="preserve">Material: </w:t>
      </w:r>
      <w:r w:rsidR="0049248A">
        <w:t>Benzol</w:t>
      </w:r>
      <w:r w:rsidR="001F36C9">
        <w:t>, Bromwasser,</w:t>
      </w:r>
      <w:r w:rsidR="00A03E4D">
        <w:t xml:space="preserve"> Aluminiumbromid,</w:t>
      </w:r>
      <w:r w:rsidR="001F36C9">
        <w:t xml:space="preserve"> Reagenzglas, Pipette</w:t>
      </w:r>
    </w:p>
    <w:p w:rsidR="009965F5" w:rsidRDefault="00EB7963" w:rsidP="00F54A55">
      <w:pPr>
        <w:pStyle w:val="Listenabsatz"/>
        <w:numPr>
          <w:ilvl w:val="0"/>
          <w:numId w:val="39"/>
        </w:numPr>
        <w:ind w:left="284" w:hanging="284"/>
      </w:pPr>
      <w:r>
        <w:t>Notieren Sie die Summenformeln der Reaktionspartner. Welche Reaktion erwarten Sie? Notieren Sie die Reaktionsgleichungen.</w:t>
      </w:r>
    </w:p>
    <w:p w:rsidR="00510576" w:rsidRDefault="00510576" w:rsidP="00F54A55">
      <w:pPr>
        <w:pStyle w:val="Listenabsatz"/>
        <w:numPr>
          <w:ilvl w:val="0"/>
          <w:numId w:val="39"/>
        </w:numPr>
        <w:ind w:left="284" w:hanging="284"/>
      </w:pPr>
      <w:r>
        <w:t>Füllen Sie ein wenig Benzol in ein Reagenzglas und geben sie wenig Bromwasser hinzu. Notieren und begründen Sie Ihre Beobachtungen.</w:t>
      </w:r>
    </w:p>
    <w:p w:rsidR="00510576" w:rsidRDefault="00510576" w:rsidP="00F54A55">
      <w:pPr>
        <w:pStyle w:val="Listenabsatz"/>
        <w:numPr>
          <w:ilvl w:val="0"/>
          <w:numId w:val="39"/>
        </w:numPr>
        <w:ind w:left="284" w:hanging="284"/>
      </w:pPr>
      <w:r>
        <w:t xml:space="preserve">Fügen Sie nun ein wenig Aluminiumbromid als Katalysator hinzu. </w:t>
      </w:r>
      <w:r w:rsidR="000B7189">
        <w:t xml:space="preserve">Notieren und begründen Sie Ihre Beobachtungen. </w:t>
      </w:r>
    </w:p>
    <w:p w:rsidR="000B7189" w:rsidRPr="0049248A" w:rsidRDefault="000B7189" w:rsidP="000B7189">
      <w:r>
        <w:t xml:space="preserve">Entsorgung: </w:t>
      </w:r>
      <w:r w:rsidR="003F3528">
        <w:t>Die Chemikalien sind fachgerecht zu entsorgen</w:t>
      </w:r>
      <w:r w:rsidR="00E6385A">
        <w:t>: organische Abfälle.</w:t>
      </w:r>
    </w:p>
    <w:p w:rsidR="009A1F4D" w:rsidRPr="0049248A" w:rsidRDefault="009A1F4D" w:rsidP="009A1F4D">
      <w:pPr>
        <w:rPr>
          <w:b/>
        </w:rPr>
      </w:pPr>
    </w:p>
    <w:p w:rsidR="009A1F4D" w:rsidRPr="00245057" w:rsidRDefault="009A1F4D" w:rsidP="009A1F4D">
      <w:pPr>
        <w:pStyle w:val="berschrift3"/>
        <w:rPr>
          <w:color w:val="auto"/>
        </w:rPr>
      </w:pPr>
      <w:r w:rsidRPr="00245057">
        <w:rPr>
          <w:color w:val="auto"/>
        </w:rPr>
        <w:sym w:font="Wingdings 2" w:char="F022"/>
      </w:r>
      <w:bookmarkStart w:id="22" w:name="_Toc310541962"/>
      <w:r w:rsidR="00442556">
        <w:rPr>
          <w:color w:val="auto"/>
        </w:rPr>
        <w:t>Aufgaben zu elektrophile</w:t>
      </w:r>
      <w:r w:rsidRPr="00245057">
        <w:rPr>
          <w:color w:val="auto"/>
        </w:rPr>
        <w:t xml:space="preserve"> Substitution</w:t>
      </w:r>
      <w:r w:rsidR="00442556">
        <w:rPr>
          <w:color w:val="auto"/>
        </w:rPr>
        <w:t>en</w:t>
      </w:r>
      <w:bookmarkEnd w:id="22"/>
    </w:p>
    <w:p w:rsidR="009A1F4D" w:rsidRDefault="009A1F4D" w:rsidP="00F54A55">
      <w:pPr>
        <w:pStyle w:val="Listenabsatz"/>
        <w:numPr>
          <w:ilvl w:val="0"/>
          <w:numId w:val="27"/>
        </w:numPr>
      </w:pPr>
      <w:r>
        <w:t>Was versteht man unter einem Elektrophil? Nennen Sie mindestens drei Beispiele.</w:t>
      </w:r>
    </w:p>
    <w:p w:rsidR="007A0858" w:rsidRDefault="007A0858" w:rsidP="00F54A55">
      <w:pPr>
        <w:pStyle w:val="Listenabsatz"/>
        <w:numPr>
          <w:ilvl w:val="0"/>
          <w:numId w:val="27"/>
        </w:numPr>
      </w:pPr>
      <w:r>
        <w:t>Für welche organische</w:t>
      </w:r>
      <w:r w:rsidR="002B400F">
        <w:t>n</w:t>
      </w:r>
      <w:r>
        <w:t xml:space="preserve"> Verbindungen sind elektrophile Substitutions-Reaktionen typisch?</w:t>
      </w:r>
    </w:p>
    <w:p w:rsidR="009A1F4D" w:rsidRDefault="009A1F4D" w:rsidP="00F54A55">
      <w:pPr>
        <w:pStyle w:val="Listenabsatz"/>
        <w:numPr>
          <w:ilvl w:val="0"/>
          <w:numId w:val="27"/>
        </w:numPr>
      </w:pPr>
      <w:r>
        <w:t>Wann kommt es zu einem +M-Effekt, wann kommt es zu einem –M-Effekt? Nennen Sie jeweils drei Beispiele.</w:t>
      </w:r>
    </w:p>
    <w:p w:rsidR="009A1F4D" w:rsidRDefault="00FF4506" w:rsidP="00F54A55">
      <w:pPr>
        <w:pStyle w:val="Listenabsatz"/>
        <w:numPr>
          <w:ilvl w:val="0"/>
          <w:numId w:val="27"/>
        </w:numPr>
      </w:pPr>
      <w:r>
        <w:t>Welche Erstsubstituenten sind meta-dirigierend? Welcher Effekt wirkt dabei? Nennen Sie mindestens drei Beispiele.</w:t>
      </w:r>
    </w:p>
    <w:p w:rsidR="00E61FF5" w:rsidRDefault="00E61FF5" w:rsidP="00E61FF5"/>
    <w:p w:rsidR="004671E2" w:rsidRDefault="004671E2">
      <w:pPr>
        <w:rPr>
          <w:rFonts w:asciiTheme="majorHAnsi" w:eastAsiaTheme="majorEastAsia" w:hAnsiTheme="majorHAnsi" w:cstheme="majorBidi"/>
          <w:b/>
          <w:bCs/>
          <w:sz w:val="26"/>
          <w:szCs w:val="26"/>
          <w:lang w:eastAsia="de-DE"/>
        </w:rPr>
      </w:pPr>
      <w:bookmarkStart w:id="23" w:name="_Toc310541963"/>
      <w:r>
        <w:rPr>
          <w:lang w:eastAsia="de-DE"/>
        </w:rPr>
        <w:br w:type="page"/>
      </w:r>
    </w:p>
    <w:p w:rsidR="00E61FF5" w:rsidRPr="00245057" w:rsidRDefault="00E61FF5" w:rsidP="00197C8D">
      <w:pPr>
        <w:pStyle w:val="berschrift2"/>
        <w:rPr>
          <w:color w:val="auto"/>
          <w:lang w:eastAsia="de-DE"/>
        </w:rPr>
      </w:pPr>
      <w:r w:rsidRPr="00245057">
        <w:rPr>
          <w:color w:val="auto"/>
          <w:lang w:eastAsia="de-DE"/>
        </w:rPr>
        <w:lastRenderedPageBreak/>
        <w:t>Die KKK-Regel und die SSS-Regel</w:t>
      </w:r>
      <w:r w:rsidR="007113CB" w:rsidRPr="00245057">
        <w:rPr>
          <w:rStyle w:val="Funotenzeichen"/>
          <w:color w:val="auto"/>
          <w:lang w:eastAsia="de-DE"/>
        </w:rPr>
        <w:footnoteReference w:id="5"/>
      </w:r>
      <w:bookmarkEnd w:id="23"/>
    </w:p>
    <w:p w:rsidR="00E61FF5" w:rsidRDefault="00E61FF5" w:rsidP="00E61FF5">
      <w:pPr>
        <w:rPr>
          <w:lang w:eastAsia="de-DE"/>
        </w:rPr>
      </w:pPr>
      <w:r>
        <w:rPr>
          <w:lang w:eastAsia="de-DE"/>
        </w:rPr>
        <w:t>Die KKK- und die SSS-Regel sind Merkregeln, die aus Beobachtungen abgeleitet sind. Sie helfen bei der Entscheidung, ob es sich um eine elekt</w:t>
      </w:r>
      <w:r w:rsidR="002655D9">
        <w:rPr>
          <w:lang w:eastAsia="de-DE"/>
        </w:rPr>
        <w:t>rophile oder um eine radikal</w:t>
      </w:r>
      <w:r>
        <w:rPr>
          <w:lang w:eastAsia="de-DE"/>
        </w:rPr>
        <w:t>e Substitution an einem Alkylbenzol</w:t>
      </w:r>
      <w:r w:rsidR="00423CDD">
        <w:rPr>
          <w:rStyle w:val="Funotenzeichen"/>
          <w:lang w:eastAsia="de-DE"/>
        </w:rPr>
        <w:footnoteReference w:id="6"/>
      </w:r>
      <w:r w:rsidR="00423CDD">
        <w:rPr>
          <w:lang w:eastAsia="de-DE"/>
        </w:rPr>
        <w:t xml:space="preserve"> </w:t>
      </w:r>
      <w:r>
        <w:rPr>
          <w:lang w:eastAsia="de-DE"/>
        </w:rPr>
        <w:t>handelt.</w:t>
      </w:r>
    </w:p>
    <w:p w:rsidR="002655D9" w:rsidRDefault="002655D9" w:rsidP="00E61FF5">
      <w:pPr>
        <w:rPr>
          <w:lang w:eastAsia="de-DE"/>
        </w:rPr>
      </w:pPr>
      <w:r>
        <w:rPr>
          <w:lang w:eastAsia="de-DE"/>
        </w:rPr>
        <w:t>Nehmen wir Toluol als Beispiel um die Regeln zu veranschaulichen:</w:t>
      </w:r>
      <w:r>
        <w:rPr>
          <w:lang w:eastAsia="de-DE"/>
        </w:rPr>
        <w:br/>
        <w:t>Wenn man zu Toluol (Benzolring mit einem CH</w:t>
      </w:r>
      <w:r>
        <w:rPr>
          <w:vertAlign w:val="subscript"/>
          <w:lang w:eastAsia="de-DE"/>
        </w:rPr>
        <w:t>3</w:t>
      </w:r>
      <w:r>
        <w:rPr>
          <w:lang w:eastAsia="de-DE"/>
        </w:rPr>
        <w:t>-Molekül als Seitenkette) Br</w:t>
      </w:r>
      <w:r>
        <w:rPr>
          <w:vertAlign w:val="subscript"/>
          <w:lang w:eastAsia="de-DE"/>
        </w:rPr>
        <w:t>2</w:t>
      </w:r>
      <w:r>
        <w:rPr>
          <w:lang w:eastAsia="de-DE"/>
        </w:rPr>
        <w:t xml:space="preserve"> hinzufügt, gibt es sowohl theoretisch, als auch praktisch zwei Reaktionen, die ablaufen können. Einerseits kann der </w:t>
      </w:r>
      <w:r w:rsidR="007113CB">
        <w:rPr>
          <w:lang w:eastAsia="de-DE"/>
        </w:rPr>
        <w:t xml:space="preserve">aromatische </w:t>
      </w:r>
      <w:r>
        <w:rPr>
          <w:lang w:eastAsia="de-DE"/>
        </w:rPr>
        <w:t>Benzolring angegriffen werden, was eine elektrophile Substitution wäre. Anderseits kann aber auch die Seitenkette (hier CH</w:t>
      </w:r>
      <w:r>
        <w:rPr>
          <w:vertAlign w:val="subscript"/>
          <w:lang w:eastAsia="de-DE"/>
        </w:rPr>
        <w:t>3</w:t>
      </w:r>
      <w:r>
        <w:rPr>
          <w:lang w:eastAsia="de-DE"/>
        </w:rPr>
        <w:t>) angegriffen werden, was eine radikale Substitution wäre. Welche der beiden Reaktionen abläuft, kommt auf die vorherrschenden Reaktionsbedingungen an. Und genau hier kommt die KKK- und die SSS-Regel ins Spiel:</w:t>
      </w:r>
    </w:p>
    <w:p w:rsidR="00CE08E7" w:rsidRDefault="00CE08E7" w:rsidP="00E61FF5">
      <w:pPr>
        <w:rPr>
          <w:lang w:eastAsia="de-DE"/>
        </w:rPr>
      </w:pPr>
    </w:p>
    <w:tbl>
      <w:tblPr>
        <w:tblStyle w:val="Tabellenraster"/>
        <w:tblW w:w="0" w:type="auto"/>
        <w:tblLook w:val="04A0" w:firstRow="1" w:lastRow="0" w:firstColumn="1" w:lastColumn="0" w:noHBand="0" w:noVBand="1"/>
      </w:tblPr>
      <w:tblGrid>
        <w:gridCol w:w="2373"/>
        <w:gridCol w:w="3456"/>
        <w:gridCol w:w="3459"/>
      </w:tblGrid>
      <w:tr w:rsidR="00CE08E7" w:rsidTr="00CE08E7">
        <w:trPr>
          <w:trHeight w:val="537"/>
        </w:trPr>
        <w:tc>
          <w:tcPr>
            <w:tcW w:w="2373" w:type="dxa"/>
            <w:tcBorders>
              <w:top w:val="nil"/>
              <w:left w:val="nil"/>
            </w:tcBorders>
            <w:vAlign w:val="center"/>
          </w:tcPr>
          <w:p w:rsidR="002655D9" w:rsidRPr="002655D9" w:rsidRDefault="002655D9" w:rsidP="002655D9">
            <w:pPr>
              <w:jc w:val="center"/>
              <w:rPr>
                <w:b/>
                <w:lang w:eastAsia="de-DE"/>
              </w:rPr>
            </w:pPr>
          </w:p>
        </w:tc>
        <w:tc>
          <w:tcPr>
            <w:tcW w:w="3456" w:type="dxa"/>
            <w:tcBorders>
              <w:top w:val="nil"/>
            </w:tcBorders>
            <w:vAlign w:val="center"/>
          </w:tcPr>
          <w:p w:rsidR="002655D9" w:rsidRPr="002655D9" w:rsidRDefault="002655D9" w:rsidP="002655D9">
            <w:pPr>
              <w:jc w:val="center"/>
              <w:rPr>
                <w:b/>
                <w:lang w:eastAsia="de-DE"/>
              </w:rPr>
            </w:pPr>
            <w:r w:rsidRPr="002655D9">
              <w:rPr>
                <w:b/>
                <w:lang w:eastAsia="de-DE"/>
              </w:rPr>
              <w:t>KKK-Regel</w:t>
            </w:r>
          </w:p>
        </w:tc>
        <w:tc>
          <w:tcPr>
            <w:tcW w:w="3459" w:type="dxa"/>
            <w:tcBorders>
              <w:top w:val="nil"/>
              <w:right w:val="nil"/>
            </w:tcBorders>
            <w:vAlign w:val="center"/>
          </w:tcPr>
          <w:p w:rsidR="002655D9" w:rsidRPr="002655D9" w:rsidRDefault="002655D9" w:rsidP="002655D9">
            <w:pPr>
              <w:jc w:val="center"/>
              <w:rPr>
                <w:b/>
                <w:lang w:eastAsia="de-DE"/>
              </w:rPr>
            </w:pPr>
            <w:r w:rsidRPr="002655D9">
              <w:rPr>
                <w:b/>
                <w:lang w:eastAsia="de-DE"/>
              </w:rPr>
              <w:t>SSS-Regel</w:t>
            </w:r>
          </w:p>
        </w:tc>
      </w:tr>
      <w:tr w:rsidR="00CE08E7" w:rsidTr="00CE08E7">
        <w:trPr>
          <w:trHeight w:val="537"/>
        </w:trPr>
        <w:tc>
          <w:tcPr>
            <w:tcW w:w="2373" w:type="dxa"/>
            <w:tcBorders>
              <w:left w:val="nil"/>
            </w:tcBorders>
            <w:vAlign w:val="center"/>
          </w:tcPr>
          <w:p w:rsidR="002655D9" w:rsidRPr="002655D9" w:rsidRDefault="00CE08E7" w:rsidP="002655D9">
            <w:pPr>
              <w:jc w:val="center"/>
              <w:rPr>
                <w:b/>
                <w:lang w:eastAsia="de-DE"/>
              </w:rPr>
            </w:pPr>
            <w:r>
              <w:rPr>
                <w:b/>
                <w:lang w:eastAsia="de-DE"/>
              </w:rPr>
              <w:t>Bedeutung für die drei Buchstaben</w:t>
            </w:r>
          </w:p>
        </w:tc>
        <w:tc>
          <w:tcPr>
            <w:tcW w:w="3456" w:type="dxa"/>
            <w:vAlign w:val="center"/>
          </w:tcPr>
          <w:p w:rsidR="002655D9" w:rsidRDefault="002655D9" w:rsidP="00CE08E7">
            <w:pPr>
              <w:jc w:val="center"/>
              <w:rPr>
                <w:lang w:eastAsia="de-DE"/>
              </w:rPr>
            </w:pPr>
            <w:r>
              <w:rPr>
                <w:lang w:eastAsia="de-DE"/>
              </w:rPr>
              <w:t>-</w:t>
            </w:r>
            <w:r w:rsidRPr="00CE08E7">
              <w:rPr>
                <w:b/>
                <w:lang w:eastAsia="de-DE"/>
              </w:rPr>
              <w:t>K</w:t>
            </w:r>
            <w:r>
              <w:rPr>
                <w:lang w:eastAsia="de-DE"/>
              </w:rPr>
              <w:t>älte</w:t>
            </w:r>
            <w:r>
              <w:rPr>
                <w:lang w:eastAsia="de-DE"/>
              </w:rPr>
              <w:br/>
              <w:t>-</w:t>
            </w:r>
            <w:r w:rsidRPr="00CE08E7">
              <w:rPr>
                <w:b/>
                <w:lang w:eastAsia="de-DE"/>
              </w:rPr>
              <w:t>K</w:t>
            </w:r>
            <w:r>
              <w:rPr>
                <w:lang w:eastAsia="de-DE"/>
              </w:rPr>
              <w:t>atalysator</w:t>
            </w:r>
            <w:r>
              <w:rPr>
                <w:lang w:eastAsia="de-DE"/>
              </w:rPr>
              <w:br/>
            </w:r>
            <w:r w:rsidR="00CE08E7">
              <w:rPr>
                <w:lang w:eastAsia="de-DE"/>
              </w:rPr>
              <w:sym w:font="Symbol" w:char="F0AE"/>
            </w:r>
            <w:r>
              <w:rPr>
                <w:lang w:eastAsia="de-DE"/>
              </w:rPr>
              <w:t xml:space="preserve"> </w:t>
            </w:r>
            <w:r w:rsidRPr="00CE08E7">
              <w:rPr>
                <w:b/>
                <w:lang w:eastAsia="de-DE"/>
              </w:rPr>
              <w:t>K</w:t>
            </w:r>
            <w:r>
              <w:rPr>
                <w:lang w:eastAsia="de-DE"/>
              </w:rPr>
              <w:t>ern</w:t>
            </w:r>
          </w:p>
        </w:tc>
        <w:tc>
          <w:tcPr>
            <w:tcW w:w="3459" w:type="dxa"/>
            <w:tcBorders>
              <w:right w:val="nil"/>
            </w:tcBorders>
            <w:vAlign w:val="center"/>
          </w:tcPr>
          <w:p w:rsidR="002655D9" w:rsidRDefault="00CE08E7" w:rsidP="002655D9">
            <w:pPr>
              <w:jc w:val="center"/>
              <w:rPr>
                <w:lang w:eastAsia="de-DE"/>
              </w:rPr>
            </w:pPr>
            <w:r>
              <w:rPr>
                <w:lang w:eastAsia="de-DE"/>
              </w:rPr>
              <w:t xml:space="preserve">- </w:t>
            </w:r>
            <w:r w:rsidRPr="00CE08E7">
              <w:rPr>
                <w:b/>
                <w:lang w:eastAsia="de-DE"/>
              </w:rPr>
              <w:t>S</w:t>
            </w:r>
            <w:r>
              <w:rPr>
                <w:lang w:eastAsia="de-DE"/>
              </w:rPr>
              <w:t>iedehitze</w:t>
            </w:r>
          </w:p>
          <w:p w:rsidR="00CE08E7" w:rsidRDefault="00CE08E7" w:rsidP="002655D9">
            <w:pPr>
              <w:jc w:val="center"/>
              <w:rPr>
                <w:lang w:eastAsia="de-DE"/>
              </w:rPr>
            </w:pPr>
            <w:r>
              <w:rPr>
                <w:lang w:eastAsia="de-DE"/>
              </w:rPr>
              <w:t xml:space="preserve">- </w:t>
            </w:r>
            <w:r w:rsidRPr="00CE08E7">
              <w:rPr>
                <w:b/>
                <w:lang w:eastAsia="de-DE"/>
              </w:rPr>
              <w:t>S</w:t>
            </w:r>
            <w:r>
              <w:rPr>
                <w:lang w:eastAsia="de-DE"/>
              </w:rPr>
              <w:t>onnenlicht</w:t>
            </w:r>
          </w:p>
          <w:p w:rsidR="00CE08E7" w:rsidRDefault="00CE08E7" w:rsidP="002655D9">
            <w:pPr>
              <w:jc w:val="center"/>
              <w:rPr>
                <w:lang w:eastAsia="de-DE"/>
              </w:rPr>
            </w:pPr>
            <w:r>
              <w:rPr>
                <w:lang w:eastAsia="de-DE"/>
              </w:rPr>
              <w:sym w:font="Symbol" w:char="F0AE"/>
            </w:r>
            <w:r>
              <w:rPr>
                <w:lang w:eastAsia="de-DE"/>
              </w:rPr>
              <w:t xml:space="preserve"> </w:t>
            </w:r>
            <w:r w:rsidRPr="00CE08E7">
              <w:rPr>
                <w:b/>
                <w:lang w:eastAsia="de-DE"/>
              </w:rPr>
              <w:t>S</w:t>
            </w:r>
            <w:r>
              <w:rPr>
                <w:lang w:eastAsia="de-DE"/>
              </w:rPr>
              <w:t>eitenkette</w:t>
            </w:r>
          </w:p>
        </w:tc>
      </w:tr>
      <w:tr w:rsidR="00CE08E7" w:rsidTr="00CE08E7">
        <w:trPr>
          <w:trHeight w:val="537"/>
        </w:trPr>
        <w:tc>
          <w:tcPr>
            <w:tcW w:w="2373" w:type="dxa"/>
            <w:tcBorders>
              <w:left w:val="nil"/>
            </w:tcBorders>
            <w:vAlign w:val="center"/>
          </w:tcPr>
          <w:p w:rsidR="00CE08E7" w:rsidRDefault="00CE08E7" w:rsidP="002655D9">
            <w:pPr>
              <w:jc w:val="center"/>
              <w:rPr>
                <w:b/>
                <w:lang w:eastAsia="de-DE"/>
              </w:rPr>
            </w:pPr>
            <w:r>
              <w:rPr>
                <w:b/>
                <w:lang w:eastAsia="de-DE"/>
              </w:rPr>
              <w:t>Reaktionsbedingungen</w:t>
            </w:r>
          </w:p>
        </w:tc>
        <w:tc>
          <w:tcPr>
            <w:tcW w:w="3456" w:type="dxa"/>
            <w:vAlign w:val="center"/>
          </w:tcPr>
          <w:p w:rsidR="00CE08E7" w:rsidRDefault="00CE08E7" w:rsidP="00CE08E7">
            <w:pPr>
              <w:jc w:val="center"/>
              <w:rPr>
                <w:lang w:eastAsia="de-DE"/>
              </w:rPr>
            </w:pPr>
          </w:p>
          <w:p w:rsidR="00CE08E7" w:rsidRDefault="00CE08E7" w:rsidP="00CE08E7">
            <w:pPr>
              <w:jc w:val="center"/>
              <w:rPr>
                <w:lang w:eastAsia="de-DE"/>
              </w:rPr>
            </w:pPr>
            <w:r>
              <w:rPr>
                <w:lang w:eastAsia="de-DE"/>
              </w:rPr>
              <w:t xml:space="preserve">Bei niedriger Temperatur und in Anwesenheit eines Katalysators wird der </w:t>
            </w:r>
            <w:r w:rsidR="007113CB">
              <w:rPr>
                <w:lang w:eastAsia="de-DE"/>
              </w:rPr>
              <w:t xml:space="preserve">aromatische </w:t>
            </w:r>
            <w:r>
              <w:rPr>
                <w:lang w:eastAsia="de-DE"/>
              </w:rPr>
              <w:t>Kern des Alkylbenzols angegriffen.</w:t>
            </w:r>
          </w:p>
          <w:p w:rsidR="00CE08E7" w:rsidRDefault="00CE08E7" w:rsidP="00CE08E7">
            <w:pPr>
              <w:jc w:val="center"/>
              <w:rPr>
                <w:lang w:eastAsia="de-DE"/>
              </w:rPr>
            </w:pPr>
          </w:p>
        </w:tc>
        <w:tc>
          <w:tcPr>
            <w:tcW w:w="3459" w:type="dxa"/>
            <w:tcBorders>
              <w:right w:val="nil"/>
            </w:tcBorders>
            <w:vAlign w:val="center"/>
          </w:tcPr>
          <w:p w:rsidR="00CE08E7" w:rsidRDefault="00CE08E7" w:rsidP="002655D9">
            <w:pPr>
              <w:jc w:val="center"/>
              <w:rPr>
                <w:lang w:eastAsia="de-DE"/>
              </w:rPr>
            </w:pPr>
            <w:r>
              <w:rPr>
                <w:lang w:eastAsia="de-DE"/>
              </w:rPr>
              <w:t xml:space="preserve">Bei erhöhter Temperatur und gleichzeitiger Bestrahlung mit Licht wird die Seitenkette des Alkylbenzols angegriffen. </w:t>
            </w:r>
          </w:p>
        </w:tc>
      </w:tr>
      <w:tr w:rsidR="00CE08E7" w:rsidTr="00CE08E7">
        <w:trPr>
          <w:trHeight w:val="537"/>
        </w:trPr>
        <w:tc>
          <w:tcPr>
            <w:tcW w:w="2373" w:type="dxa"/>
            <w:tcBorders>
              <w:left w:val="nil"/>
            </w:tcBorders>
            <w:vAlign w:val="center"/>
          </w:tcPr>
          <w:p w:rsidR="00CE08E7" w:rsidRDefault="00CE08E7" w:rsidP="002655D9">
            <w:pPr>
              <w:jc w:val="center"/>
              <w:rPr>
                <w:b/>
                <w:lang w:eastAsia="de-DE"/>
              </w:rPr>
            </w:pPr>
            <w:r>
              <w:rPr>
                <w:b/>
                <w:lang w:eastAsia="de-DE"/>
              </w:rPr>
              <w:t>Reaktionsmechanismus</w:t>
            </w:r>
          </w:p>
        </w:tc>
        <w:tc>
          <w:tcPr>
            <w:tcW w:w="3456" w:type="dxa"/>
            <w:vAlign w:val="center"/>
          </w:tcPr>
          <w:p w:rsidR="00CE08E7" w:rsidRDefault="00CE08E7" w:rsidP="00CE08E7">
            <w:pPr>
              <w:jc w:val="center"/>
              <w:rPr>
                <w:lang w:eastAsia="de-DE"/>
              </w:rPr>
            </w:pPr>
            <w:r>
              <w:rPr>
                <w:lang w:eastAsia="de-DE"/>
              </w:rPr>
              <w:t>Elektrophile Substitution</w:t>
            </w:r>
          </w:p>
        </w:tc>
        <w:tc>
          <w:tcPr>
            <w:tcW w:w="3459" w:type="dxa"/>
            <w:tcBorders>
              <w:right w:val="nil"/>
            </w:tcBorders>
            <w:vAlign w:val="center"/>
          </w:tcPr>
          <w:p w:rsidR="00CE08E7" w:rsidRDefault="00CE08E7" w:rsidP="002655D9">
            <w:pPr>
              <w:jc w:val="center"/>
              <w:rPr>
                <w:lang w:eastAsia="de-DE"/>
              </w:rPr>
            </w:pPr>
            <w:r>
              <w:rPr>
                <w:lang w:eastAsia="de-DE"/>
              </w:rPr>
              <w:t>Radikale Substitution</w:t>
            </w:r>
          </w:p>
        </w:tc>
      </w:tr>
    </w:tbl>
    <w:p w:rsidR="002655D9" w:rsidRPr="002655D9" w:rsidRDefault="002655D9" w:rsidP="00E61FF5">
      <w:pPr>
        <w:rPr>
          <w:lang w:eastAsia="de-DE"/>
        </w:rPr>
      </w:pPr>
    </w:p>
    <w:p w:rsidR="00E61FF5" w:rsidRDefault="00D92BFE" w:rsidP="00E61FF5">
      <w:pPr>
        <w:rPr>
          <w:lang w:eastAsia="de-DE"/>
        </w:rPr>
      </w:pPr>
      <w:r>
        <w:rPr>
          <w:lang w:eastAsia="de-DE"/>
        </w:rPr>
        <w:t>Zurück zum Beispiel: Findet die Reaktion zwischen Toluol und Br</w:t>
      </w:r>
      <w:r>
        <w:rPr>
          <w:vertAlign w:val="subscript"/>
          <w:lang w:eastAsia="de-DE"/>
        </w:rPr>
        <w:t>2</w:t>
      </w:r>
      <w:r>
        <w:rPr>
          <w:lang w:eastAsia="de-DE"/>
        </w:rPr>
        <w:t xml:space="preserve"> bei niedriger Temperatur und in Anwesenheit eines Katalysator (beispielsweise Eisen(III)-Bromid: FeBr</w:t>
      </w:r>
      <w:r>
        <w:rPr>
          <w:vertAlign w:val="subscript"/>
          <w:lang w:eastAsia="de-DE"/>
        </w:rPr>
        <w:t>3</w:t>
      </w:r>
      <w:r>
        <w:rPr>
          <w:lang w:eastAsia="de-DE"/>
        </w:rPr>
        <w:t xml:space="preserve">) statt, so wird der aromatische </w:t>
      </w:r>
      <w:r w:rsidR="00587A62">
        <w:rPr>
          <w:lang w:eastAsia="de-DE"/>
        </w:rPr>
        <w:t>Kern angegriffen. Es läuft eine elektrophile Substitution am Benzolring ab, wobei 2-Bromtoluol und 4-Bromtoluol entsteht.</w:t>
      </w:r>
      <w:r w:rsidR="00587A62">
        <w:rPr>
          <w:rStyle w:val="Funotenzeichen"/>
          <w:lang w:eastAsia="de-DE"/>
        </w:rPr>
        <w:footnoteReference w:id="7"/>
      </w:r>
      <w:r w:rsidR="00587A62">
        <w:rPr>
          <w:lang w:eastAsia="de-DE"/>
        </w:rPr>
        <w:t xml:space="preserve"> </w:t>
      </w:r>
    </w:p>
    <w:p w:rsidR="00653794" w:rsidRPr="00653794" w:rsidRDefault="00653794" w:rsidP="00E61FF5">
      <w:pPr>
        <w:rPr>
          <w:lang w:eastAsia="de-DE"/>
        </w:rPr>
      </w:pPr>
      <w:r>
        <w:rPr>
          <w:lang w:eastAsia="de-DE"/>
        </w:rPr>
        <w:t xml:space="preserve">Gibt man Brom bei erhöhter Temperatur zu </w:t>
      </w:r>
      <w:r w:rsidR="0098784F">
        <w:rPr>
          <w:lang w:eastAsia="de-DE"/>
        </w:rPr>
        <w:t>Toluol und bestrahlt das Ganze zusätzlich</w:t>
      </w:r>
      <w:r>
        <w:rPr>
          <w:lang w:eastAsia="de-DE"/>
        </w:rPr>
        <w:t xml:space="preserve"> mit Licht, so wird die Seitenkette angegriffen. Es läuft also eine radikale Substitution an der Seitenkette CH</w:t>
      </w:r>
      <w:r>
        <w:rPr>
          <w:vertAlign w:val="subscript"/>
          <w:lang w:eastAsia="de-DE"/>
        </w:rPr>
        <w:t>3</w:t>
      </w:r>
      <w:r>
        <w:rPr>
          <w:lang w:eastAsia="de-DE"/>
        </w:rPr>
        <w:t xml:space="preserve"> ab, wobei H-Atome ersetzt werden. Bei einer Monosubstitution entsteht dabei Brommethyl-Benzol.</w:t>
      </w:r>
    </w:p>
    <w:p w:rsidR="00E61FF5" w:rsidRPr="00E61FF5" w:rsidRDefault="00E61FF5" w:rsidP="00E61FF5">
      <w:pPr>
        <w:rPr>
          <w:lang w:eastAsia="de-DE"/>
        </w:rPr>
      </w:pPr>
    </w:p>
    <w:p w:rsidR="00F54A55" w:rsidRDefault="00F54A55" w:rsidP="00F54A55">
      <w:pPr>
        <w:pStyle w:val="berschrift3"/>
        <w:rPr>
          <w:color w:val="auto"/>
        </w:rPr>
      </w:pPr>
      <w:r w:rsidRPr="00245057">
        <w:rPr>
          <w:color w:val="auto"/>
        </w:rPr>
        <w:sym w:font="Wingdings 2" w:char="F022"/>
      </w:r>
      <w:bookmarkStart w:id="24" w:name="_Toc310541964"/>
      <w:r>
        <w:rPr>
          <w:color w:val="auto"/>
        </w:rPr>
        <w:t>Aufgaben zur KKK-Regel und SSS-Regel</w:t>
      </w:r>
      <w:bookmarkEnd w:id="24"/>
    </w:p>
    <w:p w:rsidR="00F54A55" w:rsidRDefault="00F4634C" w:rsidP="00F54A55">
      <w:pPr>
        <w:pStyle w:val="Listenabsatz"/>
        <w:numPr>
          <w:ilvl w:val="0"/>
          <w:numId w:val="41"/>
        </w:numPr>
        <w:ind w:left="284" w:hanging="284"/>
      </w:pPr>
      <w:r>
        <w:t>Das Reaktionsmilieu ist erwärmt. Was wird angegriffen?</w:t>
      </w:r>
    </w:p>
    <w:p w:rsidR="00F4634C" w:rsidRDefault="00132584" w:rsidP="00F54A55">
      <w:pPr>
        <w:pStyle w:val="Listenabsatz"/>
        <w:numPr>
          <w:ilvl w:val="0"/>
          <w:numId w:val="41"/>
        </w:numPr>
        <w:ind w:left="284" w:hanging="284"/>
      </w:pPr>
      <w:r>
        <w:t>Für was stehen die drei K’s? Für was stehen die drei S’s?</w:t>
      </w:r>
    </w:p>
    <w:p w:rsidR="009A1F4D" w:rsidRDefault="009A1F4D" w:rsidP="004671E2">
      <w:pPr>
        <w:sectPr w:rsidR="009A1F4D" w:rsidSect="00C048F9">
          <w:pgSz w:w="11906" w:h="16838"/>
          <w:pgMar w:top="1417" w:right="1417" w:bottom="1134" w:left="1417" w:header="708" w:footer="708" w:gutter="0"/>
          <w:cols w:space="708"/>
          <w:docGrid w:linePitch="360"/>
        </w:sectPr>
      </w:pPr>
    </w:p>
    <w:p w:rsidR="002323F6" w:rsidRPr="00245057" w:rsidRDefault="002323F6" w:rsidP="00014ED2">
      <w:pPr>
        <w:pStyle w:val="berschrift1"/>
        <w:rPr>
          <w:color w:val="auto"/>
          <w:lang w:eastAsia="de-DE"/>
        </w:rPr>
      </w:pPr>
      <w:bookmarkStart w:id="25" w:name="_Toc310541965"/>
      <w:r w:rsidRPr="00245057">
        <w:rPr>
          <w:color w:val="auto"/>
          <w:lang w:eastAsia="de-DE"/>
        </w:rPr>
        <w:lastRenderedPageBreak/>
        <w:t>Nucleophile Substitution</w:t>
      </w:r>
      <w:r w:rsidR="00374677" w:rsidRPr="00245057">
        <w:rPr>
          <w:rStyle w:val="Funotenzeichen"/>
          <w:color w:val="auto"/>
          <w:lang w:eastAsia="de-DE"/>
        </w:rPr>
        <w:footnoteReference w:id="8"/>
      </w:r>
      <w:bookmarkEnd w:id="25"/>
    </w:p>
    <w:p w:rsidR="00696EC9" w:rsidRDefault="00D44077" w:rsidP="00696EC9">
      <w:pPr>
        <w:rPr>
          <w:lang w:eastAsia="de-DE"/>
        </w:rPr>
      </w:pPr>
      <w:r>
        <w:rPr>
          <w:lang w:eastAsia="de-DE"/>
        </w:rPr>
        <w:t>Die nucleophile Substitution</w:t>
      </w:r>
      <w:r w:rsidRPr="00D44077">
        <w:rPr>
          <w:lang w:eastAsia="de-DE"/>
        </w:rPr>
        <w:t xml:space="preserve"> </w:t>
      </w:r>
      <w:r>
        <w:rPr>
          <w:lang w:eastAsia="de-DE"/>
        </w:rPr>
        <w:t>S</w:t>
      </w:r>
      <w:r w:rsidRPr="00406D11">
        <w:rPr>
          <w:vertAlign w:val="subscript"/>
          <w:lang w:eastAsia="de-DE"/>
        </w:rPr>
        <w:t>N</w:t>
      </w:r>
      <w:r>
        <w:rPr>
          <w:lang w:eastAsia="de-DE"/>
        </w:rPr>
        <w:t xml:space="preserve"> ist die typische Reaktion für Halogenalkane in Anwesenheit eines Nucleophil. Es</w:t>
      </w:r>
      <w:r w:rsidR="007370D6">
        <w:rPr>
          <w:lang w:eastAsia="de-DE"/>
        </w:rPr>
        <w:t xml:space="preserve"> wird eine Bindung, welche aufgrund der unterschiedlichen Elektronennegativitäten polar ist, getrennt. Die Elektronen der vorherigen Bindung werden beide der Abgangsgruppe, der sogenannter </w:t>
      </w:r>
      <w:r w:rsidR="007370D6" w:rsidRPr="00406D11">
        <w:rPr>
          <w:b/>
          <w:lang w:eastAsia="de-DE"/>
        </w:rPr>
        <w:t>nucleofugen Gruppe</w:t>
      </w:r>
      <w:r w:rsidR="007370D6">
        <w:rPr>
          <w:lang w:eastAsia="de-DE"/>
        </w:rPr>
        <w:t xml:space="preserve"> zugeteilt. Der positiv geladene Teil der ehemaligen Verbindung bindet sich neu an das </w:t>
      </w:r>
      <w:r w:rsidR="007370D6" w:rsidRPr="00406D11">
        <w:rPr>
          <w:b/>
          <w:lang w:eastAsia="de-DE"/>
        </w:rPr>
        <w:t>Nucleophil</w:t>
      </w:r>
      <w:r w:rsidR="007370D6">
        <w:rPr>
          <w:lang w:eastAsia="de-DE"/>
        </w:rPr>
        <w:t xml:space="preserve">, welches </w:t>
      </w:r>
      <w:r w:rsidR="007370D6" w:rsidRPr="00423CDD">
        <w:rPr>
          <w:lang w:eastAsia="de-DE"/>
        </w:rPr>
        <w:t>ein einsames Elektronenpaar</w:t>
      </w:r>
      <w:r w:rsidR="007370D6">
        <w:rPr>
          <w:lang w:eastAsia="de-DE"/>
        </w:rPr>
        <w:t xml:space="preserve"> oder eine negative Ladung besitzt.</w:t>
      </w:r>
    </w:p>
    <w:p w:rsidR="00986823" w:rsidRPr="00CA1AA5" w:rsidRDefault="00986823" w:rsidP="00696EC9">
      <w:pPr>
        <w:rPr>
          <w:position w:val="-6"/>
          <w:lang w:eastAsia="de-DE"/>
        </w:rPr>
      </w:pPr>
      <w:r>
        <w:rPr>
          <w:lang w:eastAsia="de-DE"/>
        </w:rPr>
        <w:t>Allgemein sieht der Reaktionsablauf der nucleophilen Substitution wie folgt aus:</w:t>
      </w:r>
      <w:r w:rsidR="00CA1AA5">
        <w:rPr>
          <w:position w:val="-6"/>
          <w:lang w:eastAsia="de-DE"/>
        </w:rPr>
        <w:br/>
        <w:t>Nu</w:t>
      </w:r>
      <w:r w:rsidR="00CA1AA5">
        <w:rPr>
          <w:position w:val="-6"/>
          <w:vertAlign w:val="superscript"/>
          <w:lang w:eastAsia="de-DE"/>
        </w:rPr>
        <w:t>-</w:t>
      </w:r>
      <w:r w:rsidR="00CA1AA5">
        <w:rPr>
          <w:position w:val="-6"/>
          <w:lang w:eastAsia="de-DE"/>
        </w:rPr>
        <w:t xml:space="preserve">  + R-X </w:t>
      </w:r>
      <w:r w:rsidR="00CA1AA5">
        <w:rPr>
          <w:position w:val="-6"/>
          <w:lang w:eastAsia="de-DE"/>
        </w:rPr>
        <w:sym w:font="Symbol" w:char="F0AE"/>
      </w:r>
      <w:r w:rsidR="00CA1AA5">
        <w:rPr>
          <w:position w:val="-6"/>
          <w:lang w:eastAsia="de-DE"/>
        </w:rPr>
        <w:t xml:space="preserve"> Nu-R + X</w:t>
      </w:r>
      <w:r w:rsidR="00CA1AA5">
        <w:rPr>
          <w:position w:val="-6"/>
          <w:vertAlign w:val="superscript"/>
          <w:lang w:eastAsia="de-DE"/>
        </w:rPr>
        <w:t>-</w:t>
      </w:r>
      <w:r w:rsidR="00CA1AA5">
        <w:rPr>
          <w:lang w:eastAsia="de-DE"/>
        </w:rPr>
        <w:t xml:space="preserve"> </w:t>
      </w:r>
    </w:p>
    <w:p w:rsidR="002B0136" w:rsidRDefault="002B0136" w:rsidP="002B0136">
      <w:pPr>
        <w:spacing w:after="0"/>
        <w:rPr>
          <w:lang w:eastAsia="de-DE"/>
        </w:rPr>
      </w:pPr>
      <w:r>
        <w:rPr>
          <w:lang w:eastAsia="de-DE"/>
        </w:rPr>
        <w:t>Es gibt zwei verschiedene Grenzfälle für die S</w:t>
      </w:r>
      <w:r w:rsidRPr="002B0136">
        <w:rPr>
          <w:vertAlign w:val="subscript"/>
          <w:lang w:eastAsia="de-DE"/>
        </w:rPr>
        <w:t>N</w:t>
      </w:r>
      <w:r>
        <w:rPr>
          <w:lang w:eastAsia="de-DE"/>
        </w:rPr>
        <w:t>:</w:t>
      </w:r>
    </w:p>
    <w:p w:rsidR="008A64F4" w:rsidRPr="008A64F4" w:rsidRDefault="002B0136" w:rsidP="00F54A55">
      <w:pPr>
        <w:pStyle w:val="Listenabsatz"/>
        <w:numPr>
          <w:ilvl w:val="0"/>
          <w:numId w:val="7"/>
        </w:numPr>
        <w:ind w:left="284" w:hanging="284"/>
        <w:rPr>
          <w:b/>
          <w:lang w:eastAsia="de-DE"/>
        </w:rPr>
      </w:pPr>
      <w:r w:rsidRPr="0030713F">
        <w:rPr>
          <w:b/>
          <w:lang w:eastAsia="de-DE"/>
        </w:rPr>
        <w:t>S</w:t>
      </w:r>
      <w:r w:rsidRPr="0030713F">
        <w:rPr>
          <w:b/>
          <w:vertAlign w:val="subscript"/>
          <w:lang w:eastAsia="de-DE"/>
        </w:rPr>
        <w:t>N</w:t>
      </w:r>
      <w:r w:rsidRPr="0030713F">
        <w:rPr>
          <w:b/>
          <w:lang w:eastAsia="de-DE"/>
        </w:rPr>
        <w:t>1-Reaktion:</w:t>
      </w:r>
      <w:r w:rsidR="001A0C05" w:rsidRPr="0030713F">
        <w:rPr>
          <w:b/>
          <w:lang w:eastAsia="de-DE"/>
        </w:rPr>
        <w:t xml:space="preserve"> </w:t>
      </w:r>
      <w:r w:rsidRPr="0030713F">
        <w:rPr>
          <w:b/>
          <w:lang w:eastAsia="de-DE"/>
        </w:rPr>
        <w:br/>
      </w:r>
      <w:r w:rsidR="0087234D">
        <w:rPr>
          <w:lang w:eastAsia="de-DE"/>
        </w:rPr>
        <w:t xml:space="preserve">Liegt beim Substrat eine sogenannte sterische Hinderung vor, muss </w:t>
      </w:r>
      <w:r w:rsidR="00AF4897">
        <w:rPr>
          <w:lang w:eastAsia="de-DE"/>
        </w:rPr>
        <w:t xml:space="preserve">diese zuerst durch eine Abspaltung behoben werden. </w:t>
      </w:r>
      <w:r w:rsidR="00FF66E6">
        <w:rPr>
          <w:lang w:eastAsia="de-DE"/>
        </w:rPr>
        <w:t>Es entsteht das Halogen-Anion und ein Carbenium-Ion.</w:t>
      </w:r>
      <w:r w:rsidR="00F16B7E">
        <w:rPr>
          <w:lang w:eastAsia="de-DE"/>
        </w:rPr>
        <w:t xml:space="preserve"> </w:t>
      </w:r>
      <w:r w:rsidR="000F1861">
        <w:rPr>
          <w:lang w:eastAsia="de-DE"/>
        </w:rPr>
        <w:t xml:space="preserve">Dieser </w:t>
      </w:r>
      <w:r w:rsidR="0063165A">
        <w:rPr>
          <w:lang w:eastAsia="de-DE"/>
        </w:rPr>
        <w:t>erste</w:t>
      </w:r>
      <w:r w:rsidR="008A337A">
        <w:rPr>
          <w:lang w:eastAsia="de-DE"/>
        </w:rPr>
        <w:t xml:space="preserve"> Reaktionsschritt ist der Langsamste und damit der G</w:t>
      </w:r>
      <w:r w:rsidR="000F1861">
        <w:rPr>
          <w:lang w:eastAsia="de-DE"/>
        </w:rPr>
        <w:t>eschwindigkeitsbestimmende.</w:t>
      </w:r>
      <w:r w:rsidR="0016280A">
        <w:rPr>
          <w:rStyle w:val="Funotenzeichen"/>
          <w:lang w:eastAsia="de-DE"/>
        </w:rPr>
        <w:footnoteReference w:id="9"/>
      </w:r>
      <w:r w:rsidR="000F1861">
        <w:rPr>
          <w:lang w:eastAsia="de-DE"/>
        </w:rPr>
        <w:t xml:space="preserve"> </w:t>
      </w:r>
      <w:r w:rsidR="008A64F4">
        <w:rPr>
          <w:lang w:eastAsia="de-DE"/>
        </w:rPr>
        <w:br/>
        <w:t>Dann lagert sich das Nucleophil an das Carbenium</w:t>
      </w:r>
      <w:r w:rsidR="008A64F4" w:rsidRPr="008A64F4">
        <w:rPr>
          <w:lang w:eastAsia="de-DE"/>
        </w:rPr>
        <w:t>-Ion</w:t>
      </w:r>
      <w:r w:rsidR="008A64F4">
        <w:rPr>
          <w:lang w:eastAsia="de-DE"/>
        </w:rPr>
        <w:t xml:space="preserve"> an, da dieses planar ist kann es vom Nucleophil von beiden Seiten angegriffen werden. Dies spielt bei chiralen </w:t>
      </w:r>
      <w:r w:rsidR="006948EE">
        <w:rPr>
          <w:lang w:eastAsia="de-DE"/>
        </w:rPr>
        <w:t>Molekülen</w:t>
      </w:r>
      <w:r w:rsidR="008A64F4">
        <w:rPr>
          <w:lang w:eastAsia="de-DE"/>
        </w:rPr>
        <w:t xml:space="preserve"> eine Rolle, denn entweder sind die H-Atome im Vergleich zum Anfangszustand gleich oder ‚umgeklappt‘. Man kann sich das ungefähr so vorstellen, als würde ein Regenschirm im Sturm ‚umklappen‘.</w:t>
      </w:r>
      <w:r w:rsidR="009A4F2A">
        <w:rPr>
          <w:lang w:eastAsia="de-DE"/>
        </w:rPr>
        <w:br/>
      </w:r>
    </w:p>
    <w:p w:rsidR="008A64F4" w:rsidRDefault="002B0136" w:rsidP="00F54A55">
      <w:pPr>
        <w:pStyle w:val="Listenabsatz"/>
        <w:numPr>
          <w:ilvl w:val="0"/>
          <w:numId w:val="7"/>
        </w:numPr>
        <w:ind w:left="284" w:hanging="284"/>
        <w:rPr>
          <w:lang w:eastAsia="de-DE"/>
        </w:rPr>
      </w:pPr>
      <w:r w:rsidRPr="008A64F4">
        <w:rPr>
          <w:b/>
          <w:lang w:eastAsia="de-DE"/>
        </w:rPr>
        <w:t>S</w:t>
      </w:r>
      <w:r w:rsidRPr="008A64F4">
        <w:rPr>
          <w:b/>
          <w:vertAlign w:val="subscript"/>
          <w:lang w:eastAsia="de-DE"/>
        </w:rPr>
        <w:t>N</w:t>
      </w:r>
      <w:r w:rsidRPr="008A64F4">
        <w:rPr>
          <w:b/>
          <w:lang w:eastAsia="de-DE"/>
        </w:rPr>
        <w:t>2-Reaktion:</w:t>
      </w:r>
      <w:r w:rsidR="006C3D58" w:rsidRPr="008A64F4">
        <w:rPr>
          <w:b/>
          <w:lang w:eastAsia="de-DE"/>
        </w:rPr>
        <w:br/>
      </w:r>
      <w:r w:rsidR="0030713F">
        <w:rPr>
          <w:lang w:eastAsia="de-DE"/>
        </w:rPr>
        <w:t>Das Nucleophil greift das Substrat auf der zum Halogen-Atom rückwärtigen Seite an. Durch diese Annäherung des Nucleophils bildet sich eine Bindung zwischen ihm und dem C-Atom des Substrats, wobei die C-X-Bindung (die Bindung zwischen dem C- und dem Halogen-Atom) geschwächt wird. Das Halogen-Anion wird abgespalten, während sich das Nucleophil sich an das verbleibende Substrat bindet. Über die Reaktion gesehen, werden die H-Atome ‚umgeklappt‘</w:t>
      </w:r>
      <w:r w:rsidR="00DB01B2">
        <w:rPr>
          <w:lang w:eastAsia="de-DE"/>
        </w:rPr>
        <w:t>, was man auch ‚</w:t>
      </w:r>
      <w:r w:rsidR="00DB01B2" w:rsidRPr="00DB01B2">
        <w:rPr>
          <w:i/>
          <w:lang w:eastAsia="de-DE"/>
        </w:rPr>
        <w:t>Walden Umkehr</w:t>
      </w:r>
      <w:r w:rsidR="00DB01B2">
        <w:rPr>
          <w:lang w:eastAsia="de-DE"/>
        </w:rPr>
        <w:t>‘ nennt</w:t>
      </w:r>
      <w:r w:rsidR="0030713F">
        <w:rPr>
          <w:lang w:eastAsia="de-DE"/>
        </w:rPr>
        <w:t>.</w:t>
      </w:r>
      <w:r w:rsidR="008A64F4">
        <w:rPr>
          <w:lang w:eastAsia="de-DE"/>
        </w:rPr>
        <w:t xml:space="preserve"> </w:t>
      </w:r>
    </w:p>
    <w:p w:rsidR="00544E27" w:rsidRDefault="00544E27">
      <w:pPr>
        <w:rPr>
          <w:b/>
          <w:lang w:eastAsia="de-DE"/>
        </w:rPr>
      </w:pPr>
      <w:r>
        <w:rPr>
          <w:b/>
          <w:lang w:eastAsia="de-DE"/>
        </w:rPr>
        <w:br w:type="page"/>
      </w:r>
    </w:p>
    <w:p w:rsidR="00772F06" w:rsidRDefault="00F5427F" w:rsidP="008A64F4">
      <w:pPr>
        <w:rPr>
          <w:b/>
          <w:lang w:eastAsia="de-DE"/>
        </w:rPr>
      </w:pPr>
      <w:r>
        <w:rPr>
          <w:b/>
          <w:noProof/>
        </w:rPr>
        <w:lastRenderedPageBreak/>
        <w:drawing>
          <wp:anchor distT="0" distB="0" distL="114300" distR="114300" simplePos="0" relativeHeight="251651584" behindDoc="1" locked="0" layoutInCell="1" allowOverlap="1">
            <wp:simplePos x="0" y="0"/>
            <wp:positionH relativeFrom="column">
              <wp:posOffset>2146935</wp:posOffset>
            </wp:positionH>
            <wp:positionV relativeFrom="paragraph">
              <wp:posOffset>282575</wp:posOffset>
            </wp:positionV>
            <wp:extent cx="1480820" cy="646430"/>
            <wp:effectExtent l="19050" t="0" r="5080" b="0"/>
            <wp:wrapTight wrapText="bothSides">
              <wp:wrapPolygon edited="0">
                <wp:start x="-278" y="0"/>
                <wp:lineTo x="-278" y="21006"/>
                <wp:lineTo x="21674" y="21006"/>
                <wp:lineTo x="21674" y="0"/>
                <wp:lineTo x="-278" y="0"/>
              </wp:wrapPolygon>
            </wp:wrapTight>
            <wp:docPr id="8" name="Grafik 7" descr="Methanhydrooxid.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thanhydrooxid.tif"/>
                    <pic:cNvPicPr/>
                  </pic:nvPicPr>
                  <pic:blipFill>
                    <a:blip r:embed="rId47" cstate="print"/>
                    <a:stretch>
                      <a:fillRect/>
                    </a:stretch>
                  </pic:blipFill>
                  <pic:spPr>
                    <a:xfrm>
                      <a:off x="0" y="0"/>
                      <a:ext cx="1480820" cy="646430"/>
                    </a:xfrm>
                    <a:prstGeom prst="rect">
                      <a:avLst/>
                    </a:prstGeom>
                  </pic:spPr>
                </pic:pic>
              </a:graphicData>
            </a:graphic>
          </wp:anchor>
        </w:drawing>
      </w:r>
      <w:r w:rsidR="002F3CD4">
        <w:rPr>
          <w:b/>
          <w:lang w:eastAsia="de-DE"/>
        </w:rPr>
        <w:t>Beispiel</w:t>
      </w:r>
      <w:r w:rsidR="00BE277D">
        <w:rPr>
          <w:b/>
          <w:lang w:eastAsia="de-DE"/>
        </w:rPr>
        <w:t xml:space="preserve"> für d</w:t>
      </w:r>
      <w:r w:rsidR="00BE277D" w:rsidRPr="00BE277D">
        <w:rPr>
          <w:b/>
          <w:lang w:eastAsia="de-DE"/>
        </w:rPr>
        <w:t>as ‚Umklappen‘</w:t>
      </w:r>
      <w:r w:rsidR="00E6118F">
        <w:rPr>
          <w:b/>
          <w:lang w:eastAsia="de-DE"/>
        </w:rPr>
        <w:t>: Walden Umkehr</w:t>
      </w:r>
    </w:p>
    <w:p w:rsidR="00C473DD" w:rsidRDefault="000F3DF6" w:rsidP="008A64F4">
      <w:pPr>
        <w:rPr>
          <w:lang w:eastAsia="de-DE"/>
        </w:rPr>
      </w:pPr>
      <w:r>
        <w:rPr>
          <w:b/>
          <w:noProof/>
        </w:rPr>
        <mc:AlternateContent>
          <mc:Choice Requires="wps">
            <w:drawing>
              <wp:anchor distT="4294967294" distB="4294967294" distL="114300" distR="114300" simplePos="0" relativeHeight="251676672" behindDoc="0" locked="0" layoutInCell="1" allowOverlap="1">
                <wp:simplePos x="0" y="0"/>
                <wp:positionH relativeFrom="column">
                  <wp:posOffset>1550035</wp:posOffset>
                </wp:positionH>
                <wp:positionV relativeFrom="paragraph">
                  <wp:posOffset>321944</wp:posOffset>
                </wp:positionV>
                <wp:extent cx="422910" cy="0"/>
                <wp:effectExtent l="0" t="76200" r="15240" b="95250"/>
                <wp:wrapNone/>
                <wp:docPr id="102"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291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9" o:spid="_x0000_s1026" type="#_x0000_t32" style="position:absolute;margin-left:122.05pt;margin-top:25.35pt;width:33.3pt;height:0;z-index:25167667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">
                <v:stroke endarrow="block"/>
              </v:shape>
            </w:pict>
          </mc:Fallback>
        </mc:AlternateContent>
      </w:r>
      <w:r w:rsidR="00F5427F">
        <w:rPr>
          <w:b/>
          <w:noProof/>
        </w:rPr>
        <w:drawing>
          <wp:inline distT="0" distB="0" distL="0" distR="0">
            <wp:extent cx="1318045" cy="642949"/>
            <wp:effectExtent l="19050" t="0" r="0" b="0"/>
            <wp:docPr id="6" name="Grafik 4" descr="Fluormethan.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uormethan.tif"/>
                    <pic:cNvPicPr/>
                  </pic:nvPicPr>
                  <pic:blipFill>
                    <a:blip r:embed="rId48" cstate="print"/>
                    <a:stretch>
                      <a:fillRect/>
                    </a:stretch>
                  </pic:blipFill>
                  <pic:spPr>
                    <a:xfrm>
                      <a:off x="0" y="0"/>
                      <a:ext cx="1319202" cy="643514"/>
                    </a:xfrm>
                    <a:prstGeom prst="rect">
                      <a:avLst/>
                    </a:prstGeom>
                  </pic:spPr>
                </pic:pic>
              </a:graphicData>
            </a:graphic>
          </wp:inline>
        </w:drawing>
      </w:r>
    </w:p>
    <w:p w:rsidR="004962E8" w:rsidRDefault="006707E2" w:rsidP="008A64F4">
      <w:pPr>
        <w:rPr>
          <w:lang w:eastAsia="de-DE"/>
        </w:rPr>
      </w:pPr>
      <w:r>
        <w:rPr>
          <w:lang w:eastAsia="de-DE"/>
        </w:rPr>
        <w:t>Dass die H-Atome umgeklappt sind, ist bei chiralen Molekülen von grosser Bedeutung</w:t>
      </w:r>
      <w:r w:rsidR="00E6118F">
        <w:rPr>
          <w:lang w:eastAsia="de-DE"/>
        </w:rPr>
        <w:t>.</w:t>
      </w:r>
    </w:p>
    <w:p w:rsidR="006A0EFE" w:rsidRDefault="006A0EFE" w:rsidP="008A64F4">
      <w:pPr>
        <w:rPr>
          <w:lang w:eastAsia="de-DE"/>
        </w:rPr>
      </w:pPr>
    </w:p>
    <w:p w:rsidR="006A0EFE" w:rsidRDefault="006A0EFE" w:rsidP="008A64F4">
      <w:pPr>
        <w:rPr>
          <w:lang w:eastAsia="de-DE"/>
        </w:rPr>
      </w:pPr>
      <w:r>
        <w:rPr>
          <w:noProof/>
        </w:rPr>
        <w:drawing>
          <wp:anchor distT="0" distB="0" distL="114300" distR="114300" simplePos="0" relativeHeight="251701248" behindDoc="1" locked="0" layoutInCell="1" allowOverlap="1">
            <wp:simplePos x="0" y="0"/>
            <wp:positionH relativeFrom="column">
              <wp:posOffset>-33020</wp:posOffset>
            </wp:positionH>
            <wp:positionV relativeFrom="paragraph">
              <wp:posOffset>-328295</wp:posOffset>
            </wp:positionV>
            <wp:extent cx="2247900" cy="1200150"/>
            <wp:effectExtent l="0" t="0" r="0" b="0"/>
            <wp:wrapTight wrapText="bothSides">
              <wp:wrapPolygon edited="0">
                <wp:start x="7871" y="2057"/>
                <wp:lineTo x="7139" y="3429"/>
                <wp:lineTo x="7139" y="4800"/>
                <wp:lineTo x="8054" y="7543"/>
                <wp:lineTo x="2380" y="8914"/>
                <wp:lineTo x="732" y="9943"/>
                <wp:lineTo x="1098" y="13371"/>
                <wp:lineTo x="8054" y="18857"/>
                <wp:lineTo x="8237" y="18857"/>
                <wp:lineTo x="9153" y="18857"/>
                <wp:lineTo x="9336" y="18857"/>
                <wp:lineTo x="9519" y="18514"/>
                <wp:lineTo x="9702" y="18514"/>
                <wp:lineTo x="14644" y="13371"/>
                <wp:lineTo x="14644" y="13029"/>
                <wp:lineTo x="15193" y="10629"/>
                <wp:lineTo x="13912" y="8914"/>
                <wp:lineTo x="9885" y="7543"/>
                <wp:lineTo x="10251" y="5829"/>
                <wp:lineTo x="9885" y="3771"/>
                <wp:lineTo x="9153" y="2057"/>
                <wp:lineTo x="7871" y="2057"/>
              </wp:wrapPolygon>
            </wp:wrapTight>
            <wp:docPr id="109" name="Bild 109" descr="Datei:Walden-inversion-3D-balls.png">
              <a:hlinkClick xmlns:a="http://schemas.openxmlformats.org/drawingml/2006/main" r:id="rId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Datei:Walden-inversion-3D-balls.png">
                      <a:hlinkClick r:id="rId49"/>
                    </pic:cNvPr>
                    <pic:cNvPicPr>
                      <a:picLocks noChangeAspect="1" noChangeArrowheads="1"/>
                    </pic:cNvPicPr>
                  </pic:nvPicPr>
                  <pic:blipFill>
                    <a:blip r:embed="rId50" cstate="print"/>
                    <a:srcRect b="67279"/>
                    <a:stretch>
                      <a:fillRect/>
                    </a:stretch>
                  </pic:blipFill>
                  <pic:spPr bwMode="auto">
                    <a:xfrm>
                      <a:off x="0" y="0"/>
                      <a:ext cx="2247900" cy="1200150"/>
                    </a:xfrm>
                    <a:prstGeom prst="rect">
                      <a:avLst/>
                    </a:prstGeom>
                    <a:noFill/>
                    <a:ln w="9525">
                      <a:noFill/>
                      <a:miter lim="800000"/>
                      <a:headEnd/>
                      <a:tailEnd/>
                    </a:ln>
                  </pic:spPr>
                </pic:pic>
              </a:graphicData>
            </a:graphic>
          </wp:anchor>
        </w:drawing>
      </w:r>
      <w:r>
        <w:rPr>
          <w:noProof/>
        </w:rPr>
        <w:drawing>
          <wp:anchor distT="0" distB="0" distL="114300" distR="114300" simplePos="0" relativeHeight="251703296" behindDoc="1" locked="0" layoutInCell="1" allowOverlap="1">
            <wp:simplePos x="0" y="0"/>
            <wp:positionH relativeFrom="column">
              <wp:posOffset>3872230</wp:posOffset>
            </wp:positionH>
            <wp:positionV relativeFrom="paragraph">
              <wp:posOffset>-328295</wp:posOffset>
            </wp:positionV>
            <wp:extent cx="2038350" cy="1076325"/>
            <wp:effectExtent l="0" t="0" r="0" b="0"/>
            <wp:wrapTight wrapText="bothSides">
              <wp:wrapPolygon edited="0">
                <wp:start x="10093" y="3058"/>
                <wp:lineTo x="9084" y="7646"/>
                <wp:lineTo x="9084" y="9175"/>
                <wp:lineTo x="4441" y="10704"/>
                <wp:lineTo x="3836" y="13381"/>
                <wp:lineTo x="4643" y="15292"/>
                <wp:lineTo x="4643" y="16821"/>
                <wp:lineTo x="9286" y="19497"/>
                <wp:lineTo x="11507" y="19497"/>
                <wp:lineTo x="12516" y="19497"/>
                <wp:lineTo x="12718" y="19497"/>
                <wp:lineTo x="19985" y="15292"/>
                <wp:lineTo x="20994" y="12616"/>
                <wp:lineTo x="19783" y="10322"/>
                <wp:lineTo x="12112" y="8028"/>
                <wp:lineTo x="12314" y="4588"/>
                <wp:lineTo x="11910" y="3058"/>
                <wp:lineTo x="10093" y="3058"/>
              </wp:wrapPolygon>
            </wp:wrapTight>
            <wp:docPr id="115" name="Bild 115" descr="Datei:Walden-inversion-3D-balls.png">
              <a:hlinkClick xmlns:a="http://schemas.openxmlformats.org/drawingml/2006/main" r:id="rId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Datei:Walden-inversion-3D-balls.png">
                      <a:hlinkClick r:id="rId49"/>
                    </pic:cNvPr>
                    <pic:cNvPicPr>
                      <a:picLocks noChangeAspect="1" noChangeArrowheads="1"/>
                    </pic:cNvPicPr>
                  </pic:nvPicPr>
                  <pic:blipFill>
                    <a:blip r:embed="rId50" cstate="print"/>
                    <a:srcRect t="67613"/>
                    <a:stretch>
                      <a:fillRect/>
                    </a:stretch>
                  </pic:blipFill>
                  <pic:spPr bwMode="auto">
                    <a:xfrm>
                      <a:off x="0" y="0"/>
                      <a:ext cx="2038350" cy="1076325"/>
                    </a:xfrm>
                    <a:prstGeom prst="rect">
                      <a:avLst/>
                    </a:prstGeom>
                    <a:noFill/>
                    <a:ln w="9525">
                      <a:noFill/>
                      <a:miter lim="800000"/>
                      <a:headEnd/>
                      <a:tailEnd/>
                    </a:ln>
                  </pic:spPr>
                </pic:pic>
              </a:graphicData>
            </a:graphic>
          </wp:anchor>
        </w:drawing>
      </w:r>
      <w:r>
        <w:rPr>
          <w:noProof/>
        </w:rPr>
        <w:drawing>
          <wp:anchor distT="0" distB="0" distL="114300" distR="114300" simplePos="0" relativeHeight="251702272" behindDoc="1" locked="0" layoutInCell="1" allowOverlap="1">
            <wp:simplePos x="0" y="0"/>
            <wp:positionH relativeFrom="column">
              <wp:posOffset>1919605</wp:posOffset>
            </wp:positionH>
            <wp:positionV relativeFrom="paragraph">
              <wp:posOffset>-328295</wp:posOffset>
            </wp:positionV>
            <wp:extent cx="2019300" cy="1076325"/>
            <wp:effectExtent l="0" t="0" r="0" b="0"/>
            <wp:wrapTight wrapText="bothSides">
              <wp:wrapPolygon edited="0">
                <wp:start x="8966" y="2294"/>
                <wp:lineTo x="8151" y="3823"/>
                <wp:lineTo x="8558" y="8411"/>
                <wp:lineTo x="2445" y="10322"/>
                <wp:lineTo x="1223" y="11469"/>
                <wp:lineTo x="1630" y="14910"/>
                <wp:lineTo x="8966" y="19497"/>
                <wp:lineTo x="9374" y="19497"/>
                <wp:lineTo x="11208" y="19497"/>
                <wp:lineTo x="11411" y="19497"/>
                <wp:lineTo x="17728" y="14527"/>
                <wp:lineTo x="18747" y="11851"/>
                <wp:lineTo x="17525" y="9940"/>
                <wp:lineTo x="10596" y="8411"/>
                <wp:lineTo x="11208" y="6499"/>
                <wp:lineTo x="11004" y="4205"/>
                <wp:lineTo x="10189" y="2294"/>
                <wp:lineTo x="8966" y="2294"/>
              </wp:wrapPolygon>
            </wp:wrapTight>
            <wp:docPr id="112" name="Bild 112" descr="Datei:Walden-inversion-3D-balls.png">
              <a:hlinkClick xmlns:a="http://schemas.openxmlformats.org/drawingml/2006/main" r:id="rId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Datei:Walden-inversion-3D-balls.png">
                      <a:hlinkClick r:id="rId49"/>
                    </pic:cNvPr>
                    <pic:cNvPicPr>
                      <a:picLocks noChangeAspect="1" noChangeArrowheads="1"/>
                    </pic:cNvPicPr>
                  </pic:nvPicPr>
                  <pic:blipFill>
                    <a:blip r:embed="rId50" cstate="print"/>
                    <a:srcRect t="33890" b="33389"/>
                    <a:stretch>
                      <a:fillRect/>
                    </a:stretch>
                  </pic:blipFill>
                  <pic:spPr bwMode="auto">
                    <a:xfrm>
                      <a:off x="0" y="0"/>
                      <a:ext cx="2019300" cy="1076325"/>
                    </a:xfrm>
                    <a:prstGeom prst="rect">
                      <a:avLst/>
                    </a:prstGeom>
                    <a:noFill/>
                    <a:ln w="9525">
                      <a:noFill/>
                      <a:miter lim="800000"/>
                      <a:headEnd/>
                      <a:tailEnd/>
                    </a:ln>
                  </pic:spPr>
                </pic:pic>
              </a:graphicData>
            </a:graphic>
          </wp:anchor>
        </w:drawing>
      </w:r>
      <w:r w:rsidR="000F3DF6">
        <w:rPr>
          <w:noProof/>
        </w:rPr>
        <mc:AlternateContent>
          <mc:Choice Requires="wpg">
            <w:drawing>
              <wp:anchor distT="0" distB="0" distL="114300" distR="114300" simplePos="0" relativeHeight="251708416" behindDoc="0" locked="0" layoutInCell="1" allowOverlap="1">
                <wp:simplePos x="0" y="0"/>
                <wp:positionH relativeFrom="column">
                  <wp:posOffset>-1216660</wp:posOffset>
                </wp:positionH>
                <wp:positionV relativeFrom="paragraph">
                  <wp:posOffset>97155</wp:posOffset>
                </wp:positionV>
                <wp:extent cx="5114925" cy="419100"/>
                <wp:effectExtent l="0" t="0" r="1270" b="635"/>
                <wp:wrapNone/>
                <wp:docPr id="97" name="Group 2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14925" cy="419100"/>
                          <a:chOff x="1695" y="13320"/>
                          <a:chExt cx="8055" cy="660"/>
                        </a:xfrm>
                      </wpg:grpSpPr>
                      <wps:wsp>
                        <wps:cNvPr id="98" name="AutoShape 223"/>
                        <wps:cNvSpPr>
                          <a:spLocks noChangeArrowheads="1"/>
                        </wps:cNvSpPr>
                        <wps:spPr bwMode="auto">
                          <a:xfrm>
                            <a:off x="3753" y="13552"/>
                            <a:ext cx="582" cy="143"/>
                          </a:xfrm>
                          <a:prstGeom prst="rightArrow">
                            <a:avLst>
                              <a:gd name="adj1" fmla="val 50000"/>
                              <a:gd name="adj2" fmla="val 101748"/>
                            </a:avLst>
                          </a:prstGeom>
                          <a:solidFill>
                            <a:schemeClr val="tx1">
                              <a:lumMod val="100000"/>
                              <a:lumOff val="0"/>
                            </a:schemeClr>
                          </a:solidFill>
                          <a:ln>
                            <a:noFill/>
                          </a:ln>
                          <a:effectLst/>
                          <a:extLst>
                            <a:ext uri="{91240B29-F687-4F45-9708-019B960494DF}">
                              <a14:hiddenLine xmlns:a14="http://schemas.microsoft.com/office/drawing/2010/main" w="12700">
                                <a:solidFill>
                                  <a:schemeClr val="tx1">
                                    <a:lumMod val="100000"/>
                                    <a:lumOff val="0"/>
                                  </a:schemeClr>
                                </a:solidFill>
                                <a:prstDash val="dash"/>
                                <a:miter lim="800000"/>
                                <a:headEnd/>
                                <a:tailEnd/>
                              </a14:hiddenLine>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99" name="AutoShape 224"/>
                        <wps:cNvSpPr>
                          <a:spLocks noChangeArrowheads="1"/>
                        </wps:cNvSpPr>
                        <wps:spPr bwMode="auto">
                          <a:xfrm>
                            <a:off x="7158" y="13552"/>
                            <a:ext cx="582" cy="143"/>
                          </a:xfrm>
                          <a:prstGeom prst="rightArrow">
                            <a:avLst>
                              <a:gd name="adj1" fmla="val 50000"/>
                              <a:gd name="adj2" fmla="val 101748"/>
                            </a:avLst>
                          </a:prstGeom>
                          <a:solidFill>
                            <a:schemeClr val="tx1">
                              <a:lumMod val="100000"/>
                              <a:lumOff val="0"/>
                            </a:schemeClr>
                          </a:solidFill>
                          <a:ln>
                            <a:noFill/>
                          </a:ln>
                          <a:effectLst/>
                          <a:extLst>
                            <a:ext uri="{91240B29-F687-4F45-9708-019B960494DF}">
                              <a14:hiddenLine xmlns:a14="http://schemas.microsoft.com/office/drawing/2010/main" w="12700">
                                <a:solidFill>
                                  <a:schemeClr val="tx1">
                                    <a:lumMod val="100000"/>
                                    <a:lumOff val="0"/>
                                  </a:schemeClr>
                                </a:solidFill>
                                <a:prstDash val="dash"/>
                                <a:miter lim="800000"/>
                                <a:headEnd/>
                                <a:tailEnd/>
                              </a14:hiddenLine>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100" name="Text Box 226"/>
                        <wps:cNvSpPr txBox="1">
                          <a:spLocks noChangeArrowheads="1"/>
                        </wps:cNvSpPr>
                        <wps:spPr bwMode="auto">
                          <a:xfrm>
                            <a:off x="1695" y="13410"/>
                            <a:ext cx="465" cy="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3C96" w:rsidRPr="006A0EFE" w:rsidRDefault="00E43C96">
                              <w:pPr>
                                <w:rPr>
                                  <w:sz w:val="40"/>
                                  <w:szCs w:val="40"/>
                                </w:rPr>
                              </w:pPr>
                              <w:r w:rsidRPr="006A0EFE">
                                <w:rPr>
                                  <w:sz w:val="40"/>
                                  <w:szCs w:val="40"/>
                                </w:rPr>
                                <w:t>+</w:t>
                              </w:r>
                            </w:p>
                          </w:txbxContent>
                        </wps:txbx>
                        <wps:bodyPr rot="0" vert="horz" wrap="square" lIns="91440" tIns="45720" rIns="91440" bIns="45720" anchor="t" anchorCtr="0" upright="1">
                          <a:noAutofit/>
                        </wps:bodyPr>
                      </wps:wsp>
                      <wps:wsp>
                        <wps:cNvPr id="101" name="Text Box 227"/>
                        <wps:cNvSpPr txBox="1">
                          <a:spLocks noChangeArrowheads="1"/>
                        </wps:cNvSpPr>
                        <wps:spPr bwMode="auto">
                          <a:xfrm>
                            <a:off x="9285" y="13320"/>
                            <a:ext cx="465" cy="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3C96" w:rsidRPr="006A0EFE" w:rsidRDefault="00E43C96" w:rsidP="006A0EFE">
                              <w:pPr>
                                <w:rPr>
                                  <w:sz w:val="40"/>
                                  <w:szCs w:val="40"/>
                                </w:rPr>
                              </w:pPr>
                              <w:r w:rsidRPr="006A0EFE">
                                <w:rPr>
                                  <w:sz w:val="40"/>
                                  <w:szCs w:val="40"/>
                                </w:rPr>
                                <w: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28" o:spid="_x0000_s1030" style="position:absolute;margin-left:-95.8pt;margin-top:7.65pt;width:402.75pt;height:33pt;z-index:251708416" coordorigin="1695,13320" coordsize="8055,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">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223" o:spid="_x0000_s1031" type="#_x0000_t13" style="position:absolute;left:3753;top:13552;width:582;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E8jsEA&#10;AADbAAAADwAAAGRycy9kb3ducmV2LnhtbERPTUvDQBC9C/0PyxS82UkVRNNuS6mIVby0Fu1xyI5J&#10;bHY27K5t/PfOQfD4eN/z5eA7c+KY2iAWppMCDEsVXCu1hf3b49UdmJRJHHVB2MIPJ1guRhdzKl04&#10;y5ZPu1wbDZFUkoUm575ETFXDntIk9CzKfYboKSuMNbpIZw33HV4XxS16akUbGup53XB13H17LXn/&#10;eNh8Paf9y+GpvpkeI/b4itZejofVDEzmIf+L/9wbZ+Fex+oX/QG4+A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xRPI7BAAAA2wAAAA8AAAAAAAAAAAAAAAAAmAIAAGRycy9kb3du&#10;cmV2LnhtbFBLBQYAAAAABAAEAPUAAACGAwAAAAA=&#10;" fillcolor="black [3213]" stroked="f" strokecolor="black [3213]" strokeweight="1pt">
                  <v:stroke dashstyle="dash"/>
                  <v:shadow color="#868686"/>
                </v:shape>
                <v:shape id="AutoShape 224" o:spid="_x0000_s1032" type="#_x0000_t13" style="position:absolute;left:7158;top:13552;width:582;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2ZFcQA&#10;AADbAAAADwAAAGRycy9kb3ducmV2LnhtbESPT2sCMRDF74LfIUyhN53VQtGtUYpSasWLVtoeh810&#10;d+tmsiSpbr+9EYQeH+/PjzdbdLZRJ/ahdqJhNMxAsRTO1FJqOLy/DCagQiQx1DhhDX8cYDHv92aU&#10;G3eWHZ/2sVRpREJOGqoY2xwxFBVbCkPXsiTv23lLMUlfovF0TuO2wXGWPaKlWhKhopaXFRfH/a9N&#10;kI/P1frnLRw2X6/lw+joscUtan1/1z0/gYrcxf/wrb02GqZTuH5JPwD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MdmRXEAAAA2wAAAA8AAAAAAAAAAAAAAAAAmAIAAGRycy9k&#10;b3ducmV2LnhtbFBLBQYAAAAABAAEAPUAAACJAwAAAAA=&#10;" fillcolor="black [3213]" stroked="f" strokecolor="black [3213]" strokeweight="1pt">
                  <v:stroke dashstyle="dash"/>
                  <v:shadow color="#868686"/>
                </v:shape>
                <v:shape id="Text Box 226" o:spid="_x0000_s1033" type="#_x0000_t202" style="position:absolute;left:1695;top:13410;width:465;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FAf4MQA&#10;AADcAAAADwAAAGRycy9kb3ducmV2LnhtbESPQWvCQBCF70L/wzKF3nS3UkVTVymVQk+KsRV6G7Jj&#10;EpqdDdmtSf+9cxC8zfDevPfNajP4Rl2oi3VgC88TA4q4CK7m0sLX8WO8ABUTssMmMFn4pwib9cNo&#10;hZkLPR/okqdSSQjHDC1UKbWZ1rGoyGOchJZYtHPoPCZZu1K7DnsJ942eGjPXHmuWhgpbeq+o+M3/&#10;vIXv3fnn9GL25dbP2j4MRrNfamufHoe3V1CJhnQ3364/neAbwZdnZAK9v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xQH+DEAAAA3AAAAA8AAAAAAAAAAAAAAAAAmAIAAGRycy9k&#10;b3ducmV2LnhtbFBLBQYAAAAABAAEAPUAAACJAwAAAAA=&#10;" filled="f" stroked="f">
                  <v:textbox>
                    <w:txbxContent>
                      <w:p w:rsidR="00E43C96" w:rsidRPr="006A0EFE" w:rsidRDefault="00E43C96">
                        <w:pPr>
                          <w:rPr>
                            <w:sz w:val="40"/>
                            <w:szCs w:val="40"/>
                          </w:rPr>
                        </w:pPr>
                        <w:r w:rsidRPr="006A0EFE">
                          <w:rPr>
                            <w:sz w:val="40"/>
                            <w:szCs w:val="40"/>
                          </w:rPr>
                          <w:t>+</w:t>
                        </w:r>
                      </w:p>
                    </w:txbxContent>
                  </v:textbox>
                </v:shape>
                <v:shape id="Text Box 227" o:spid="_x0000_s1034" type="#_x0000_t202" style="position:absolute;left:9285;top:13320;width:465;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y6e8AA&#10;AADcAAAADwAAAGRycy9kb3ducmV2LnhtbERPS4vCMBC+C/sfwix400RR0WqUZWVhT4pP8DY0Y1ts&#10;JqXJ2u6/N4LgbT6+5yxWrS3FnWpfONYw6CsQxKkzBWcajoef3hSED8gGS8ek4Z88rJYfnQUmxjW8&#10;o/s+ZCKGsE9QQx5ClUjp05ws+r6riCN3dbXFEGGdSVNjE8NtKYdKTaTFgmNDjhV955Te9n9Ww2lz&#10;vZxHaput7bhqXKsk25nUuvvZfs1BBGrDW/xy/5o4Xw3g+Uy8QC4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xy6e8AAAADcAAAADwAAAAAAAAAAAAAAAACYAgAAZHJzL2Rvd25y&#10;ZXYueG1sUEsFBgAAAAAEAAQA9QAAAIUDAAAAAA==&#10;" filled="f" stroked="f">
                  <v:textbox>
                    <w:txbxContent>
                      <w:p w:rsidR="00E43C96" w:rsidRPr="006A0EFE" w:rsidRDefault="00E43C96" w:rsidP="006A0EFE">
                        <w:pPr>
                          <w:rPr>
                            <w:sz w:val="40"/>
                            <w:szCs w:val="40"/>
                          </w:rPr>
                        </w:pPr>
                        <w:r w:rsidRPr="006A0EFE">
                          <w:rPr>
                            <w:sz w:val="40"/>
                            <w:szCs w:val="40"/>
                          </w:rPr>
                          <w:t>+</w:t>
                        </w:r>
                      </w:p>
                    </w:txbxContent>
                  </v:textbox>
                </v:shape>
              </v:group>
            </w:pict>
          </mc:Fallback>
        </mc:AlternateContent>
      </w:r>
      <w:r w:rsidRPr="006A0EFE">
        <w:t xml:space="preserve"> </w:t>
      </w:r>
    </w:p>
    <w:p w:rsidR="00D667C1" w:rsidRDefault="00D667C1" w:rsidP="008A64F4">
      <w:pPr>
        <w:rPr>
          <w:lang w:eastAsia="de-DE"/>
        </w:rPr>
      </w:pPr>
    </w:p>
    <w:p w:rsidR="006A0EFE" w:rsidRDefault="006A0EFE" w:rsidP="008A64F4">
      <w:pPr>
        <w:rPr>
          <w:lang w:eastAsia="de-DE"/>
        </w:rPr>
      </w:pPr>
    </w:p>
    <w:p w:rsidR="006A0EFE" w:rsidRPr="00650CAB" w:rsidRDefault="006A0EFE" w:rsidP="008A64F4">
      <w:pPr>
        <w:rPr>
          <w:i/>
          <w:lang w:eastAsia="de-DE"/>
        </w:rPr>
      </w:pPr>
      <w:r w:rsidRPr="00650CAB">
        <w:rPr>
          <w:i/>
          <w:lang w:eastAsia="de-DE"/>
        </w:rPr>
        <w:t>Abbildung: Walden Umkehr</w:t>
      </w:r>
      <w:r w:rsidR="00650CAB" w:rsidRPr="00650CAB">
        <w:rPr>
          <w:rStyle w:val="Funotenzeichen"/>
          <w:i/>
          <w:lang w:eastAsia="de-DE"/>
        </w:rPr>
        <w:footnoteReference w:id="10"/>
      </w:r>
    </w:p>
    <w:p w:rsidR="006A0EFE" w:rsidRDefault="006A0EFE" w:rsidP="008A64F4">
      <w:pPr>
        <w:rPr>
          <w:lang w:eastAsia="de-DE"/>
        </w:rPr>
      </w:pPr>
    </w:p>
    <w:p w:rsidR="00F5427F" w:rsidRPr="007A69B0" w:rsidRDefault="00986823" w:rsidP="008A64F4">
      <w:pPr>
        <w:rPr>
          <w:lang w:eastAsia="de-DE"/>
        </w:rPr>
      </w:pPr>
      <w:r>
        <w:rPr>
          <w:lang w:eastAsia="de-DE"/>
        </w:rPr>
        <w:t xml:space="preserve">Im Allgemeinen sind nucleophile Substitutionen umkehrbare Gleichgewichtsreaktionen. </w:t>
      </w:r>
      <w:r w:rsidR="003B417C">
        <w:rPr>
          <w:lang w:eastAsia="de-DE"/>
        </w:rPr>
        <w:t xml:space="preserve">Man kann also die Lage des Gleichgewichts und somit auch die Reaktionsgeschwindigkeit der Reaktion beeinflussen. </w:t>
      </w:r>
      <w:r w:rsidR="00E464B9">
        <w:rPr>
          <w:lang w:eastAsia="de-DE"/>
        </w:rPr>
        <w:t>Für den ersten Grenzfall S</w:t>
      </w:r>
      <w:r w:rsidR="00E464B9" w:rsidRPr="00E464B9">
        <w:rPr>
          <w:vertAlign w:val="subscript"/>
          <w:lang w:eastAsia="de-DE"/>
        </w:rPr>
        <w:t>N</w:t>
      </w:r>
      <w:r w:rsidR="00E464B9">
        <w:rPr>
          <w:lang w:eastAsia="de-DE"/>
        </w:rPr>
        <w:t>1 gelten die folgenden Regeln für den Einfluss auf die Reaktionsgeschwindigkeit. Beim zweiten Grenzfall S</w:t>
      </w:r>
      <w:r w:rsidR="00E464B9" w:rsidRPr="00E464B9">
        <w:rPr>
          <w:vertAlign w:val="subscript"/>
          <w:lang w:eastAsia="de-DE"/>
        </w:rPr>
        <w:t>N</w:t>
      </w:r>
      <w:r w:rsidR="00E464B9">
        <w:rPr>
          <w:lang w:eastAsia="de-DE"/>
        </w:rPr>
        <w:t>2 hat die Nucleophilie des hinzukommenden Nucleophils keinen Einfluss auf die Reaktionsgeschwindigkeit, da sie am geschwindigkeitsbestimmenden Schritt nicht beteiligt ist.</w:t>
      </w:r>
    </w:p>
    <w:p w:rsidR="00442556" w:rsidRDefault="00442556" w:rsidP="00014ED2">
      <w:pPr>
        <w:pStyle w:val="berschrift2"/>
        <w:rPr>
          <w:color w:val="auto"/>
        </w:rPr>
      </w:pPr>
    </w:p>
    <w:p w:rsidR="00986823" w:rsidRPr="00245057" w:rsidRDefault="00986823" w:rsidP="00014ED2">
      <w:pPr>
        <w:pStyle w:val="berschrift2"/>
        <w:rPr>
          <w:color w:val="auto"/>
        </w:rPr>
      </w:pPr>
      <w:bookmarkStart w:id="26" w:name="_Toc310541966"/>
      <w:r w:rsidRPr="00245057">
        <w:rPr>
          <w:color w:val="auto"/>
        </w:rPr>
        <w:t>Einflüsse auf die Reaktionsgeschwindigkeit</w:t>
      </w:r>
      <w:r w:rsidR="00855788" w:rsidRPr="00245057">
        <w:rPr>
          <w:rStyle w:val="Funotenzeichen"/>
          <w:color w:val="auto"/>
        </w:rPr>
        <w:footnoteReference w:id="11"/>
      </w:r>
      <w:bookmarkEnd w:id="26"/>
    </w:p>
    <w:p w:rsidR="00986823" w:rsidRDefault="00973EC3" w:rsidP="00855788">
      <w:pPr>
        <w:pStyle w:val="berschrift5"/>
        <w:spacing w:before="0"/>
        <w:rPr>
          <w:lang w:eastAsia="de-DE"/>
        </w:rPr>
      </w:pPr>
      <w:r>
        <w:rPr>
          <w:lang w:eastAsia="de-DE"/>
        </w:rPr>
        <w:t>Einfluss des Nucleophils</w:t>
      </w:r>
    </w:p>
    <w:p w:rsidR="00973EC3" w:rsidRDefault="00973EC3" w:rsidP="00973EC3">
      <w:pPr>
        <w:rPr>
          <w:lang w:eastAsia="de-DE"/>
        </w:rPr>
      </w:pPr>
      <w:r>
        <w:rPr>
          <w:lang w:eastAsia="de-DE"/>
        </w:rPr>
        <w:t xml:space="preserve">Je schneller ein Nucleophil sein freies Elektronenpaar zur Verfügung stellt, desto reaktiver ist das Nucleophil. </w:t>
      </w:r>
      <w:r w:rsidR="009A25FF">
        <w:rPr>
          <w:lang w:eastAsia="de-DE"/>
        </w:rPr>
        <w:t>Die Nucleophilie ist von verschiedenen Faktoren abhängig:</w:t>
      </w:r>
    </w:p>
    <w:p w:rsidR="008F2D1E" w:rsidRDefault="009A25FF" w:rsidP="00F54A55">
      <w:pPr>
        <w:pStyle w:val="Listenabsatz"/>
        <w:numPr>
          <w:ilvl w:val="0"/>
          <w:numId w:val="5"/>
        </w:numPr>
        <w:ind w:left="284" w:hanging="284"/>
        <w:rPr>
          <w:lang w:eastAsia="de-DE"/>
        </w:rPr>
      </w:pPr>
      <w:r>
        <w:rPr>
          <w:lang w:eastAsia="de-DE"/>
        </w:rPr>
        <w:t>Elektronendichte:</w:t>
      </w:r>
      <w:r>
        <w:rPr>
          <w:lang w:eastAsia="de-DE"/>
        </w:rPr>
        <w:tab/>
        <w:t xml:space="preserve"> Je grösser die Elektronendichte am betreffenden Atom ist, desto stärker </w:t>
      </w:r>
      <w:r>
        <w:rPr>
          <w:lang w:eastAsia="de-DE"/>
        </w:rPr>
        <w:tab/>
      </w:r>
      <w:r>
        <w:rPr>
          <w:lang w:eastAsia="de-DE"/>
        </w:rPr>
        <w:tab/>
      </w:r>
      <w:r>
        <w:rPr>
          <w:lang w:eastAsia="de-DE"/>
        </w:rPr>
        <w:tab/>
        <w:t>nucleophil ist das Atom.</w:t>
      </w:r>
      <w:r w:rsidR="008F2D1E">
        <w:rPr>
          <w:lang w:eastAsia="de-DE"/>
        </w:rPr>
        <w:br/>
      </w:r>
      <w:r w:rsidR="008F2D1E">
        <w:rPr>
          <w:lang w:eastAsia="de-DE"/>
        </w:rPr>
        <w:sym w:font="Wingdings" w:char="F0E0"/>
      </w:r>
      <w:r w:rsidR="008F2D1E">
        <w:rPr>
          <w:lang w:eastAsia="de-DE"/>
        </w:rPr>
        <w:t xml:space="preserve"> Anionen sind stärker nucleophil als ihr entsprechendes</w:t>
      </w:r>
      <w:r w:rsidR="0098784F">
        <w:rPr>
          <w:lang w:eastAsia="de-DE"/>
        </w:rPr>
        <w:t>,</w:t>
      </w:r>
      <w:r w:rsidR="008F2D1E">
        <w:rPr>
          <w:lang w:eastAsia="de-DE"/>
        </w:rPr>
        <w:t xml:space="preserve"> ungeladenes Teilchen</w:t>
      </w:r>
    </w:p>
    <w:p w:rsidR="009A25FF" w:rsidRDefault="009A25FF" w:rsidP="00F54A55">
      <w:pPr>
        <w:pStyle w:val="Listenabsatz"/>
        <w:numPr>
          <w:ilvl w:val="0"/>
          <w:numId w:val="5"/>
        </w:numPr>
        <w:ind w:left="284" w:hanging="284"/>
        <w:rPr>
          <w:lang w:eastAsia="de-DE"/>
        </w:rPr>
      </w:pPr>
      <w:r>
        <w:rPr>
          <w:lang w:eastAsia="de-DE"/>
        </w:rPr>
        <w:t>Polarisierbarkeit</w:t>
      </w:r>
      <w:r w:rsidR="00B17CF8">
        <w:rPr>
          <w:rStyle w:val="Funotenzeichen"/>
          <w:lang w:eastAsia="de-DE"/>
        </w:rPr>
        <w:footnoteReference w:id="12"/>
      </w:r>
      <w:r>
        <w:rPr>
          <w:lang w:eastAsia="de-DE"/>
        </w:rPr>
        <w:t>:</w:t>
      </w:r>
      <w:r>
        <w:rPr>
          <w:lang w:eastAsia="de-DE"/>
        </w:rPr>
        <w:tab/>
      </w:r>
      <w:r w:rsidR="00B17CF8">
        <w:rPr>
          <w:lang w:eastAsia="de-DE"/>
        </w:rPr>
        <w:t>Je mehr das Teilchen sich polarisieren lässt, desto stärker nucleophil ist es.</w:t>
      </w:r>
    </w:p>
    <w:p w:rsidR="008F2D1E" w:rsidRDefault="008F2D1E" w:rsidP="008F2D1E">
      <w:pPr>
        <w:pStyle w:val="Listenabsatz"/>
        <w:ind w:left="284"/>
        <w:rPr>
          <w:lang w:eastAsia="de-DE"/>
        </w:rPr>
      </w:pPr>
    </w:p>
    <w:p w:rsidR="008F2D1E" w:rsidRDefault="008F2D1E" w:rsidP="008F2D1E">
      <w:pPr>
        <w:rPr>
          <w:lang w:eastAsia="de-DE"/>
        </w:rPr>
      </w:pPr>
      <w:r>
        <w:rPr>
          <w:b/>
          <w:lang w:eastAsia="de-DE"/>
        </w:rPr>
        <w:t>Einfluss der nucleofugen Gruppe</w:t>
      </w:r>
      <w:r>
        <w:rPr>
          <w:b/>
          <w:lang w:eastAsia="de-DE"/>
        </w:rPr>
        <w:br/>
      </w:r>
      <w:r w:rsidR="00DD0DF8">
        <w:rPr>
          <w:lang w:eastAsia="de-DE"/>
        </w:rPr>
        <w:t>Da eine C-I-Bindung länger ist als eine C-F-Bindung, ist die Bindungsenergie der C-I-Bindung kleiner. Eine C-I-Bindung lässt sich also viel leichter spalten als eine C-F-Bindung. Die Reaktivität und damit auch die Reaktionsgeschwindigkeit nimmt also vom Fluoralkan zum Iodalkan zu.</w:t>
      </w:r>
      <w:r w:rsidR="0043660C">
        <w:rPr>
          <w:lang w:eastAsia="de-DE"/>
        </w:rPr>
        <w:t xml:space="preserve"> </w:t>
      </w:r>
    </w:p>
    <w:p w:rsidR="003B417C" w:rsidRDefault="00260F9D" w:rsidP="003B417C">
      <w:pPr>
        <w:spacing w:after="0"/>
        <w:rPr>
          <w:b/>
          <w:lang w:eastAsia="de-DE"/>
        </w:rPr>
      </w:pPr>
      <w:r w:rsidRPr="003B417C">
        <w:rPr>
          <w:b/>
          <w:lang w:eastAsia="de-DE"/>
        </w:rPr>
        <w:lastRenderedPageBreak/>
        <w:t>Einfluss der Reaktionsbedingungen</w:t>
      </w:r>
    </w:p>
    <w:p w:rsidR="003B417C" w:rsidRDefault="003B417C" w:rsidP="00F54A55">
      <w:pPr>
        <w:pStyle w:val="Listenabsatz"/>
        <w:numPr>
          <w:ilvl w:val="0"/>
          <w:numId w:val="6"/>
        </w:numPr>
        <w:spacing w:after="0"/>
        <w:ind w:left="284" w:hanging="284"/>
        <w:rPr>
          <w:lang w:eastAsia="de-DE"/>
        </w:rPr>
      </w:pPr>
      <w:r>
        <w:rPr>
          <w:lang w:eastAsia="de-DE"/>
        </w:rPr>
        <w:t xml:space="preserve">Da nucleophile Substitutionen umkehrbare Gleichgewichtsreaktionen sind, kann man die Lage des Gleichgewichts und somit die Reaktionsgeschwindigkeit und die Ausbeute nach den schon bekannten Regeln lenken. </w:t>
      </w:r>
      <w:r>
        <w:rPr>
          <w:lang w:eastAsia="de-DE"/>
        </w:rPr>
        <w:br/>
        <w:t>Beispiel: Erhöht man die Konzentration der Edukte, so verlagert sich das Gleichgewicht weiter auf die Seite der Produkte und umgekehrt.</w:t>
      </w:r>
    </w:p>
    <w:p w:rsidR="003B417C" w:rsidRDefault="003B417C" w:rsidP="00F54A55">
      <w:pPr>
        <w:pStyle w:val="Listenabsatz"/>
        <w:numPr>
          <w:ilvl w:val="0"/>
          <w:numId w:val="6"/>
        </w:numPr>
        <w:spacing w:after="0"/>
        <w:ind w:left="284" w:hanging="284"/>
        <w:rPr>
          <w:lang w:eastAsia="de-DE"/>
        </w:rPr>
      </w:pPr>
      <w:r>
        <w:rPr>
          <w:lang w:eastAsia="de-DE"/>
        </w:rPr>
        <w:t>Lösungsmitte</w:t>
      </w:r>
      <w:r w:rsidR="00D305CC">
        <w:rPr>
          <w:lang w:eastAsia="de-DE"/>
        </w:rPr>
        <w:t>l</w:t>
      </w:r>
      <w:r>
        <w:rPr>
          <w:rStyle w:val="Funotenzeichen"/>
          <w:lang w:eastAsia="de-DE"/>
        </w:rPr>
        <w:footnoteReference w:id="13"/>
      </w:r>
      <w:r>
        <w:rPr>
          <w:lang w:eastAsia="de-DE"/>
        </w:rPr>
        <w:t>:</w:t>
      </w:r>
      <w:r>
        <w:rPr>
          <w:lang w:eastAsia="de-DE"/>
        </w:rPr>
        <w:tab/>
      </w:r>
      <w:r w:rsidR="003A08C9">
        <w:rPr>
          <w:lang w:eastAsia="de-DE"/>
        </w:rPr>
        <w:t>in apr</w:t>
      </w:r>
      <w:r w:rsidR="00D305CC">
        <w:rPr>
          <w:lang w:eastAsia="de-DE"/>
        </w:rPr>
        <w:t>ot</w:t>
      </w:r>
      <w:r w:rsidR="003A08C9">
        <w:rPr>
          <w:lang w:eastAsia="de-DE"/>
        </w:rPr>
        <w:t xml:space="preserve">ischen Lösungsmitteln läuft eine nucleophile Substitution schneller </w:t>
      </w:r>
      <w:r w:rsidR="003A08C9">
        <w:rPr>
          <w:lang w:eastAsia="de-DE"/>
        </w:rPr>
        <w:tab/>
      </w:r>
      <w:r w:rsidR="003A08C9">
        <w:rPr>
          <w:lang w:eastAsia="de-DE"/>
        </w:rPr>
        <w:tab/>
      </w:r>
      <w:r w:rsidR="003A08C9">
        <w:rPr>
          <w:lang w:eastAsia="de-DE"/>
        </w:rPr>
        <w:tab/>
        <w:t>als in einem protischen.</w:t>
      </w:r>
    </w:p>
    <w:p w:rsidR="00BB56F8" w:rsidRDefault="00BB56F8" w:rsidP="00BB56F8">
      <w:pPr>
        <w:pStyle w:val="Listenabsatz"/>
        <w:spacing w:after="0"/>
        <w:ind w:left="284"/>
        <w:rPr>
          <w:lang w:eastAsia="de-DE"/>
        </w:rPr>
      </w:pPr>
    </w:p>
    <w:p w:rsidR="00BB56F8" w:rsidRDefault="00BB56F8" w:rsidP="00BB56F8">
      <w:pPr>
        <w:spacing w:after="0"/>
        <w:rPr>
          <w:b/>
          <w:lang w:eastAsia="de-DE"/>
        </w:rPr>
      </w:pPr>
      <w:r>
        <w:rPr>
          <w:b/>
          <w:lang w:eastAsia="de-DE"/>
        </w:rPr>
        <w:t>Einfluss der Substratstruktur</w:t>
      </w:r>
    </w:p>
    <w:p w:rsidR="00D950B8" w:rsidRDefault="00BB56F8" w:rsidP="00AA1EF8">
      <w:pPr>
        <w:rPr>
          <w:lang w:eastAsia="de-DE"/>
        </w:rPr>
      </w:pPr>
      <w:r>
        <w:rPr>
          <w:lang w:eastAsia="de-DE"/>
        </w:rPr>
        <w:t>Die Struktur des Substrat</w:t>
      </w:r>
      <w:r w:rsidR="00431009">
        <w:rPr>
          <w:lang w:eastAsia="de-DE"/>
        </w:rPr>
        <w:t>s</w:t>
      </w:r>
      <w:r>
        <w:rPr>
          <w:lang w:eastAsia="de-DE"/>
        </w:rPr>
        <w:t xml:space="preserve"> hat einen direkten Einfluss auf die Reaktionsgeschwindigkeit. So kann beispielsweise eine zusätzlich vorhandene Methyl-Gruppe die Reaktion stark verlangsamen, da sie dem angreifenden Nucleophil keinen Platz gewährt. </w:t>
      </w:r>
      <w:r w:rsidR="006C3D58">
        <w:rPr>
          <w:lang w:eastAsia="de-DE"/>
        </w:rPr>
        <w:t xml:space="preserve">Eine solche Reaktionsbehinderung wird </w:t>
      </w:r>
      <w:r w:rsidR="006C3D58" w:rsidRPr="003A21B6">
        <w:rPr>
          <w:i/>
          <w:lang w:eastAsia="de-DE"/>
        </w:rPr>
        <w:t>sterische Hinderung</w:t>
      </w:r>
      <w:r w:rsidR="006C3D58">
        <w:rPr>
          <w:lang w:eastAsia="de-DE"/>
        </w:rPr>
        <w:t xml:space="preserve"> genannt.</w:t>
      </w:r>
      <w:r>
        <w:rPr>
          <w:lang w:eastAsia="de-DE"/>
        </w:rPr>
        <w:br/>
        <w:t>Da dieser Einfluss aber sehr schwer zu definieren ist, wird er nicht weiter erklärt.</w:t>
      </w:r>
    </w:p>
    <w:p w:rsidR="00AA1EF8" w:rsidRDefault="00AA1EF8" w:rsidP="00AA1EF8">
      <w:pPr>
        <w:rPr>
          <w:lang w:eastAsia="de-DE"/>
        </w:rPr>
      </w:pPr>
    </w:p>
    <w:p w:rsidR="000F3B5E" w:rsidRPr="00245057" w:rsidRDefault="00E80C5E" w:rsidP="000F3B5E">
      <w:pPr>
        <w:pStyle w:val="berschrift3"/>
        <w:rPr>
          <w:color w:val="auto"/>
        </w:rPr>
      </w:pPr>
      <w:r w:rsidRPr="00245057">
        <w:rPr>
          <w:noProof/>
          <w:color w:val="auto"/>
        </w:rPr>
        <w:drawing>
          <wp:inline distT="0" distB="0" distL="0" distR="0">
            <wp:extent cx="136217" cy="144000"/>
            <wp:effectExtent l="0" t="0" r="0" b="8890"/>
            <wp:docPr id="137" name="Bild 123" descr="C:\Dokumente und Einstellungen\Anwender\Lokale Einstellungen\Temporary Internet Files\Content.IE5\CIFJ69KK\MC900238955[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C:\Dokumente und Einstellungen\Anwender\Lokale Einstellungen\Temporary Internet Files\Content.IE5\CIFJ69KK\MC900238955[1].wmf"/>
                    <pic:cNvPicPr>
                      <a:picLocks noChangeAspect="1" noChangeArrowheads="1"/>
                    </pic:cNvPicPr>
                  </pic:nvPicPr>
                  <pic:blipFill>
                    <a:blip r:embed="rId35" cstate="print"/>
                    <a:srcRect/>
                    <a:stretch>
                      <a:fillRect/>
                    </a:stretch>
                  </pic:blipFill>
                  <pic:spPr bwMode="auto">
                    <a:xfrm>
                      <a:off x="0" y="0"/>
                      <a:ext cx="136217" cy="144000"/>
                    </a:xfrm>
                    <a:prstGeom prst="rect">
                      <a:avLst/>
                    </a:prstGeom>
                    <a:noFill/>
                    <a:ln w="9525">
                      <a:noFill/>
                      <a:miter lim="800000"/>
                      <a:headEnd/>
                      <a:tailEnd/>
                    </a:ln>
                  </pic:spPr>
                </pic:pic>
              </a:graphicData>
            </a:graphic>
          </wp:inline>
        </w:drawing>
      </w:r>
      <w:bookmarkStart w:id="27" w:name="_Toc310541967"/>
      <w:r w:rsidRPr="00245057">
        <w:rPr>
          <w:color w:val="auto"/>
        </w:rPr>
        <w:t xml:space="preserve">Experiment </w:t>
      </w:r>
      <w:r w:rsidR="000F3B5E" w:rsidRPr="00245057">
        <w:rPr>
          <w:color w:val="auto"/>
        </w:rPr>
        <w:t>zu</w:t>
      </w:r>
      <w:r w:rsidR="000D222A">
        <w:rPr>
          <w:color w:val="auto"/>
        </w:rPr>
        <w:t>r</w:t>
      </w:r>
      <w:r w:rsidR="00DA798A">
        <w:rPr>
          <w:color w:val="auto"/>
        </w:rPr>
        <w:t xml:space="preserve"> nucl</w:t>
      </w:r>
      <w:r w:rsidR="000F3B5E" w:rsidRPr="00245057">
        <w:rPr>
          <w:color w:val="auto"/>
        </w:rPr>
        <w:t>eophile</w:t>
      </w:r>
      <w:r w:rsidR="000D222A">
        <w:rPr>
          <w:color w:val="auto"/>
        </w:rPr>
        <w:t>n</w:t>
      </w:r>
      <w:r w:rsidR="000F3B5E" w:rsidRPr="00245057">
        <w:rPr>
          <w:color w:val="auto"/>
        </w:rPr>
        <w:t xml:space="preserve">  Substitution</w:t>
      </w:r>
      <w:r w:rsidR="008E7037">
        <w:rPr>
          <w:rStyle w:val="Funotenzeichen"/>
          <w:color w:val="auto"/>
        </w:rPr>
        <w:footnoteReference w:id="14"/>
      </w:r>
      <w:bookmarkEnd w:id="27"/>
    </w:p>
    <w:p w:rsidR="00183F2A" w:rsidRDefault="00183F2A" w:rsidP="00183F2A">
      <w:r>
        <w:rPr>
          <w:i/>
        </w:rPr>
        <w:t>Tragen Sie bei diesem Versuch eine Schutzbrille. Arbeiten Sie in der Kapelle.</w:t>
      </w:r>
      <w:r>
        <w:rPr>
          <w:i/>
        </w:rPr>
        <w:br/>
      </w:r>
      <w:r w:rsidRPr="0049248A">
        <w:t xml:space="preserve">Material: </w:t>
      </w:r>
      <w:r>
        <w:t>Ethanol, Silbernitrat-Lösung (1%), 1-Brombutan, 2-Brombutan, 2-Brom-2-methylpropan, drei Reagenzgläser mit Stopfen, Pipette</w:t>
      </w:r>
    </w:p>
    <w:p w:rsidR="00183F2A" w:rsidRDefault="00183F2A" w:rsidP="00183F2A">
      <w:pPr>
        <w:pStyle w:val="Listenabsatz"/>
        <w:numPr>
          <w:ilvl w:val="0"/>
          <w:numId w:val="46"/>
        </w:numPr>
        <w:ind w:left="284" w:hanging="284"/>
      </w:pPr>
      <w:r w:rsidRPr="00183F2A">
        <w:t>Geben Sie in die drei Reagenzgläser jeweils 1ml Silbernitrat-Lösung und 2ml Ethanol</w:t>
      </w:r>
      <w:r>
        <w:t>.</w:t>
      </w:r>
    </w:p>
    <w:p w:rsidR="00183F2A" w:rsidRDefault="00183F2A" w:rsidP="00183F2A">
      <w:pPr>
        <w:pStyle w:val="Listenabsatz"/>
        <w:numPr>
          <w:ilvl w:val="0"/>
          <w:numId w:val="46"/>
        </w:numPr>
        <w:ind w:left="284" w:hanging="284"/>
      </w:pPr>
      <w:r>
        <w:t>Geben Sie je drei Tropfen eines der drei Bromalkane.</w:t>
      </w:r>
    </w:p>
    <w:p w:rsidR="00183F2A" w:rsidRPr="00183F2A" w:rsidRDefault="00183F2A" w:rsidP="00183F2A">
      <w:pPr>
        <w:pStyle w:val="Listenabsatz"/>
        <w:numPr>
          <w:ilvl w:val="0"/>
          <w:numId w:val="46"/>
        </w:numPr>
        <w:ind w:left="284" w:hanging="284"/>
      </w:pPr>
      <w:r>
        <w:t>Verschliessen Sie die Reagenzgläser und notieren Sie die Beobachtungen</w:t>
      </w:r>
      <w:r w:rsidR="0054763A">
        <w:t xml:space="preserve"> zur Reaktionsgeschwindigkeit</w:t>
      </w:r>
      <w:r>
        <w:t>.</w:t>
      </w:r>
    </w:p>
    <w:p w:rsidR="00183F2A" w:rsidRPr="0049248A" w:rsidRDefault="00183F2A" w:rsidP="00183F2A">
      <w:r>
        <w:t>Entsorgung: Die Chemikalien sind fachgerecht zu entsorgen: organische Abfälle.</w:t>
      </w:r>
    </w:p>
    <w:p w:rsidR="00093C45" w:rsidRPr="00245057" w:rsidRDefault="00093C45" w:rsidP="00093C45">
      <w:pPr>
        <w:pStyle w:val="berschrift3"/>
        <w:rPr>
          <w:color w:val="auto"/>
        </w:rPr>
      </w:pPr>
      <w:r w:rsidRPr="00245057">
        <w:rPr>
          <w:color w:val="auto"/>
        </w:rPr>
        <w:sym w:font="Wingdings 2" w:char="F022"/>
      </w:r>
      <w:bookmarkStart w:id="28" w:name="_Toc310541968"/>
      <w:r w:rsidRPr="00245057">
        <w:rPr>
          <w:color w:val="auto"/>
        </w:rPr>
        <w:t xml:space="preserve">Aufgaben zu nucleophilen </w:t>
      </w:r>
      <w:r w:rsidR="00830862" w:rsidRPr="00245057">
        <w:rPr>
          <w:color w:val="auto"/>
        </w:rPr>
        <w:t>Substitution</w:t>
      </w:r>
      <w:r w:rsidR="000D222A">
        <w:rPr>
          <w:color w:val="auto"/>
        </w:rPr>
        <w:t>en</w:t>
      </w:r>
      <w:bookmarkEnd w:id="28"/>
    </w:p>
    <w:p w:rsidR="00093C45" w:rsidRDefault="00093C45" w:rsidP="00F54A55">
      <w:pPr>
        <w:pStyle w:val="Listenabsatz"/>
        <w:numPr>
          <w:ilvl w:val="0"/>
          <w:numId w:val="28"/>
        </w:numPr>
        <w:ind w:left="709"/>
      </w:pPr>
      <w:r>
        <w:t>Was versteht man unter einem Nucleophil? Nennen Sie mindestens drei Beispiele.</w:t>
      </w:r>
    </w:p>
    <w:p w:rsidR="00093C45" w:rsidRDefault="00093C45" w:rsidP="00F54A55">
      <w:pPr>
        <w:pStyle w:val="Listenabsatz"/>
        <w:numPr>
          <w:ilvl w:val="0"/>
          <w:numId w:val="28"/>
        </w:numPr>
        <w:ind w:left="709"/>
      </w:pPr>
      <w:r>
        <w:t>Nennen Sie drei Einflüsse auf die Reaktionsgeschwindigkeit.</w:t>
      </w:r>
    </w:p>
    <w:p w:rsidR="00093C45" w:rsidRDefault="00093C45" w:rsidP="00F54A55">
      <w:pPr>
        <w:pStyle w:val="Listenabsatz"/>
        <w:numPr>
          <w:ilvl w:val="0"/>
          <w:numId w:val="28"/>
        </w:numPr>
        <w:ind w:left="709"/>
      </w:pPr>
      <w:r>
        <w:t>Erklären Sie den Einfluss des Nucleophils auf die Reaktionsgeschwindigkeit. Von was ist die Nucleophilie abhängig? Erklären Sie.</w:t>
      </w:r>
    </w:p>
    <w:p w:rsidR="000F3B5E" w:rsidRDefault="000F3B5E" w:rsidP="00F54A55">
      <w:pPr>
        <w:pStyle w:val="Listenabsatz"/>
        <w:numPr>
          <w:ilvl w:val="0"/>
          <w:numId w:val="28"/>
        </w:numPr>
        <w:ind w:left="709"/>
      </w:pPr>
      <w:r>
        <w:t>Welches Halogen eignet sich am besten als nucleofuge Gruppe aufzutreten? Begründen Sie.</w:t>
      </w:r>
    </w:p>
    <w:p w:rsidR="00093C45" w:rsidRDefault="00093C45" w:rsidP="00093C45">
      <w:pPr>
        <w:ind w:left="360"/>
      </w:pPr>
    </w:p>
    <w:p w:rsidR="00093C45" w:rsidRPr="00093C45" w:rsidRDefault="00093C45" w:rsidP="00093C45">
      <w:pPr>
        <w:ind w:left="360"/>
      </w:pPr>
    </w:p>
    <w:p w:rsidR="00093C45" w:rsidRPr="00093C45" w:rsidRDefault="00093C45" w:rsidP="00093C45">
      <w:pPr>
        <w:rPr>
          <w:lang w:eastAsia="de-DE"/>
        </w:rPr>
        <w:sectPr w:rsidR="00093C45" w:rsidRPr="00093C45" w:rsidSect="006B0A97">
          <w:footerReference w:type="first" r:id="rId51"/>
          <w:pgSz w:w="11906" w:h="16838"/>
          <w:pgMar w:top="1417" w:right="1417" w:bottom="1134" w:left="1417" w:header="708" w:footer="708" w:gutter="0"/>
          <w:cols w:space="708"/>
          <w:docGrid w:linePitch="360"/>
        </w:sectPr>
      </w:pPr>
    </w:p>
    <w:p w:rsidR="00B45AF2" w:rsidRPr="00245057" w:rsidRDefault="00B45AF2" w:rsidP="00B45AF2">
      <w:pPr>
        <w:pStyle w:val="berschrift1"/>
        <w:rPr>
          <w:color w:val="auto"/>
          <w:lang w:eastAsia="de-DE"/>
        </w:rPr>
      </w:pPr>
      <w:bookmarkStart w:id="29" w:name="_Toc310541969"/>
      <w:r w:rsidRPr="00245057">
        <w:rPr>
          <w:color w:val="auto"/>
          <w:lang w:eastAsia="de-DE"/>
        </w:rPr>
        <w:lastRenderedPageBreak/>
        <w:t>Eliminierungs-Reaktionen</w:t>
      </w:r>
      <w:bookmarkEnd w:id="29"/>
    </w:p>
    <w:p w:rsidR="00025996" w:rsidRDefault="00B45AF2" w:rsidP="00B45AF2">
      <w:pPr>
        <w:rPr>
          <w:lang w:eastAsia="de-DE"/>
        </w:rPr>
      </w:pPr>
      <w:r>
        <w:rPr>
          <w:lang w:eastAsia="de-DE"/>
        </w:rPr>
        <w:t xml:space="preserve">Eliminierungen verlaufen ähnlich wie die nucleophile Substitution, allerdings lagert sich die nucleophile Gruppe nicht an. Stattdessen wirkt sie in ihrer Anwesenheit als Base, was eine Abspaltung eines Protons bewirkt. </w:t>
      </w:r>
      <w:r w:rsidR="00644312">
        <w:rPr>
          <w:lang w:eastAsia="de-DE"/>
        </w:rPr>
        <w:t xml:space="preserve">Dieses Proton wird häufig von einem </w:t>
      </w:r>
      <w:r w:rsidR="00644312">
        <w:rPr>
          <w:lang w:eastAsia="de-DE"/>
        </w:rPr>
        <w:sym w:font="Symbol" w:char="F062"/>
      </w:r>
      <w:r w:rsidR="00644312">
        <w:rPr>
          <w:lang w:eastAsia="de-DE"/>
        </w:rPr>
        <w:t>-C-Atom</w:t>
      </w:r>
      <w:r w:rsidR="005A662C">
        <w:rPr>
          <w:rStyle w:val="Funotenzeichen"/>
          <w:lang w:eastAsia="de-DE"/>
        </w:rPr>
        <w:footnoteReference w:id="15"/>
      </w:r>
      <w:r w:rsidR="00644312">
        <w:rPr>
          <w:lang w:eastAsia="de-DE"/>
        </w:rPr>
        <w:t xml:space="preserve"> abgespalten. In diesem Fall spricht man von einer </w:t>
      </w:r>
      <w:r w:rsidR="00644312">
        <w:rPr>
          <w:lang w:eastAsia="de-DE"/>
        </w:rPr>
        <w:sym w:font="Symbol" w:char="F062"/>
      </w:r>
      <w:r w:rsidR="00644312">
        <w:rPr>
          <w:lang w:eastAsia="de-DE"/>
        </w:rPr>
        <w:t>-Eliminierung.</w:t>
      </w:r>
      <w:r w:rsidR="00025996">
        <w:rPr>
          <w:lang w:eastAsia="de-DE"/>
        </w:rPr>
        <w:br/>
        <w:t>Auch bei Eliminierungsreaktionen gibt es wieder zwei Grenzfälle:</w:t>
      </w:r>
    </w:p>
    <w:p w:rsidR="005C5D0B" w:rsidRDefault="00025996" w:rsidP="00F54A55">
      <w:pPr>
        <w:pStyle w:val="Listenabsatz"/>
        <w:numPr>
          <w:ilvl w:val="0"/>
          <w:numId w:val="8"/>
        </w:numPr>
        <w:ind w:left="284" w:hanging="284"/>
        <w:rPr>
          <w:lang w:eastAsia="de-DE"/>
        </w:rPr>
      </w:pPr>
      <w:r>
        <w:rPr>
          <w:b/>
          <w:lang w:eastAsia="de-DE"/>
        </w:rPr>
        <w:t>E1-</w:t>
      </w:r>
      <w:r w:rsidR="00AF3876">
        <w:rPr>
          <w:b/>
          <w:lang w:eastAsia="de-DE"/>
        </w:rPr>
        <w:t>Mechanismus:</w:t>
      </w:r>
      <w:r w:rsidR="00AF3876">
        <w:rPr>
          <w:rStyle w:val="Funotenzeichen"/>
          <w:b/>
          <w:lang w:eastAsia="de-DE"/>
        </w:rPr>
        <w:footnoteReference w:id="16"/>
      </w:r>
      <w:r w:rsidR="00AF3876">
        <w:rPr>
          <w:b/>
          <w:lang w:eastAsia="de-DE"/>
        </w:rPr>
        <w:br/>
      </w:r>
      <w:r w:rsidR="00AF3876">
        <w:rPr>
          <w:lang w:eastAsia="de-DE"/>
        </w:rPr>
        <w:t>Ist das Medium sauer oder neutral und ist das intermediäre C-Ion stabil (bspw. ein tertiäres Carbenium-Ion), so verläuft die Reaktion im E1-Mechanismus.</w:t>
      </w:r>
      <w:r w:rsidR="00AF3876">
        <w:rPr>
          <w:lang w:eastAsia="de-DE"/>
        </w:rPr>
        <w:br/>
      </w:r>
      <w:r w:rsidR="007A076D">
        <w:rPr>
          <w:lang w:eastAsia="de-DE"/>
        </w:rPr>
        <w:t>Das Halogen-Ion eines Halogenalkans wird unter Bildung eines tertiären Carbenium-Ions abgespalten. Das eintretende Nucleophil, welches als Base wirkt, führt zur Abspaltung eines Protons.</w:t>
      </w:r>
      <w:r w:rsidR="007A076D">
        <w:rPr>
          <w:rStyle w:val="Funotenzeichen"/>
          <w:lang w:eastAsia="de-DE"/>
        </w:rPr>
        <w:footnoteReference w:id="17"/>
      </w:r>
      <w:r w:rsidR="005F00FE">
        <w:rPr>
          <w:lang w:eastAsia="de-DE"/>
        </w:rPr>
        <w:t xml:space="preserve"> Das Proton reagiert mit der Base zu ihrer konjugierten Säure und aus einer Einfach-Bindung am Carbenium-Ion wird eine Doppelbindung.</w:t>
      </w:r>
      <w:r w:rsidR="0073044E">
        <w:rPr>
          <w:lang w:eastAsia="de-DE"/>
        </w:rPr>
        <w:br/>
      </w:r>
      <w:r w:rsidR="005F00FE">
        <w:rPr>
          <w:lang w:eastAsia="de-DE"/>
        </w:rPr>
        <w:br/>
        <w:t>Bildung des Carbenium-Ions:</w:t>
      </w:r>
      <w:r w:rsidR="005F00FE">
        <w:rPr>
          <w:lang w:eastAsia="de-DE"/>
        </w:rPr>
        <w:tab/>
      </w:r>
      <w:r w:rsidR="005F00FE" w:rsidRPr="005F00FE">
        <w:rPr>
          <w:position w:val="-10"/>
          <w:lang w:eastAsia="de-DE"/>
        </w:rPr>
        <w:object w:dxaOrig="2820" w:dyaOrig="360">
          <v:shape id="_x0000_i1037" type="#_x0000_t75" style="width:141.7pt;height:18pt" o:ole="">
            <v:imagedata r:id="rId52" o:title=""/>
          </v:shape>
          <o:OLEObject Type="Embed" ProgID="Equation.3" ShapeID="_x0000_i1037" DrawAspect="Content" ObjectID="_1385986433" r:id="rId53"/>
        </w:object>
      </w:r>
      <w:r w:rsidR="005F00FE">
        <w:rPr>
          <w:lang w:eastAsia="de-DE"/>
        </w:rPr>
        <w:br/>
        <w:t>S-B-Reaktion:</w:t>
      </w:r>
      <w:r w:rsidR="005F00FE">
        <w:rPr>
          <w:lang w:eastAsia="de-DE"/>
        </w:rPr>
        <w:tab/>
      </w:r>
      <w:r w:rsidR="005F00FE">
        <w:rPr>
          <w:lang w:eastAsia="de-DE"/>
        </w:rPr>
        <w:tab/>
      </w:r>
      <w:r w:rsidR="005F00FE">
        <w:rPr>
          <w:lang w:eastAsia="de-DE"/>
        </w:rPr>
        <w:tab/>
      </w:r>
      <w:r w:rsidR="00026936" w:rsidRPr="005F00FE">
        <w:rPr>
          <w:position w:val="-10"/>
          <w:lang w:eastAsia="de-DE"/>
        </w:rPr>
        <w:object w:dxaOrig="3840" w:dyaOrig="360">
          <v:shape id="_x0000_i1038" type="#_x0000_t75" style="width:192pt;height:18pt" o:ole="">
            <v:imagedata r:id="rId54" o:title=""/>
          </v:shape>
          <o:OLEObject Type="Embed" ProgID="Equation.3" ShapeID="_x0000_i1038" DrawAspect="Content" ObjectID="_1385986434" r:id="rId55"/>
        </w:object>
      </w:r>
      <w:r w:rsidR="00D47028">
        <w:rPr>
          <w:position w:val="-10"/>
          <w:lang w:eastAsia="de-DE"/>
        </w:rPr>
        <w:br/>
      </w:r>
    </w:p>
    <w:p w:rsidR="007A69B0" w:rsidRPr="00AB7146" w:rsidRDefault="00741602" w:rsidP="00F54A55">
      <w:pPr>
        <w:pStyle w:val="Listenabsatz"/>
        <w:numPr>
          <w:ilvl w:val="0"/>
          <w:numId w:val="8"/>
        </w:numPr>
        <w:spacing w:after="0"/>
        <w:ind w:left="284" w:hanging="284"/>
      </w:pPr>
      <w:r>
        <w:rPr>
          <w:b/>
          <w:lang w:eastAsia="de-DE"/>
        </w:rPr>
        <w:t>E2-Mechanismus</w:t>
      </w:r>
      <w:r w:rsidR="00644312">
        <w:rPr>
          <w:b/>
          <w:lang w:eastAsia="de-DE"/>
        </w:rPr>
        <w:t>:</w:t>
      </w:r>
      <w:r w:rsidR="00DB01B2">
        <w:rPr>
          <w:rStyle w:val="Funotenzeichen"/>
          <w:b/>
          <w:lang w:eastAsia="de-DE"/>
        </w:rPr>
        <w:footnoteReference w:id="18"/>
      </w:r>
      <w:r w:rsidR="00026936">
        <w:rPr>
          <w:b/>
          <w:lang w:eastAsia="de-DE"/>
        </w:rPr>
        <w:br/>
      </w:r>
      <w:r w:rsidR="00DB01B2">
        <w:rPr>
          <w:lang w:eastAsia="de-DE"/>
        </w:rPr>
        <w:t>Ist das Medium basisch</w:t>
      </w:r>
      <w:r w:rsidR="00D53B3E">
        <w:rPr>
          <w:lang w:eastAsia="de-DE"/>
        </w:rPr>
        <w:t>,</w:t>
      </w:r>
      <w:r w:rsidR="00DB01B2">
        <w:rPr>
          <w:lang w:eastAsia="de-DE"/>
        </w:rPr>
        <w:t xml:space="preserve"> wird die Reaktion mittels E2-Mechanismus durchgeführt. Dabei </w:t>
      </w:r>
      <w:r w:rsidR="00E100D9">
        <w:rPr>
          <w:lang w:eastAsia="de-DE"/>
        </w:rPr>
        <w:t>finden die Bildung und die Spaltung von Bindungen in einem Schritt statt. So wie die nucleophile Gruppe bei der S</w:t>
      </w:r>
      <w:r w:rsidR="00E100D9" w:rsidRPr="00E77BF4">
        <w:rPr>
          <w:vertAlign w:val="subscript"/>
          <w:lang w:eastAsia="de-DE"/>
        </w:rPr>
        <w:t>N</w:t>
      </w:r>
      <w:r w:rsidR="00E100D9">
        <w:rPr>
          <w:lang w:eastAsia="de-DE"/>
        </w:rPr>
        <w:t>2-Reaktion mit dem C-Atom reagiert, so reagiert sie beim E2-Mechanismus mit einem H-Atom.</w:t>
      </w:r>
      <w:r w:rsidR="00937461">
        <w:rPr>
          <w:lang w:eastAsia="de-DE"/>
        </w:rPr>
        <w:br/>
        <w:t>Die nucleophile Gruppe, die als Base wirkt, bildet eine sehr schwache Bindung zu einem H-Atom</w:t>
      </w:r>
      <w:r w:rsidR="00E77BF4">
        <w:rPr>
          <w:lang w:eastAsia="de-DE"/>
        </w:rPr>
        <w:t xml:space="preserve"> des Halogenalkans</w:t>
      </w:r>
      <w:r w:rsidR="00937461">
        <w:rPr>
          <w:lang w:eastAsia="de-DE"/>
        </w:rPr>
        <w:t xml:space="preserve">. Dadurch wird die Bindung zum </w:t>
      </w:r>
      <w:r w:rsidR="007B706E">
        <w:rPr>
          <w:lang w:eastAsia="de-DE"/>
        </w:rPr>
        <w:sym w:font="Symbol" w:char="F062"/>
      </w:r>
      <w:r w:rsidR="007B706E">
        <w:rPr>
          <w:lang w:eastAsia="de-DE"/>
        </w:rPr>
        <w:t>-</w:t>
      </w:r>
      <w:r w:rsidR="00937461">
        <w:rPr>
          <w:lang w:eastAsia="de-DE"/>
        </w:rPr>
        <w:t xml:space="preserve">C-Atom geschwächt. Gleichzeitig entsteht eine neue, sehr schwache Bindung an diesem </w:t>
      </w:r>
      <w:r w:rsidR="007B706E">
        <w:rPr>
          <w:lang w:eastAsia="de-DE"/>
        </w:rPr>
        <w:sym w:font="Symbol" w:char="F062"/>
      </w:r>
      <w:r w:rsidR="007B706E">
        <w:rPr>
          <w:lang w:eastAsia="de-DE"/>
        </w:rPr>
        <w:t>-</w:t>
      </w:r>
      <w:r w:rsidR="00937461">
        <w:rPr>
          <w:lang w:eastAsia="de-DE"/>
        </w:rPr>
        <w:t>C-Atom. Meist wird aus</w:t>
      </w:r>
      <w:r w:rsidR="007B706E">
        <w:rPr>
          <w:lang w:eastAsia="de-DE"/>
        </w:rPr>
        <w:t xml:space="preserve"> einer Einfach-Bindung zum </w:t>
      </w:r>
      <w:r w:rsidR="007B706E">
        <w:rPr>
          <w:lang w:eastAsia="de-DE"/>
        </w:rPr>
        <w:sym w:font="Symbol" w:char="F061"/>
      </w:r>
      <w:r w:rsidR="007B706E">
        <w:rPr>
          <w:lang w:eastAsia="de-DE"/>
        </w:rPr>
        <w:t>-</w:t>
      </w:r>
      <w:r w:rsidR="00937461">
        <w:rPr>
          <w:lang w:eastAsia="de-DE"/>
        </w:rPr>
        <w:t xml:space="preserve">C-Atom eine Doppelbindung. </w:t>
      </w:r>
      <w:r w:rsidR="007B706E">
        <w:rPr>
          <w:lang w:eastAsia="de-DE"/>
        </w:rPr>
        <w:t xml:space="preserve">Dadurch wird die Bindung zwischen dem Halogen und dem </w:t>
      </w:r>
      <w:r w:rsidR="007B706E">
        <w:rPr>
          <w:lang w:eastAsia="de-DE"/>
        </w:rPr>
        <w:sym w:font="Symbol" w:char="F061"/>
      </w:r>
      <w:r w:rsidR="007B706E">
        <w:rPr>
          <w:lang w:eastAsia="de-DE"/>
        </w:rPr>
        <w:t xml:space="preserve">-C-Atom stark geschwächt. Schliesslich spalten sich die konjugierte Säure der nucleophilen Gruppe und das Halogen-Ion ab und es </w:t>
      </w:r>
      <w:r w:rsidR="00E77BF4">
        <w:rPr>
          <w:lang w:eastAsia="de-DE"/>
        </w:rPr>
        <w:t>entsteht noch ein Alken.</w:t>
      </w:r>
      <w:r w:rsidR="0073044E">
        <w:rPr>
          <w:lang w:eastAsia="de-DE"/>
        </w:rPr>
        <w:br/>
      </w:r>
      <w:r w:rsidR="0073044E">
        <w:rPr>
          <w:lang w:eastAsia="de-DE"/>
        </w:rPr>
        <w:br/>
      </w:r>
      <w:r w:rsidR="00C46C04">
        <w:t>Bildung des Überganszustands:</w:t>
      </w:r>
      <w:r w:rsidR="00C46C04">
        <w:tab/>
      </w:r>
      <w:r w:rsidR="007407CF" w:rsidRPr="00C46C04">
        <w:rPr>
          <w:position w:val="-10"/>
        </w:rPr>
        <w:object w:dxaOrig="3920" w:dyaOrig="360">
          <v:shape id="_x0000_i1039" type="#_x0000_t75" style="width:195.8pt;height:18pt" o:ole="">
            <v:imagedata r:id="rId56" o:title=""/>
          </v:shape>
          <o:OLEObject Type="Embed" ProgID="Equation.3" ShapeID="_x0000_i1039" DrawAspect="Content" ObjectID="_1385986435" r:id="rId57"/>
        </w:object>
      </w:r>
      <w:r w:rsidR="00C46C04">
        <w:br/>
        <w:t>Abspaltungen:</w:t>
      </w:r>
      <w:r w:rsidR="00C46C04">
        <w:tab/>
      </w:r>
      <w:r w:rsidR="00C46C04">
        <w:tab/>
      </w:r>
      <w:r w:rsidR="00C46C04">
        <w:tab/>
      </w:r>
      <w:r w:rsidR="00E234B3" w:rsidRPr="00C46C04">
        <w:rPr>
          <w:position w:val="-10"/>
        </w:rPr>
        <w:object w:dxaOrig="4239" w:dyaOrig="360">
          <v:shape id="_x0000_i1040" type="#_x0000_t75" style="width:211.55pt;height:18pt" o:ole="">
            <v:imagedata r:id="rId58" o:title=""/>
          </v:shape>
          <o:OLEObject Type="Embed" ProgID="Equation.3" ShapeID="_x0000_i1040" DrawAspect="Content" ObjectID="_1385986436" r:id="rId59"/>
        </w:object>
      </w:r>
    </w:p>
    <w:p w:rsidR="00AB7146" w:rsidRDefault="00AB7146" w:rsidP="00AB7146">
      <w:pPr>
        <w:spacing w:after="0"/>
      </w:pPr>
    </w:p>
    <w:p w:rsidR="0026053E" w:rsidRPr="00245057" w:rsidRDefault="0026053E" w:rsidP="0026053E">
      <w:pPr>
        <w:pStyle w:val="berschrift2"/>
        <w:rPr>
          <w:color w:val="auto"/>
        </w:rPr>
      </w:pPr>
      <w:bookmarkStart w:id="30" w:name="_Toc310541970"/>
      <w:r w:rsidRPr="00245057">
        <w:rPr>
          <w:color w:val="auto"/>
        </w:rPr>
        <w:lastRenderedPageBreak/>
        <w:t xml:space="preserve">Nucleophile Substitution </w:t>
      </w:r>
      <w:r w:rsidRPr="00245057">
        <w:rPr>
          <w:rFonts w:ascii="Calibri" w:hAnsi="Calibri"/>
          <w:color w:val="auto"/>
        </w:rPr>
        <w:t>↔</w:t>
      </w:r>
      <w:r w:rsidRPr="00245057">
        <w:rPr>
          <w:color w:val="auto"/>
        </w:rPr>
        <w:t xml:space="preserve"> Eliminierungs-Reaktionen</w:t>
      </w:r>
      <w:r w:rsidR="00434BF5" w:rsidRPr="00245057">
        <w:rPr>
          <w:rStyle w:val="Funotenzeichen"/>
          <w:color w:val="auto"/>
        </w:rPr>
        <w:footnoteReference w:id="19"/>
      </w:r>
      <w:bookmarkEnd w:id="30"/>
    </w:p>
    <w:p w:rsidR="0026053E" w:rsidRDefault="00434BF5" w:rsidP="0026053E">
      <w:r>
        <w:t xml:space="preserve">Die </w:t>
      </w:r>
      <w:r w:rsidR="00CE226C">
        <w:t xml:space="preserve">nucleophilen Substitutions-Reaktionen </w:t>
      </w:r>
      <w:r>
        <w:t>und die Eliminierungs-Reaktionen stehen oft in der direkten Konkurrenz, da die gleichen Reaktionspartner beide Reaktionen eingehen können. Eine höhere Temperatur begünstigt die Eliminierungsreaktionen.</w:t>
      </w:r>
    </w:p>
    <w:p w:rsidR="00C03DD6" w:rsidRDefault="00F862A6" w:rsidP="00855788">
      <w:r>
        <w:t>Die Edukte sind also die gleichen, bei den Produkten gibt’s nicht nur bei den Verbindungen Unterschiede: Bei Eliminierungs-Reaktionen ist die Zahl der Teilchen nach der Reaktion grösser als vor der Reaktion. Bei Substitutions-Reaktionen bleibt sie jedoch gleich gross.</w:t>
      </w:r>
    </w:p>
    <w:p w:rsidR="000F3B5E" w:rsidRDefault="000F3B5E" w:rsidP="000F3B5E"/>
    <w:p w:rsidR="004D07D9" w:rsidRPr="000F3B5E" w:rsidRDefault="004D07D9" w:rsidP="000F3B5E">
      <w:r>
        <w:t xml:space="preserve">Da Experimente zur Eliminierungs-Reaktionen sehr kompliziert und meistens auch gefährlich sind, wird in diesem Leitprogramm auf ein </w:t>
      </w:r>
      <w:r w:rsidR="00876678">
        <w:t>solches</w:t>
      </w:r>
      <w:r>
        <w:t xml:space="preserve"> verzichtet.</w:t>
      </w:r>
    </w:p>
    <w:p w:rsidR="00C03DD6" w:rsidRPr="00245057" w:rsidRDefault="00C03DD6" w:rsidP="00CE226C">
      <w:pPr>
        <w:pStyle w:val="berschrift3"/>
        <w:rPr>
          <w:color w:val="auto"/>
        </w:rPr>
      </w:pPr>
      <w:r w:rsidRPr="00245057">
        <w:rPr>
          <w:color w:val="auto"/>
        </w:rPr>
        <w:sym w:font="Wingdings 2" w:char="F022"/>
      </w:r>
      <w:bookmarkStart w:id="31" w:name="_Toc310541971"/>
      <w:r w:rsidRPr="00245057">
        <w:rPr>
          <w:color w:val="auto"/>
        </w:rPr>
        <w:t>Aufgaben zu Eliminierungs-Reaktionen</w:t>
      </w:r>
      <w:bookmarkEnd w:id="31"/>
    </w:p>
    <w:p w:rsidR="00C03DD6" w:rsidRDefault="00C03DD6" w:rsidP="00F54A55">
      <w:pPr>
        <w:pStyle w:val="Listenabsatz"/>
        <w:numPr>
          <w:ilvl w:val="1"/>
          <w:numId w:val="27"/>
        </w:numPr>
        <w:spacing w:after="0"/>
        <w:ind w:left="567" w:hanging="567"/>
      </w:pPr>
      <w:r>
        <w:t>Was versteht man unter einer Eliminierung?</w:t>
      </w:r>
    </w:p>
    <w:p w:rsidR="00C03DD6" w:rsidRDefault="00C03DD6" w:rsidP="00F54A55">
      <w:pPr>
        <w:pStyle w:val="Listenabsatz"/>
        <w:numPr>
          <w:ilvl w:val="1"/>
          <w:numId w:val="27"/>
        </w:numPr>
        <w:spacing w:after="0"/>
        <w:ind w:left="567" w:hanging="567"/>
      </w:pPr>
      <w:r>
        <w:t>Erläutern Sie den Begriff „</w:t>
      </w:r>
      <w:r>
        <w:rPr>
          <w:rFonts w:cstheme="minorHAnsi"/>
        </w:rPr>
        <w:t>β</w:t>
      </w:r>
      <w:r>
        <w:t>-Eliminierung“.</w:t>
      </w:r>
    </w:p>
    <w:p w:rsidR="00C03DD6" w:rsidRDefault="00C03DD6" w:rsidP="00F54A55">
      <w:pPr>
        <w:pStyle w:val="Listenabsatz"/>
        <w:numPr>
          <w:ilvl w:val="1"/>
          <w:numId w:val="27"/>
        </w:numPr>
        <w:spacing w:after="0"/>
        <w:ind w:left="567" w:hanging="567"/>
      </w:pPr>
      <w:r>
        <w:t>Erklären Sie, welche Substitutions-Reaktion eine direkte Konkurrenz der Eliminierungs-Reaktion ist. Warum?</w:t>
      </w:r>
    </w:p>
    <w:p w:rsidR="0055182D" w:rsidRDefault="0055182D" w:rsidP="00F54A55">
      <w:pPr>
        <w:pStyle w:val="Listenabsatz"/>
        <w:numPr>
          <w:ilvl w:val="1"/>
          <w:numId w:val="27"/>
        </w:numPr>
        <w:spacing w:after="0"/>
        <w:ind w:left="567" w:hanging="567"/>
      </w:pPr>
      <w:r>
        <w:t>Bei der direkten Konkurrenz zwischen den Eliminierungs-Reaktionen und den Substitutions-Reaktionen spielt die Temperatur eine wichtige Rolle. Welche Reaktion wird durch eine höhere Temperatur begünstigt?</w:t>
      </w:r>
    </w:p>
    <w:p w:rsidR="00C03DD6" w:rsidRDefault="00C03DD6" w:rsidP="00C03DD6"/>
    <w:p w:rsidR="00C03DD6" w:rsidRPr="00C03DD6" w:rsidRDefault="00C03DD6" w:rsidP="00C03DD6">
      <w:pPr>
        <w:sectPr w:rsidR="00C03DD6" w:rsidRPr="00C03DD6" w:rsidSect="00507875">
          <w:pgSz w:w="11906" w:h="16838"/>
          <w:pgMar w:top="1417" w:right="1417" w:bottom="1134" w:left="1417" w:header="708" w:footer="708" w:gutter="0"/>
          <w:cols w:space="708"/>
          <w:docGrid w:linePitch="360"/>
        </w:sectPr>
      </w:pPr>
    </w:p>
    <w:p w:rsidR="0026053E" w:rsidRPr="00245057" w:rsidRDefault="0026053E" w:rsidP="0026053E">
      <w:pPr>
        <w:pStyle w:val="berschrift1"/>
        <w:rPr>
          <w:color w:val="auto"/>
        </w:rPr>
      </w:pPr>
      <w:bookmarkStart w:id="32" w:name="_Toc310541972"/>
      <w:r w:rsidRPr="00245057">
        <w:rPr>
          <w:color w:val="auto"/>
        </w:rPr>
        <w:lastRenderedPageBreak/>
        <w:t>Additionsreaktionen</w:t>
      </w:r>
      <w:r w:rsidR="00650CAB" w:rsidRPr="00245057">
        <w:rPr>
          <w:rStyle w:val="Funotenzeichen"/>
          <w:color w:val="auto"/>
        </w:rPr>
        <w:footnoteReference w:id="20"/>
      </w:r>
      <w:bookmarkEnd w:id="32"/>
    </w:p>
    <w:p w:rsidR="00713993" w:rsidRDefault="00713993" w:rsidP="00713993">
      <w:r>
        <w:t xml:space="preserve">Additionsreaktionen sind das Gegenstück zum Ergebnis der </w:t>
      </w:r>
      <w:r>
        <w:sym w:font="Symbol" w:char="F062"/>
      </w:r>
      <w:r>
        <w:t xml:space="preserve">-Eliminierung. Sie sind charakteristisch für </w:t>
      </w:r>
      <w:r w:rsidRPr="004962E8">
        <w:rPr>
          <w:b/>
        </w:rPr>
        <w:t>ungesättigte Verbindungen</w:t>
      </w:r>
      <w:r>
        <w:t xml:space="preserve">, also für Alkene und Alkine, aber auch für </w:t>
      </w:r>
      <w:r w:rsidR="005D3B55">
        <w:t>C=O- und C</w:t>
      </w:r>
      <w:r w:rsidR="005D3B55">
        <w:sym w:font="Symbol" w:char="F0BA"/>
      </w:r>
      <w:r w:rsidR="005D3B55">
        <w:t>N-Bindungen.</w:t>
      </w:r>
    </w:p>
    <w:p w:rsidR="006C381B" w:rsidRPr="00245057" w:rsidRDefault="004767B8" w:rsidP="004767B8">
      <w:pPr>
        <w:pStyle w:val="berschrift2"/>
        <w:rPr>
          <w:color w:val="auto"/>
        </w:rPr>
      </w:pPr>
      <w:bookmarkStart w:id="33" w:name="_Toc310541973"/>
      <w:r w:rsidRPr="00245057">
        <w:rPr>
          <w:color w:val="auto"/>
        </w:rPr>
        <w:t>Elektrophile Addition</w:t>
      </w:r>
      <w:bookmarkEnd w:id="33"/>
    </w:p>
    <w:p w:rsidR="00306346" w:rsidRDefault="004767B8" w:rsidP="00306346">
      <w:pPr>
        <w:spacing w:after="0"/>
      </w:pPr>
      <w:r>
        <w:t>Da elektrophile Teilchen besonders geeignet sind π-Elektronen, wie sie in Mehrfachbindungen vorhanden sind, anzugreifen, sind die meisten Additionen elektrophil. Die elektrophile Addition A</w:t>
      </w:r>
      <w:r w:rsidRPr="004767B8">
        <w:rPr>
          <w:vertAlign w:val="subscript"/>
        </w:rPr>
        <w:t>E</w:t>
      </w:r>
      <w:r>
        <w:rPr>
          <w:vertAlign w:val="subscript"/>
        </w:rPr>
        <w:t xml:space="preserve"> </w:t>
      </w:r>
      <w:r>
        <w:t>verläuft immer in zwei Schritten: Zuerst kommt es, ähnlich zur S</w:t>
      </w:r>
      <w:r w:rsidRPr="004767B8">
        <w:rPr>
          <w:vertAlign w:val="subscript"/>
        </w:rPr>
        <w:t>E</w:t>
      </w:r>
      <w:r w:rsidRPr="004767B8">
        <w:t>,</w:t>
      </w:r>
      <w:r>
        <w:t xml:space="preserve"> zu Wechselwirkungen zwischen dem Elektrophil und dem π-Elektronensystem der Mehrfachbindung. Das Elektrophil bindet sich etwas geschwächt an das Atom der Mehrfachbindung, welche durch diese Bindung aufgelöst wird. Es entsteht also aus einem π-Komplex ein σ-Komplex. </w:t>
      </w:r>
      <w:r w:rsidR="002170D3">
        <w:t>Dieser σ-Komplex beschreibt das entstandene, positiv geladene Carbenium-Ion. In einem zweiten Schritt kann ein Nucleophil an das Carbenium-Ion gebunden werden und es entsteht das Prod</w:t>
      </w:r>
      <w:r w:rsidR="00306346">
        <w:t>ukt der elektrophilen Addition:</w:t>
      </w:r>
    </w:p>
    <w:p w:rsidR="009E5051" w:rsidRDefault="009E5051" w:rsidP="004767B8">
      <w:r>
        <w:rPr>
          <w:noProof/>
        </w:rPr>
        <w:drawing>
          <wp:anchor distT="0" distB="0" distL="114300" distR="114300" simplePos="0" relativeHeight="251657728" behindDoc="1" locked="0" layoutInCell="1" allowOverlap="1">
            <wp:simplePos x="0" y="0"/>
            <wp:positionH relativeFrom="column">
              <wp:posOffset>15875</wp:posOffset>
            </wp:positionH>
            <wp:positionV relativeFrom="paragraph">
              <wp:posOffset>86360</wp:posOffset>
            </wp:positionV>
            <wp:extent cx="782955" cy="603250"/>
            <wp:effectExtent l="19050" t="0" r="0" b="0"/>
            <wp:wrapTight wrapText="bothSides">
              <wp:wrapPolygon edited="0">
                <wp:start x="-526" y="0"/>
                <wp:lineTo x="-526" y="21145"/>
                <wp:lineTo x="21547" y="21145"/>
                <wp:lineTo x="21547" y="0"/>
                <wp:lineTo x="-526" y="0"/>
              </wp:wrapPolygon>
            </wp:wrapTight>
            <wp:docPr id="1" name="Grafik 0" descr="produkt A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dukt Ae.tif"/>
                    <pic:cNvPicPr/>
                  </pic:nvPicPr>
                  <pic:blipFill>
                    <a:blip r:embed="rId60" cstate="print"/>
                    <a:stretch>
                      <a:fillRect/>
                    </a:stretch>
                  </pic:blipFill>
                  <pic:spPr>
                    <a:xfrm>
                      <a:off x="0" y="0"/>
                      <a:ext cx="782955" cy="603250"/>
                    </a:xfrm>
                    <a:prstGeom prst="rect">
                      <a:avLst/>
                    </a:prstGeom>
                  </pic:spPr>
                </pic:pic>
              </a:graphicData>
            </a:graphic>
          </wp:anchor>
        </w:drawing>
      </w:r>
    </w:p>
    <w:p w:rsidR="009E5051" w:rsidRDefault="009E5051" w:rsidP="004767B8">
      <w:pPr>
        <w:rPr>
          <w:b/>
        </w:rPr>
      </w:pPr>
    </w:p>
    <w:p w:rsidR="009E5051" w:rsidRDefault="009E5051" w:rsidP="004767B8">
      <w:pPr>
        <w:rPr>
          <w:b/>
        </w:rPr>
      </w:pPr>
    </w:p>
    <w:p w:rsidR="00D152B9" w:rsidRDefault="00D977EC" w:rsidP="004767B8">
      <w:r>
        <w:t xml:space="preserve">An der obenstehenden Strukturformel kann man sehen, dass es von grosser Bedeutung ist, ob </w:t>
      </w:r>
      <w:r w:rsidR="004F766F">
        <w:t xml:space="preserve">die Verbindung E-Nu symmetrisch oder unsymmetrisch ist. </w:t>
      </w:r>
    </w:p>
    <w:p w:rsidR="0006314F" w:rsidRPr="00245057" w:rsidRDefault="0006314F" w:rsidP="0006314F">
      <w:pPr>
        <w:pStyle w:val="berschrift4"/>
        <w:rPr>
          <w:color w:val="auto"/>
        </w:rPr>
      </w:pPr>
      <w:r w:rsidRPr="00245057">
        <w:rPr>
          <w:color w:val="auto"/>
        </w:rPr>
        <w:t>Addition von symmetrischen Molekülen</w:t>
      </w:r>
    </w:p>
    <w:p w:rsidR="00D36329" w:rsidRDefault="0006314F" w:rsidP="00D36329">
      <w:r>
        <w:t>Wird ein symmetrisches Molekül, wie beispielsweise Br</w:t>
      </w:r>
      <w:r>
        <w:rPr>
          <w:vertAlign w:val="subscript"/>
        </w:rPr>
        <w:t>2</w:t>
      </w:r>
      <w:r>
        <w:t xml:space="preserve">, an eine ungesättigte Verbindung addiert, so wird an jedem Ende der Mehrfachbindung ein Atom gleicher Art addiert. </w:t>
      </w:r>
      <w:r w:rsidR="00FE01AC">
        <w:br/>
        <w:t xml:space="preserve">Bei symmetrischen Alkenen ist der Angriff des Nucleophils an beiden Seiten des Übergangszustands, im Beispiel der Bromierung ist dies das Bromonium-Ion,  gleich wahrscheinlich. </w:t>
      </w:r>
      <w:r w:rsidR="00E450FC">
        <w:t xml:space="preserve">Ist der Übergangszustand unsymmetrisch, wird das Nucleophil an der sterisch weniger gehinderten Position angreifen. </w:t>
      </w:r>
    </w:p>
    <w:p w:rsidR="00D36329" w:rsidRPr="00D36329" w:rsidRDefault="005C0C2F" w:rsidP="00D36329">
      <w:r>
        <w:rPr>
          <w:b/>
          <w:noProof/>
        </w:rPr>
        <w:drawing>
          <wp:anchor distT="0" distB="0" distL="114300" distR="114300" simplePos="0" relativeHeight="251717632" behindDoc="1" locked="0" layoutInCell="1" allowOverlap="1">
            <wp:simplePos x="0" y="0"/>
            <wp:positionH relativeFrom="column">
              <wp:posOffset>2414905</wp:posOffset>
            </wp:positionH>
            <wp:positionV relativeFrom="paragraph">
              <wp:posOffset>308610</wp:posOffset>
            </wp:positionV>
            <wp:extent cx="2276475" cy="2124075"/>
            <wp:effectExtent l="19050" t="0" r="9525" b="0"/>
            <wp:wrapNone/>
            <wp:docPr id="5" name="Grafik 4" descr="AE end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E ende.tif"/>
                    <pic:cNvPicPr/>
                  </pic:nvPicPr>
                  <pic:blipFill>
                    <a:blip r:embed="rId61" cstate="print"/>
                    <a:stretch>
                      <a:fillRect/>
                    </a:stretch>
                  </pic:blipFill>
                  <pic:spPr>
                    <a:xfrm>
                      <a:off x="0" y="0"/>
                      <a:ext cx="2276475" cy="2124075"/>
                    </a:xfrm>
                    <a:prstGeom prst="rect">
                      <a:avLst/>
                    </a:prstGeom>
                  </pic:spPr>
                </pic:pic>
              </a:graphicData>
            </a:graphic>
          </wp:anchor>
        </w:drawing>
      </w:r>
      <w:r w:rsidR="00D36329" w:rsidRPr="006F1CD0">
        <w:rPr>
          <w:b/>
        </w:rPr>
        <w:t>Beispiel</w:t>
      </w:r>
      <w:r w:rsidR="00D36329">
        <w:rPr>
          <w:b/>
        </w:rPr>
        <w:t xml:space="preserve"> einer elektrophilen Addition</w:t>
      </w:r>
      <w:r w:rsidR="00D36329" w:rsidRPr="006F1CD0">
        <w:rPr>
          <w:b/>
        </w:rPr>
        <w:t>: Bromierung</w:t>
      </w:r>
      <w:r w:rsidR="00D36329">
        <w:rPr>
          <w:b/>
        </w:rPr>
        <w:t xml:space="preserve"> (symmetrisch)</w:t>
      </w:r>
      <w:r w:rsidR="00D36329" w:rsidRPr="006F1CD0">
        <w:rPr>
          <w:b/>
        </w:rPr>
        <w:t xml:space="preserve"> von Ethen</w:t>
      </w:r>
      <w:r w:rsidR="00D36329">
        <w:rPr>
          <w:b/>
        </w:rPr>
        <w:t xml:space="preserve"> </w:t>
      </w:r>
    </w:p>
    <w:p w:rsidR="00D36329" w:rsidRDefault="00D36329" w:rsidP="00D36329">
      <w:pPr>
        <w:rPr>
          <w:b/>
        </w:rPr>
      </w:pPr>
    </w:p>
    <w:p w:rsidR="00D36329" w:rsidRPr="00846FE1" w:rsidRDefault="00D36329" w:rsidP="00D36329">
      <w:r w:rsidRPr="00846FE1">
        <w:t>Bildung des π-Komplexs:</w:t>
      </w:r>
    </w:p>
    <w:p w:rsidR="00D36329" w:rsidRPr="006F1CD0" w:rsidRDefault="00D36329" w:rsidP="00D36329"/>
    <w:p w:rsidR="00D36329" w:rsidRDefault="00D36329" w:rsidP="00D36329">
      <w:r>
        <w:t>Bildung des Bromonium-Ions:</w:t>
      </w:r>
    </w:p>
    <w:p w:rsidR="0006314F" w:rsidRDefault="00D36329" w:rsidP="0006314F">
      <w:r>
        <w:br/>
      </w:r>
      <w:r>
        <w:br/>
        <w:t>Bildung des anti-Produkts</w:t>
      </w:r>
      <w:r>
        <w:rPr>
          <w:rStyle w:val="Funotenzeichen"/>
        </w:rPr>
        <w:footnoteReference w:id="21"/>
      </w:r>
      <w:r>
        <w:t>:</w:t>
      </w:r>
    </w:p>
    <w:p w:rsidR="009E33F0" w:rsidRPr="00245057" w:rsidRDefault="000F3B5E" w:rsidP="009E33F0">
      <w:pPr>
        <w:pStyle w:val="berschrift4"/>
        <w:rPr>
          <w:color w:val="auto"/>
        </w:rPr>
      </w:pPr>
      <w:r w:rsidRPr="00245057">
        <w:rPr>
          <w:color w:val="auto"/>
        </w:rPr>
        <w:lastRenderedPageBreak/>
        <w:t>Addition von a</w:t>
      </w:r>
      <w:r w:rsidR="009E33F0" w:rsidRPr="00245057">
        <w:rPr>
          <w:color w:val="auto"/>
        </w:rPr>
        <w:t>symmetrischen Molekülen</w:t>
      </w:r>
    </w:p>
    <w:p w:rsidR="009E33F0" w:rsidRDefault="00033ECB" w:rsidP="009E33F0">
      <w:r>
        <w:t xml:space="preserve">Bei der Addition einer unsymmetrischen Verbindung, wie beispielsweise HBr, an eine ungesättigte Verbindung, werden an den beiden Enden der Mehrfachbindung verschiedene Atome addiert. </w:t>
      </w:r>
      <w:r w:rsidR="00811998">
        <w:t xml:space="preserve">Dadurch können zwei Produkte entstehen, welche meist Produkt I und Produkt II genannt werden. </w:t>
      </w:r>
      <w:r w:rsidR="00A71B2B">
        <w:t xml:space="preserve">Empirisch stellt man fest, dass die Ausbeute des Produkts II viel grösser ist. Das Produkt I ist nur in sehr geringen Mengen vorhanden. </w:t>
      </w:r>
      <w:r w:rsidR="00741631">
        <w:t>Der Grund dafür liegt in der Stabilität des Carbenium-Ions</w:t>
      </w:r>
      <w:r w:rsidR="004C5641">
        <w:rPr>
          <w:rStyle w:val="Funotenzeichen"/>
        </w:rPr>
        <w:footnoteReference w:id="22"/>
      </w:r>
      <w:r w:rsidR="00741631">
        <w:t xml:space="preserve">: Da das sekundäre stabiler ist als das primäre Carbenium-Ion, wird die Herstellung des Produkts II begünstigt. </w:t>
      </w:r>
    </w:p>
    <w:p w:rsidR="00D75F66" w:rsidRDefault="005A0A9C" w:rsidP="009E33F0">
      <w:r>
        <w:t xml:space="preserve">Bei der elektrophilen Addition von unsymmetrischen Molekülen gilt die </w:t>
      </w:r>
      <w:r w:rsidRPr="002D1FE4">
        <w:rPr>
          <w:b/>
        </w:rPr>
        <w:t>Regel von Marko</w:t>
      </w:r>
      <w:r w:rsidR="004C5641">
        <w:rPr>
          <w:b/>
        </w:rPr>
        <w:t>v</w:t>
      </w:r>
      <w:r w:rsidRPr="002D1FE4">
        <w:rPr>
          <w:b/>
        </w:rPr>
        <w:t>niko</w:t>
      </w:r>
      <w:r w:rsidR="004C5641">
        <w:rPr>
          <w:b/>
        </w:rPr>
        <w:t>v</w:t>
      </w:r>
      <w:r>
        <w:t xml:space="preserve">: </w:t>
      </w:r>
      <w:r w:rsidR="00284AFA">
        <w:t xml:space="preserve">Sind die beiden C-Atome der Mehrfachbindung mit unterschiedlich vielen H-Atome verbunden, so wird der elektropositivere Teil des Addenden an das wasserstoffreichere C-Atom addiert. </w:t>
      </w:r>
      <w:r w:rsidR="002D1FE4">
        <w:br/>
        <w:t xml:space="preserve">Einfacher gesagt und meistens anwendbar: </w:t>
      </w:r>
      <w:r w:rsidR="00D71B3B">
        <w:t>„</w:t>
      </w:r>
      <w:r w:rsidR="002D1FE4">
        <w:t>Bei der Addition von HX wandert das H-Atom an das C-Atom, das die meisten H-Atome hat.</w:t>
      </w:r>
      <w:r w:rsidR="00D71B3B">
        <w:t>“</w:t>
      </w:r>
    </w:p>
    <w:p w:rsidR="00D75F66" w:rsidRDefault="002D1FE4" w:rsidP="00D75F66">
      <w:pPr>
        <w:rPr>
          <w:b/>
        </w:rPr>
      </w:pPr>
      <w:r>
        <w:t xml:space="preserve"> </w:t>
      </w:r>
      <w:r w:rsidR="00D75F66" w:rsidRPr="006F1CD0">
        <w:rPr>
          <w:b/>
        </w:rPr>
        <w:t>Beispiel</w:t>
      </w:r>
      <w:r w:rsidR="00D75F66">
        <w:rPr>
          <w:b/>
        </w:rPr>
        <w:t xml:space="preserve"> einer elektrophilen Addition</w:t>
      </w:r>
      <w:r w:rsidR="00D75F66" w:rsidRPr="006F1CD0">
        <w:rPr>
          <w:b/>
        </w:rPr>
        <w:t xml:space="preserve">: </w:t>
      </w:r>
      <w:r w:rsidR="00D75F66">
        <w:rPr>
          <w:b/>
        </w:rPr>
        <w:t>Bromwasser (unsymmetrisch) reagiert mit Propen</w:t>
      </w:r>
    </w:p>
    <w:p w:rsidR="00D75F66" w:rsidRPr="00E61FF5" w:rsidRDefault="000F3DF6" w:rsidP="004C5641">
      <w:pPr>
        <w:spacing w:after="0"/>
      </w:pPr>
      <w:r>
        <w:rPr>
          <w:noProof/>
        </w:rPr>
        <mc:AlternateContent>
          <mc:Choice Requires="wps">
            <w:drawing>
              <wp:anchor distT="0" distB="0" distL="114300" distR="114300" simplePos="0" relativeHeight="251692032" behindDoc="0" locked="0" layoutInCell="1" allowOverlap="1">
                <wp:simplePos x="0" y="0"/>
                <wp:positionH relativeFrom="column">
                  <wp:posOffset>2929255</wp:posOffset>
                </wp:positionH>
                <wp:positionV relativeFrom="paragraph">
                  <wp:posOffset>158750</wp:posOffset>
                </wp:positionV>
                <wp:extent cx="1066800" cy="257175"/>
                <wp:effectExtent l="0" t="0" r="0" b="9525"/>
                <wp:wrapNone/>
                <wp:docPr id="96" name="Text Box 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43C96" w:rsidRPr="004C5641" w:rsidRDefault="00E43C96">
                            <w:r>
                              <w:t>2-Brompropan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2" o:spid="_x0000_s1035" type="#_x0000_t202" style="position:absolute;margin-left:230.65pt;margin-top:12.5pt;width:84pt;height:20.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" stroked="f">
                <v:textbox>
                  <w:txbxContent>
                    <w:p w:rsidR="00E43C96" w:rsidRPr="004C5641" w:rsidRDefault="00E43C96">
                      <w:r>
                        <w:t>2-Brompropan</w:t>
                      </w:r>
                    </w:p>
                  </w:txbxContent>
                </v:textbox>
              </v:shape>
            </w:pict>
          </mc:Fallback>
        </mc:AlternateContent>
      </w:r>
      <w:r>
        <w:rPr>
          <w:noProof/>
        </w:rPr>
        <mc:AlternateContent>
          <mc:Choice Requires="wps">
            <w:drawing>
              <wp:anchor distT="0" distB="0" distL="114300" distR="114300" simplePos="0" relativeHeight="251691008" behindDoc="0" locked="0" layoutInCell="1" allowOverlap="1">
                <wp:simplePos x="0" y="0"/>
                <wp:positionH relativeFrom="column">
                  <wp:posOffset>1290955</wp:posOffset>
                </wp:positionH>
                <wp:positionV relativeFrom="paragraph">
                  <wp:posOffset>158750</wp:posOffset>
                </wp:positionV>
                <wp:extent cx="419100" cy="314325"/>
                <wp:effectExtent l="0" t="38100" r="57150" b="28575"/>
                <wp:wrapNone/>
                <wp:docPr id="31" name="AutoShape 1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0" cy="3143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81" o:spid="_x0000_s1026" type="#_x0000_t32" style="position:absolute;margin-left:101.65pt;margin-top:12.5pt;width:33pt;height:24.75pt;flip: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">
                <v:stroke endarrow="block"/>
              </v:shape>
            </w:pict>
          </mc:Fallback>
        </mc:AlternateContent>
      </w:r>
      <w:r w:rsidR="00D75F66" w:rsidRPr="00E61FF5">
        <w:rPr>
          <w:lang w:val="de-DE"/>
        </w:rPr>
        <w:t xml:space="preserve"> </w:t>
      </w:r>
      <w:r w:rsidR="004C5641" w:rsidRPr="00E61FF5">
        <w:rPr>
          <w:lang w:val="de-DE"/>
        </w:rPr>
        <w:tab/>
      </w:r>
      <w:r w:rsidR="004C5641" w:rsidRPr="00E61FF5">
        <w:rPr>
          <w:lang w:val="de-DE"/>
        </w:rPr>
        <w:tab/>
      </w:r>
      <w:r w:rsidR="004C5641" w:rsidRPr="00E61FF5">
        <w:rPr>
          <w:lang w:val="de-DE"/>
        </w:rPr>
        <w:tab/>
      </w:r>
      <w:r w:rsidR="004C5641" w:rsidRPr="00E61FF5">
        <w:rPr>
          <w:lang w:val="de-DE"/>
        </w:rPr>
        <w:tab/>
      </w:r>
      <w:r w:rsidR="004C5641" w:rsidRPr="00E61FF5">
        <w:t>[H</w:t>
      </w:r>
      <w:r w:rsidR="004C5641" w:rsidRPr="00E61FF5">
        <w:rPr>
          <w:vertAlign w:val="subscript"/>
        </w:rPr>
        <w:t>3</w:t>
      </w:r>
      <w:r w:rsidR="004C5641" w:rsidRPr="00E61FF5">
        <w:t>C-CH-CH</w:t>
      </w:r>
      <w:r w:rsidR="004C5641" w:rsidRPr="00E61FF5">
        <w:rPr>
          <w:vertAlign w:val="subscript"/>
        </w:rPr>
        <w:t>3</w:t>
      </w:r>
      <w:r w:rsidR="004C5641" w:rsidRPr="00E61FF5">
        <w:t>]</w:t>
      </w:r>
      <w:r w:rsidR="004C5641" w:rsidRPr="00E61FF5">
        <w:rPr>
          <w:vertAlign w:val="superscript"/>
        </w:rPr>
        <w:t>+</w:t>
      </w:r>
      <w:r w:rsidR="004C5641" w:rsidRPr="00E61FF5">
        <w:t xml:space="preserve"> + Br</w:t>
      </w:r>
      <w:r w:rsidR="004C5641" w:rsidRPr="00E61FF5">
        <w:rPr>
          <w:vertAlign w:val="superscript"/>
        </w:rPr>
        <w:t>-</w:t>
      </w:r>
      <w:r w:rsidR="004C5641">
        <w:rPr>
          <w:lang w:val="en-US"/>
        </w:rPr>
        <w:sym w:font="Symbol" w:char="F0AE"/>
      </w:r>
      <w:r w:rsidR="004C5641" w:rsidRPr="00E61FF5">
        <w:t xml:space="preserve"> H</w:t>
      </w:r>
      <w:r w:rsidR="004C5641" w:rsidRPr="00E61FF5">
        <w:rPr>
          <w:vertAlign w:val="subscript"/>
        </w:rPr>
        <w:t>3</w:t>
      </w:r>
      <w:r w:rsidR="004C5641" w:rsidRPr="00E61FF5">
        <w:t>C-CH(Br)-CH</w:t>
      </w:r>
      <w:r w:rsidR="004C5641" w:rsidRPr="00E61FF5">
        <w:rPr>
          <w:vertAlign w:val="subscript"/>
        </w:rPr>
        <w:t>3</w:t>
      </w:r>
    </w:p>
    <w:p w:rsidR="004C5641" w:rsidRPr="00E61FF5" w:rsidRDefault="004C5641" w:rsidP="004C5641">
      <w:pPr>
        <w:spacing w:after="0"/>
      </w:pPr>
    </w:p>
    <w:p w:rsidR="002D1FE4" w:rsidRPr="00E61FF5" w:rsidRDefault="000F3DF6" w:rsidP="004C5641">
      <w:pPr>
        <w:spacing w:after="0"/>
      </w:pPr>
      <w:r>
        <w:rPr>
          <w:noProof/>
        </w:rPr>
        <mc:AlternateContent>
          <mc:Choice Requires="wps">
            <w:drawing>
              <wp:anchor distT="0" distB="0" distL="114300" distR="114300" simplePos="0" relativeHeight="251712512" behindDoc="0" locked="0" layoutInCell="1" allowOverlap="1">
                <wp:simplePos x="0" y="0"/>
                <wp:positionH relativeFrom="column">
                  <wp:posOffset>1367155</wp:posOffset>
                </wp:positionH>
                <wp:positionV relativeFrom="paragraph">
                  <wp:posOffset>172720</wp:posOffset>
                </wp:positionV>
                <wp:extent cx="219075" cy="95250"/>
                <wp:effectExtent l="0" t="0" r="28575" b="19050"/>
                <wp:wrapNone/>
                <wp:docPr id="30" name="AutoShape 3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9075"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52" o:spid="_x0000_s1026" type="#_x0000_t32" style="position:absolute;margin-left:107.65pt;margin-top:13.6pt;width:17.25pt;height:7.5pt;flip:y;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"/>
            </w:pict>
          </mc:Fallback>
        </mc:AlternateContent>
      </w:r>
      <w:r>
        <w:rPr>
          <w:noProof/>
        </w:rPr>
        <mc:AlternateContent>
          <mc:Choice Requires="wps">
            <w:drawing>
              <wp:anchor distT="0" distB="0" distL="114300" distR="114300" simplePos="0" relativeHeight="251693056" behindDoc="0" locked="0" layoutInCell="1" allowOverlap="1">
                <wp:simplePos x="0" y="0"/>
                <wp:positionH relativeFrom="column">
                  <wp:posOffset>1290955</wp:posOffset>
                </wp:positionH>
                <wp:positionV relativeFrom="paragraph">
                  <wp:posOffset>73660</wp:posOffset>
                </wp:positionV>
                <wp:extent cx="419100" cy="327660"/>
                <wp:effectExtent l="0" t="0" r="76200" b="53340"/>
                <wp:wrapNone/>
                <wp:docPr id="29" name="AutoShape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9100" cy="3276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83" o:spid="_x0000_s1026" type="#_x0000_t32" style="position:absolute;margin-left:101.65pt;margin-top:5.8pt;width:33pt;height:25.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">
                <v:stroke endarrow="block"/>
              </v:shape>
            </w:pict>
          </mc:Fallback>
        </mc:AlternateContent>
      </w:r>
      <w:r w:rsidR="00D75F66" w:rsidRPr="00E61FF5">
        <w:t>H</w:t>
      </w:r>
      <w:r w:rsidR="00D75F66" w:rsidRPr="00E61FF5">
        <w:rPr>
          <w:vertAlign w:val="subscript"/>
        </w:rPr>
        <w:t>3</w:t>
      </w:r>
      <w:r w:rsidR="00D75F66" w:rsidRPr="00E61FF5">
        <w:t>C-CH=CH</w:t>
      </w:r>
      <w:r w:rsidR="00D75F66" w:rsidRPr="00E61FF5">
        <w:rPr>
          <w:vertAlign w:val="subscript"/>
        </w:rPr>
        <w:t>2</w:t>
      </w:r>
      <w:r w:rsidR="00D75F66" w:rsidRPr="00E61FF5">
        <w:t xml:space="preserve"> + H</w:t>
      </w:r>
      <w:r w:rsidR="00D75F66" w:rsidRPr="00E61FF5">
        <w:rPr>
          <w:vertAlign w:val="superscript"/>
        </w:rPr>
        <w:t>+</w:t>
      </w:r>
      <w:r w:rsidR="004C5641" w:rsidRPr="00E61FF5">
        <w:t xml:space="preserve"> + Br</w:t>
      </w:r>
      <w:r w:rsidR="004C5641" w:rsidRPr="00E61FF5">
        <w:rPr>
          <w:vertAlign w:val="superscript"/>
        </w:rPr>
        <w:t>-</w:t>
      </w:r>
    </w:p>
    <w:p w:rsidR="004C5641" w:rsidRPr="00E61FF5" w:rsidRDefault="000F3DF6" w:rsidP="004C5641">
      <w:pPr>
        <w:spacing w:after="0"/>
      </w:pPr>
      <w:r>
        <w:rPr>
          <w:noProof/>
        </w:rPr>
        <mc:AlternateContent>
          <mc:Choice Requires="wps">
            <w:drawing>
              <wp:anchor distT="0" distB="0" distL="114300" distR="114300" simplePos="0" relativeHeight="251713536" behindDoc="0" locked="0" layoutInCell="1" allowOverlap="1">
                <wp:simplePos x="0" y="0"/>
                <wp:positionH relativeFrom="column">
                  <wp:posOffset>1424305</wp:posOffset>
                </wp:positionH>
                <wp:positionV relativeFrom="paragraph">
                  <wp:posOffset>33655</wp:posOffset>
                </wp:positionV>
                <wp:extent cx="219075" cy="95250"/>
                <wp:effectExtent l="0" t="0" r="28575" b="19050"/>
                <wp:wrapNone/>
                <wp:docPr id="28" name="AutoShape 3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9075"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53" o:spid="_x0000_s1026" type="#_x0000_t32" style="position:absolute;margin-left:112.15pt;margin-top:2.65pt;width:17.25pt;height:7.5pt;flip:y;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"/>
            </w:pict>
          </mc:Fallback>
        </mc:AlternateContent>
      </w:r>
    </w:p>
    <w:p w:rsidR="004C5641" w:rsidRPr="00E61FF5" w:rsidRDefault="000F3DF6" w:rsidP="004C5641">
      <w:pPr>
        <w:spacing w:after="0"/>
      </w:pPr>
      <w:r>
        <w:rPr>
          <w:noProof/>
        </w:rPr>
        <mc:AlternateContent>
          <mc:Choice Requires="wps">
            <w:drawing>
              <wp:anchor distT="0" distB="0" distL="114300" distR="114300" simplePos="0" relativeHeight="251694080" behindDoc="0" locked="0" layoutInCell="1" allowOverlap="1">
                <wp:simplePos x="0" y="0"/>
                <wp:positionH relativeFrom="column">
                  <wp:posOffset>2994660</wp:posOffset>
                </wp:positionH>
                <wp:positionV relativeFrom="paragraph">
                  <wp:posOffset>149225</wp:posOffset>
                </wp:positionV>
                <wp:extent cx="1066800" cy="257175"/>
                <wp:effectExtent l="0" t="0" r="0" b="9525"/>
                <wp:wrapNone/>
                <wp:docPr id="27" name="Text Box 1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43C96" w:rsidRPr="004C5641" w:rsidRDefault="00E43C96" w:rsidP="00FC4AE7">
                            <w:r>
                              <w:t>1-Brompropan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4" o:spid="_x0000_s1036" type="#_x0000_t202" style="position:absolute;margin-left:235.8pt;margin-top:11.75pt;width:84pt;height:20.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" stroked="f">
                <v:textbox>
                  <w:txbxContent>
                    <w:p w:rsidR="00E43C96" w:rsidRPr="004C5641" w:rsidRDefault="00E43C96" w:rsidP="00FC4AE7">
                      <w:r>
                        <w:t>1-Brompropan</w:t>
                      </w:r>
                    </w:p>
                  </w:txbxContent>
                </v:textbox>
              </v:shape>
            </w:pict>
          </mc:Fallback>
        </mc:AlternateContent>
      </w:r>
      <w:r w:rsidR="004C5641" w:rsidRPr="00E61FF5">
        <w:tab/>
      </w:r>
      <w:r w:rsidR="004C5641" w:rsidRPr="00E61FF5">
        <w:tab/>
      </w:r>
      <w:r w:rsidR="004C5641" w:rsidRPr="00E61FF5">
        <w:tab/>
      </w:r>
      <w:r w:rsidR="004C5641" w:rsidRPr="00E61FF5">
        <w:tab/>
        <w:t>[</w:t>
      </w:r>
      <w:r w:rsidR="00FC4AE7" w:rsidRPr="00E61FF5">
        <w:t>H</w:t>
      </w:r>
      <w:r w:rsidR="00FC4AE7" w:rsidRPr="00E61FF5">
        <w:rPr>
          <w:vertAlign w:val="subscript"/>
        </w:rPr>
        <w:t>3</w:t>
      </w:r>
      <w:r w:rsidR="00FC4AE7" w:rsidRPr="00E61FF5">
        <w:t>C-CH</w:t>
      </w:r>
      <w:r w:rsidR="00FC4AE7" w:rsidRPr="00E61FF5">
        <w:rPr>
          <w:vertAlign w:val="subscript"/>
        </w:rPr>
        <w:t>2</w:t>
      </w:r>
      <w:r w:rsidR="00FC4AE7" w:rsidRPr="00E61FF5">
        <w:t>-CH</w:t>
      </w:r>
      <w:r w:rsidR="00FC4AE7" w:rsidRPr="00E61FF5">
        <w:rPr>
          <w:vertAlign w:val="subscript"/>
        </w:rPr>
        <w:t>2</w:t>
      </w:r>
      <w:r w:rsidR="00FC4AE7" w:rsidRPr="00E61FF5">
        <w:t>]</w:t>
      </w:r>
      <w:r w:rsidR="00FC4AE7" w:rsidRPr="00E61FF5">
        <w:rPr>
          <w:vertAlign w:val="superscript"/>
        </w:rPr>
        <w:t>+</w:t>
      </w:r>
      <w:r w:rsidR="00FC4AE7" w:rsidRPr="00E61FF5">
        <w:t xml:space="preserve"> + Br</w:t>
      </w:r>
      <w:r w:rsidR="00FC4AE7" w:rsidRPr="00E61FF5">
        <w:rPr>
          <w:vertAlign w:val="superscript"/>
        </w:rPr>
        <w:t>-</w:t>
      </w:r>
      <w:r w:rsidR="00FC4AE7">
        <w:rPr>
          <w:lang w:val="en-US"/>
        </w:rPr>
        <w:sym w:font="Symbol" w:char="F0AE"/>
      </w:r>
      <w:r w:rsidR="00FC4AE7" w:rsidRPr="00E61FF5">
        <w:t xml:space="preserve"> H</w:t>
      </w:r>
      <w:r w:rsidR="00FC4AE7" w:rsidRPr="00E61FF5">
        <w:rPr>
          <w:vertAlign w:val="subscript"/>
        </w:rPr>
        <w:t>3</w:t>
      </w:r>
      <w:r w:rsidR="00FC4AE7" w:rsidRPr="00E61FF5">
        <w:t>C-CH</w:t>
      </w:r>
      <w:r w:rsidR="00FC4AE7" w:rsidRPr="00E61FF5">
        <w:rPr>
          <w:vertAlign w:val="subscript"/>
        </w:rPr>
        <w:t>2</w:t>
      </w:r>
      <w:r w:rsidR="00FC4AE7" w:rsidRPr="00E61FF5">
        <w:t>-CH</w:t>
      </w:r>
      <w:r w:rsidR="00FC4AE7" w:rsidRPr="00E61FF5">
        <w:rPr>
          <w:vertAlign w:val="subscript"/>
        </w:rPr>
        <w:t>2</w:t>
      </w:r>
      <w:r w:rsidR="00FC4AE7" w:rsidRPr="00E61FF5">
        <w:t>-Br</w:t>
      </w:r>
    </w:p>
    <w:p w:rsidR="00B001E5" w:rsidRDefault="00B001E5" w:rsidP="004C5641">
      <w:pPr>
        <w:spacing w:after="0"/>
      </w:pPr>
    </w:p>
    <w:p w:rsidR="00B001E5" w:rsidRDefault="00B001E5" w:rsidP="004C5641">
      <w:pPr>
        <w:spacing w:after="0"/>
      </w:pPr>
    </w:p>
    <w:p w:rsidR="00B001E5" w:rsidRDefault="00B001E5" w:rsidP="00B001E5">
      <w:pPr>
        <w:spacing w:after="0"/>
      </w:pPr>
      <w:r>
        <w:t>Gemäss der Regel von Markovnikov wandert das H-Atom an das C-Atom, das die meisten H-Atome besitzt. Das erste Produkt ist demnach viel häufiger vorhanden.</w:t>
      </w:r>
    </w:p>
    <w:p w:rsidR="00B001E5" w:rsidRDefault="00B001E5" w:rsidP="00B001E5">
      <w:pPr>
        <w:spacing w:after="0"/>
      </w:pPr>
    </w:p>
    <w:p w:rsidR="002A39E5" w:rsidRPr="00245057" w:rsidRDefault="002A39E5" w:rsidP="00B001E5">
      <w:pPr>
        <w:pStyle w:val="berschrift4"/>
        <w:rPr>
          <w:color w:val="auto"/>
        </w:rPr>
      </w:pPr>
      <w:r w:rsidRPr="00245057">
        <w:rPr>
          <w:color w:val="auto"/>
        </w:rPr>
        <w:t>Addition an Alkine</w:t>
      </w:r>
    </w:p>
    <w:p w:rsidR="009E33F0" w:rsidRDefault="002A39E5" w:rsidP="0006314F">
      <w:r w:rsidRPr="002A39E5">
        <w:t>Additionen an A</w:t>
      </w:r>
      <w:r>
        <w:t xml:space="preserve">lkine führen zuerst zu einem Alken mit den Addenden. An diesem kann noch einmal eine Addition stattfinden. </w:t>
      </w:r>
      <w:r w:rsidR="007F40DC">
        <w:t>Das Produkt wäre dann ein Alkan.</w:t>
      </w:r>
      <w:r w:rsidR="00083E34">
        <w:br/>
        <w:t>Alkine sind allerdings weniger reaktionsfreudig. Es benötigt meist ein Katalysator.</w:t>
      </w:r>
    </w:p>
    <w:p w:rsidR="007F40DC" w:rsidRDefault="007F40DC" w:rsidP="0006314F">
      <w:pPr>
        <w:rPr>
          <w:b/>
        </w:rPr>
      </w:pPr>
      <w:r w:rsidRPr="006F1CD0">
        <w:rPr>
          <w:b/>
        </w:rPr>
        <w:t>Beispiel</w:t>
      </w:r>
      <w:r>
        <w:rPr>
          <w:b/>
        </w:rPr>
        <w:t xml:space="preserve"> einer elektrophilen Addition</w:t>
      </w:r>
      <w:r w:rsidRPr="006F1CD0">
        <w:rPr>
          <w:b/>
        </w:rPr>
        <w:t xml:space="preserve">: </w:t>
      </w:r>
      <w:r>
        <w:rPr>
          <w:b/>
        </w:rPr>
        <w:t>Bromierung (symmetrisch) von Ethin</w:t>
      </w:r>
    </w:p>
    <w:p w:rsidR="007F40DC" w:rsidRDefault="000F3DF6" w:rsidP="0006314F">
      <w:r>
        <w:rPr>
          <w:noProof/>
        </w:rPr>
        <mc:AlternateContent>
          <mc:Choice Requires="wps">
            <w:drawing>
              <wp:anchor distT="0" distB="0" distL="114300" distR="114300" simplePos="0" relativeHeight="251695104" behindDoc="0" locked="0" layoutInCell="1" allowOverlap="1">
                <wp:simplePos x="0" y="0"/>
                <wp:positionH relativeFrom="column">
                  <wp:posOffset>1014730</wp:posOffset>
                </wp:positionH>
                <wp:positionV relativeFrom="paragraph">
                  <wp:posOffset>423545</wp:posOffset>
                </wp:positionV>
                <wp:extent cx="2076450" cy="314325"/>
                <wp:effectExtent l="0" t="0" r="0" b="9525"/>
                <wp:wrapNone/>
                <wp:docPr id="26" name="Text Box 1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0"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43C96" w:rsidRPr="0002658E" w:rsidRDefault="00E43C96">
                            <w:r>
                              <w:t>1,1,2,2-Tetrabrom-ethan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5" o:spid="_x0000_s1037" type="#_x0000_t202" style="position:absolute;margin-left:79.9pt;margin-top:33.35pt;width:163.5pt;height:24.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" stroked="f">
                <v:textbox>
                  <w:txbxContent>
                    <w:p w:rsidR="00E43C96" w:rsidRPr="0002658E" w:rsidRDefault="00E43C96">
                      <w:r>
                        <w:t>1,1,2,2-Tetrabrom-ethan</w:t>
                      </w:r>
                    </w:p>
                  </w:txbxContent>
                </v:textbox>
              </v:shape>
            </w:pict>
          </mc:Fallback>
        </mc:AlternateContent>
      </w:r>
      <w:r w:rsidR="00900746">
        <w:t>HC</w:t>
      </w:r>
      <w:r w:rsidR="00900746">
        <w:sym w:font="Symbol" w:char="F0BA"/>
      </w:r>
      <w:r w:rsidR="00900746">
        <w:t>CH +Br</w:t>
      </w:r>
      <w:r w:rsidR="00900746">
        <w:rPr>
          <w:vertAlign w:val="subscript"/>
        </w:rPr>
        <w:t>2</w:t>
      </w:r>
      <w:r w:rsidR="00900746">
        <w:t xml:space="preserve"> </w:t>
      </w:r>
      <w:r w:rsidR="00900746">
        <w:sym w:font="Symbol" w:char="F0AE"/>
      </w:r>
      <w:r w:rsidR="00900746">
        <w:t xml:space="preserve"> CHBr=CHBr</w:t>
      </w:r>
      <w:r w:rsidR="00900746">
        <w:br/>
        <w:t>CHBr=CHBr + Br</w:t>
      </w:r>
      <w:r w:rsidR="00900746">
        <w:rPr>
          <w:vertAlign w:val="subscript"/>
        </w:rPr>
        <w:t>2</w:t>
      </w:r>
      <w:r w:rsidR="00900746">
        <w:t xml:space="preserve"> </w:t>
      </w:r>
      <w:r w:rsidR="00900746">
        <w:sym w:font="Symbol" w:char="F0AE"/>
      </w:r>
      <w:r w:rsidR="00900746">
        <w:t xml:space="preserve"> CH(Br)</w:t>
      </w:r>
      <w:r w:rsidR="00900746">
        <w:rPr>
          <w:vertAlign w:val="subscript"/>
        </w:rPr>
        <w:t>2</w:t>
      </w:r>
      <w:r w:rsidR="00900746">
        <w:t>-CH(Br)</w:t>
      </w:r>
      <w:r w:rsidR="00900746">
        <w:rPr>
          <w:vertAlign w:val="subscript"/>
        </w:rPr>
        <w:t>2</w:t>
      </w:r>
      <w:r w:rsidR="00900746">
        <w:t xml:space="preserve"> </w:t>
      </w:r>
    </w:p>
    <w:p w:rsidR="00C03DD6" w:rsidRDefault="00C03DD6" w:rsidP="00210D16">
      <w:pPr>
        <w:pStyle w:val="berschrift3"/>
      </w:pPr>
    </w:p>
    <w:p w:rsidR="00AE1BD2" w:rsidRDefault="00AE1BD2" w:rsidP="000F3B5E"/>
    <w:p w:rsidR="000F3B5E" w:rsidRDefault="00AE1BD2" w:rsidP="000F3B5E">
      <w:r>
        <w:t>Auch die radikale Addition und die nucleophile Addition existieren. Diese Reaktionen werden in diesem Leitprogramm jedoch nicht behandelt, da sie seltener vorkommen und dadurch nicht so wichtig sind. Auch die Polymerisation gehört streng genommen zu den Additionsreaktionen. Auch sie wird in diesem Leitprogramm nicht näher erklärt.</w:t>
      </w:r>
    </w:p>
    <w:p w:rsidR="000F3B5E" w:rsidRPr="00245057" w:rsidRDefault="00E80C5E" w:rsidP="000F3B5E">
      <w:pPr>
        <w:pStyle w:val="berschrift3"/>
        <w:rPr>
          <w:color w:val="auto"/>
        </w:rPr>
      </w:pPr>
      <w:r w:rsidRPr="00245057">
        <w:rPr>
          <w:noProof/>
          <w:color w:val="auto"/>
        </w:rPr>
        <w:lastRenderedPageBreak/>
        <w:drawing>
          <wp:inline distT="0" distB="0" distL="0" distR="0">
            <wp:extent cx="136217" cy="144000"/>
            <wp:effectExtent l="0" t="0" r="0" b="8890"/>
            <wp:docPr id="139" name="Bild 123" descr="C:\Dokumente und Einstellungen\Anwender\Lokale Einstellungen\Temporary Internet Files\Content.IE5\CIFJ69KK\MC900238955[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C:\Dokumente und Einstellungen\Anwender\Lokale Einstellungen\Temporary Internet Files\Content.IE5\CIFJ69KK\MC900238955[1].wmf"/>
                    <pic:cNvPicPr>
                      <a:picLocks noChangeAspect="1" noChangeArrowheads="1"/>
                    </pic:cNvPicPr>
                  </pic:nvPicPr>
                  <pic:blipFill>
                    <a:blip r:embed="rId35" cstate="print"/>
                    <a:srcRect/>
                    <a:stretch>
                      <a:fillRect/>
                    </a:stretch>
                  </pic:blipFill>
                  <pic:spPr bwMode="auto">
                    <a:xfrm>
                      <a:off x="0" y="0"/>
                      <a:ext cx="136217" cy="144000"/>
                    </a:xfrm>
                    <a:prstGeom prst="rect">
                      <a:avLst/>
                    </a:prstGeom>
                    <a:noFill/>
                    <a:ln w="9525">
                      <a:noFill/>
                      <a:miter lim="800000"/>
                      <a:headEnd/>
                      <a:tailEnd/>
                    </a:ln>
                  </pic:spPr>
                </pic:pic>
              </a:graphicData>
            </a:graphic>
          </wp:inline>
        </w:drawing>
      </w:r>
      <w:bookmarkStart w:id="34" w:name="_Toc310541974"/>
      <w:r w:rsidRPr="00245057">
        <w:rPr>
          <w:color w:val="auto"/>
        </w:rPr>
        <w:t>Experiment</w:t>
      </w:r>
      <w:r w:rsidR="00A45261" w:rsidRPr="00245057">
        <w:rPr>
          <w:color w:val="auto"/>
        </w:rPr>
        <w:t>e</w:t>
      </w:r>
      <w:r w:rsidRPr="00245057">
        <w:rPr>
          <w:color w:val="auto"/>
        </w:rPr>
        <w:t xml:space="preserve"> </w:t>
      </w:r>
      <w:r w:rsidR="000241AE" w:rsidRPr="00245057">
        <w:rPr>
          <w:color w:val="auto"/>
        </w:rPr>
        <w:t>zu</w:t>
      </w:r>
      <w:r w:rsidR="000D222A">
        <w:rPr>
          <w:color w:val="auto"/>
        </w:rPr>
        <w:t>r</w:t>
      </w:r>
      <w:r w:rsidR="000241AE" w:rsidRPr="00245057">
        <w:rPr>
          <w:color w:val="auto"/>
        </w:rPr>
        <w:t xml:space="preserve"> Additio</w:t>
      </w:r>
      <w:r w:rsidR="000F3B5E" w:rsidRPr="00245057">
        <w:rPr>
          <w:color w:val="auto"/>
        </w:rPr>
        <w:t>nsreaktion</w:t>
      </w:r>
      <w:bookmarkEnd w:id="34"/>
    </w:p>
    <w:p w:rsidR="00F732B5" w:rsidRDefault="00F732B5" w:rsidP="00F732B5">
      <w:r>
        <w:rPr>
          <w:b/>
        </w:rPr>
        <w:t>Brom und Cyclohexen</w:t>
      </w:r>
      <w:r>
        <w:rPr>
          <w:b/>
        </w:rPr>
        <w:br/>
      </w:r>
      <w:r>
        <w:rPr>
          <w:i/>
        </w:rPr>
        <w:t>Tragen Sie bei diesem Versuch eine Schutzbrille. Arbeiten Sie in der Kapelle.</w:t>
      </w:r>
      <w:r>
        <w:rPr>
          <w:i/>
        </w:rPr>
        <w:br/>
      </w:r>
      <w:r>
        <w:t>Material: Cyclohexen, Bromwasser, Reagenzglas, Pipette</w:t>
      </w:r>
    </w:p>
    <w:p w:rsidR="00F732B5" w:rsidRDefault="00F732B5" w:rsidP="00F54A55">
      <w:pPr>
        <w:pStyle w:val="Listenabsatz"/>
        <w:numPr>
          <w:ilvl w:val="0"/>
          <w:numId w:val="37"/>
        </w:numPr>
        <w:ind w:left="284" w:hanging="284"/>
      </w:pPr>
      <w:r>
        <w:t>Notieren Sie zuerst, in welcher Gruppe Brom liegt und was für eine organische Verbindung Cyclohexen ist. Notieren Sie die beiden Summenformeln.</w:t>
      </w:r>
    </w:p>
    <w:p w:rsidR="00F732B5" w:rsidRDefault="00F732B5" w:rsidP="00F54A55">
      <w:pPr>
        <w:pStyle w:val="Listenabsatz"/>
        <w:numPr>
          <w:ilvl w:val="0"/>
          <w:numId w:val="37"/>
        </w:numPr>
        <w:ind w:left="284" w:hanging="284"/>
      </w:pPr>
      <w:r>
        <w:t>Was für eine Reaktion erwarten Sie? Notieren Sie die</w:t>
      </w:r>
      <w:r w:rsidR="00B92DEA">
        <w:t xml:space="preserve"> Reaktionsgleichungen.</w:t>
      </w:r>
      <w:r w:rsidR="00F16C24">
        <w:t xml:space="preserve"> Wie heisst das Reaktionsprodukt?</w:t>
      </w:r>
    </w:p>
    <w:p w:rsidR="00B92DEA" w:rsidRDefault="00B92DEA" w:rsidP="00F54A55">
      <w:pPr>
        <w:pStyle w:val="Listenabsatz"/>
        <w:numPr>
          <w:ilvl w:val="0"/>
          <w:numId w:val="37"/>
        </w:numPr>
        <w:ind w:left="284" w:hanging="284"/>
      </w:pPr>
      <w:r>
        <w:t>Füllen Sie wenig Cyclohexen in ein Reagenzglas und geben sie ein paar Tropfen Bromwasser hinzu. Notieren Sie Ihre Beobachtungen.</w:t>
      </w:r>
    </w:p>
    <w:p w:rsidR="000F3B5E" w:rsidRDefault="00AB48BA" w:rsidP="000F3B5E">
      <w:r>
        <w:t>Entsorgung: Die Chemikalien sind fachgerecht zu entsorgen: Organische Abfälle.</w:t>
      </w:r>
    </w:p>
    <w:p w:rsidR="000F3B5E" w:rsidRPr="00245057" w:rsidRDefault="000F3B5E" w:rsidP="000F3B5E">
      <w:pPr>
        <w:pStyle w:val="berschrift3"/>
        <w:rPr>
          <w:color w:val="auto"/>
        </w:rPr>
      </w:pPr>
      <w:r w:rsidRPr="00245057">
        <w:rPr>
          <w:color w:val="auto"/>
        </w:rPr>
        <w:sym w:font="Wingdings 2" w:char="F022"/>
      </w:r>
      <w:bookmarkStart w:id="35" w:name="_Toc310541975"/>
      <w:r w:rsidRPr="00245057">
        <w:rPr>
          <w:color w:val="auto"/>
        </w:rPr>
        <w:t>Aufgaben zu Additionsreaktionen</w:t>
      </w:r>
      <w:bookmarkEnd w:id="35"/>
    </w:p>
    <w:p w:rsidR="000F3B5E" w:rsidRDefault="000F3B5E" w:rsidP="00F54A55">
      <w:pPr>
        <w:pStyle w:val="Listenabsatz"/>
        <w:numPr>
          <w:ilvl w:val="0"/>
          <w:numId w:val="29"/>
        </w:numPr>
      </w:pPr>
      <w:r>
        <w:t>Wie lautet die allgemeine Formel einer Additionsreaktion?</w:t>
      </w:r>
    </w:p>
    <w:p w:rsidR="004F3C5E" w:rsidRDefault="004F3C5E" w:rsidP="00F54A55">
      <w:pPr>
        <w:pStyle w:val="Listenabsatz"/>
        <w:numPr>
          <w:ilvl w:val="0"/>
          <w:numId w:val="29"/>
        </w:numPr>
      </w:pPr>
      <w:r>
        <w:t xml:space="preserve">Was sind die typischen Reaktionspartner einer Additionsreaktion? </w:t>
      </w:r>
    </w:p>
    <w:p w:rsidR="00C92001" w:rsidRDefault="00C92001" w:rsidP="00F54A55">
      <w:pPr>
        <w:pStyle w:val="Listenabsatz"/>
        <w:numPr>
          <w:ilvl w:val="0"/>
          <w:numId w:val="29"/>
        </w:numPr>
      </w:pPr>
      <w:r>
        <w:t>Warum muss man zwischen der Addition eines symmetrischen Moleküls und der Addition eines asymmetrischen Moleküls unterscheiden? Begründen Sie ihre Antwort anhand eines Beispiels.</w:t>
      </w:r>
    </w:p>
    <w:p w:rsidR="00C92001" w:rsidRDefault="00C92001" w:rsidP="00F54A55">
      <w:pPr>
        <w:pStyle w:val="Listenabsatz"/>
        <w:numPr>
          <w:ilvl w:val="0"/>
          <w:numId w:val="29"/>
        </w:numPr>
      </w:pPr>
      <w:r>
        <w:t>Wasser wird an Ethen addiert. Notieren Sie die Reaktionsgleichungen und benennen Sie das Reaktionsprodukt.</w:t>
      </w:r>
    </w:p>
    <w:p w:rsidR="00C92001" w:rsidRPr="000F3B5E" w:rsidRDefault="00C92001" w:rsidP="00C92001">
      <w:pPr>
        <w:sectPr w:rsidR="00C92001" w:rsidRPr="000F3B5E" w:rsidSect="00ED106A">
          <w:pgSz w:w="11906" w:h="16838"/>
          <w:pgMar w:top="1417" w:right="1417" w:bottom="1134" w:left="1417" w:header="708" w:footer="708" w:gutter="0"/>
          <w:cols w:space="708"/>
          <w:docGrid w:linePitch="360"/>
        </w:sectPr>
      </w:pPr>
    </w:p>
    <w:p w:rsidR="00301D97" w:rsidRPr="009047B3" w:rsidRDefault="00301D97" w:rsidP="00301D97">
      <w:pPr>
        <w:pStyle w:val="berschrift0"/>
        <w:outlineLvl w:val="0"/>
        <w:rPr>
          <w:color w:val="auto"/>
          <w:sz w:val="40"/>
          <w:szCs w:val="40"/>
        </w:rPr>
      </w:pPr>
      <w:bookmarkStart w:id="36" w:name="_Toc310541976"/>
      <w:bookmarkStart w:id="37" w:name="_Toc302576537"/>
      <w:bookmarkStart w:id="38" w:name="_Toc302578220"/>
      <w:bookmarkStart w:id="39" w:name="_Toc302920720"/>
      <w:bookmarkEnd w:id="3"/>
      <w:bookmarkEnd w:id="2"/>
      <w:bookmarkEnd w:id="20"/>
      <w:r w:rsidRPr="009047B3">
        <w:rPr>
          <w:color w:val="auto"/>
          <w:sz w:val="40"/>
          <w:szCs w:val="40"/>
        </w:rPr>
        <w:lastRenderedPageBreak/>
        <w:t>Zusatzkapitel</w:t>
      </w:r>
      <w:r w:rsidR="009047B3" w:rsidRPr="009047B3">
        <w:rPr>
          <w:color w:val="auto"/>
          <w:sz w:val="40"/>
          <w:szCs w:val="40"/>
        </w:rPr>
        <w:t xml:space="preserve">: </w:t>
      </w:r>
      <w:r w:rsidRPr="009047B3">
        <w:rPr>
          <w:color w:val="auto"/>
        </w:rPr>
        <w:t>Redox-Reaktionen</w:t>
      </w:r>
      <w:bookmarkEnd w:id="36"/>
    </w:p>
    <w:p w:rsidR="00301D97" w:rsidRPr="00275BBC" w:rsidRDefault="00301D97" w:rsidP="00301D97">
      <w:pPr>
        <w:pStyle w:val="berschrift0"/>
        <w:spacing w:before="0"/>
        <w:rPr>
          <w:rFonts w:asciiTheme="minorHAnsi" w:hAnsiTheme="minorHAnsi"/>
          <w:b w:val="0"/>
          <w:color w:val="auto"/>
          <w:sz w:val="22"/>
        </w:rPr>
      </w:pPr>
      <w:r w:rsidRPr="00275BBC">
        <w:rPr>
          <w:rFonts w:asciiTheme="minorHAnsi" w:hAnsiTheme="minorHAnsi"/>
          <w:b w:val="0"/>
          <w:color w:val="auto"/>
          <w:sz w:val="22"/>
        </w:rPr>
        <w:t>Eine Redox-Reaktion ist eine Akzeptor-Donor-Reaktion, zusammengesetzt aus einer Reduktion und einer Oxidation. Im alltäglichen Leben spricht man oft von einer Oxidation, wenn einer der Reaktionspartner Sauerstoff ist (bspw. das Rosten von Eisen). Dass dies bei einer Oxidation nicht immer der Fall ist, werden wir in diesem Kapitel noch sehen.</w:t>
      </w:r>
    </w:p>
    <w:p w:rsidR="00301D97" w:rsidRPr="00245057" w:rsidRDefault="00301D97" w:rsidP="00301D97">
      <w:pPr>
        <w:pStyle w:val="berschrift2"/>
        <w:rPr>
          <w:color w:val="auto"/>
        </w:rPr>
      </w:pPr>
      <w:bookmarkStart w:id="40" w:name="_Toc302576526"/>
      <w:bookmarkStart w:id="41" w:name="_Toc302578209"/>
      <w:bookmarkStart w:id="42" w:name="_Toc302920705"/>
      <w:bookmarkStart w:id="43" w:name="_Toc310541977"/>
      <w:r w:rsidRPr="00245057">
        <w:rPr>
          <w:color w:val="auto"/>
        </w:rPr>
        <w:t>Akzeptor-Donor-Reaktion</w:t>
      </w:r>
      <w:bookmarkEnd w:id="40"/>
      <w:bookmarkEnd w:id="41"/>
      <w:bookmarkEnd w:id="42"/>
      <w:bookmarkEnd w:id="43"/>
    </w:p>
    <w:p w:rsidR="00301D97" w:rsidRDefault="00301D97" w:rsidP="00301D97">
      <w:r>
        <w:t xml:space="preserve">Bei einer Redox-Reaktion werden Elektronen übertragen. Der </w:t>
      </w:r>
      <w:r w:rsidRPr="00522160">
        <w:rPr>
          <w:b/>
        </w:rPr>
        <w:t>Elektronenübertragungsprozess</w:t>
      </w:r>
      <w:r>
        <w:t xml:space="preserve"> besteht aus der Elektronenabgabe, der sogenannten </w:t>
      </w:r>
      <w:r w:rsidRPr="00312C10">
        <w:rPr>
          <w:b/>
        </w:rPr>
        <w:t>Oxidation</w:t>
      </w:r>
      <w:r>
        <w:t xml:space="preserve"> und der Elektronenaufnahme, der </w:t>
      </w:r>
      <w:r w:rsidRPr="00312C10">
        <w:rPr>
          <w:b/>
        </w:rPr>
        <w:t>Reduktion</w:t>
      </w:r>
      <w:r>
        <w:t xml:space="preserve">. Das Element, das oxidiert wird und damit die Reduktion erzwingt, nennt man </w:t>
      </w:r>
      <w:r w:rsidRPr="007A2985">
        <w:rPr>
          <w:b/>
        </w:rPr>
        <w:t>Reduktionsmittel</w:t>
      </w:r>
      <w:r>
        <w:t xml:space="preserve">. Das </w:t>
      </w:r>
      <w:r w:rsidRPr="007A2985">
        <w:rPr>
          <w:b/>
        </w:rPr>
        <w:t>Oxidationsmittel</w:t>
      </w:r>
      <w:r>
        <w:t>, ist das Element, welches die Oxidation erzwingt und dabei selbst reduziert wird.</w:t>
      </w:r>
      <w:r>
        <w:br/>
        <w:t>Wie wir bereits wissen, gibt es viele Elemente, deren äusserste Hauptschale nicht gefüllt ist. Sie besitzen also Valenzelektronen (VE). Weil jedes Element die Oktettregel erfüllen will, geben die Metalle ihre Valenzelektronen ab, während Nichtmetalle diese abgegebenen Elektronen aufnehmen. So können beide die Oktettregel erfüllen.</w:t>
      </w:r>
    </w:p>
    <w:p w:rsidR="00301D97" w:rsidRPr="00EC39E6" w:rsidRDefault="00301D97" w:rsidP="00301D97">
      <w:pPr>
        <w:pStyle w:val="Verzeichnis2"/>
        <w:ind w:left="0"/>
        <w:rPr>
          <w:b/>
        </w:rPr>
      </w:pPr>
      <w:bookmarkStart w:id="44" w:name="_Toc302576527"/>
      <w:bookmarkStart w:id="45" w:name="_Toc302578210"/>
      <w:bookmarkStart w:id="46" w:name="_Toc302920706"/>
      <w:bookmarkStart w:id="47" w:name="_Toc310541978"/>
      <w:r w:rsidRPr="00245057">
        <w:rPr>
          <w:rStyle w:val="berschrift2Zchn"/>
          <w:color w:val="auto"/>
        </w:rPr>
        <w:t>Oxidationszahlen</w:t>
      </w:r>
      <w:bookmarkEnd w:id="44"/>
      <w:bookmarkEnd w:id="45"/>
      <w:bookmarkEnd w:id="46"/>
      <w:bookmarkEnd w:id="47"/>
      <w:r w:rsidRPr="00245057">
        <w:rPr>
          <w:rStyle w:val="berschrift2Zchn"/>
          <w:color w:val="auto"/>
        </w:rPr>
        <w:br/>
      </w:r>
      <w:r w:rsidRPr="00EC39E6">
        <w:t>Eine Oxidationszahl, kurz OZ, ist eine fiktive Ladungszahl. Sie hilft uns zu wissen, wie viele Elektronen ein Element aufnehmen oder abgeben wird. Oxidationszahlen werden in römischen Zahlen angegeben. Über der Abkürzung des jeweiligen Elementes in der Summenformel steht die Oxidationszahl für ein Atom.</w:t>
      </w:r>
      <w:r w:rsidRPr="00EC39E6">
        <w:br/>
        <w:t>Da Elektronen eine negative Ladung haben, wird die Oxidationszahl bei der Oxidation erhöht und bei der Reduktion verkleinert.</w:t>
      </w:r>
    </w:p>
    <w:p w:rsidR="00301D97" w:rsidRPr="00245057" w:rsidRDefault="00301D97" w:rsidP="00301D97">
      <w:pPr>
        <w:pStyle w:val="berschrift2"/>
        <w:rPr>
          <w:color w:val="auto"/>
        </w:rPr>
      </w:pPr>
      <w:bookmarkStart w:id="48" w:name="_Toc302576528"/>
      <w:bookmarkStart w:id="49" w:name="_Toc302578211"/>
      <w:bookmarkStart w:id="50" w:name="_Toc302920707"/>
      <w:bookmarkStart w:id="51" w:name="_Toc310541979"/>
      <w:r w:rsidRPr="00245057">
        <w:rPr>
          <w:color w:val="auto"/>
        </w:rPr>
        <w:t>Ermittlung der Oxidationszahl</w:t>
      </w:r>
      <w:bookmarkEnd w:id="48"/>
      <w:bookmarkEnd w:id="49"/>
      <w:bookmarkEnd w:id="50"/>
      <w:bookmarkEnd w:id="51"/>
    </w:p>
    <w:p w:rsidR="00301D97" w:rsidRDefault="00301D97" w:rsidP="00F54A55">
      <w:pPr>
        <w:pStyle w:val="Listenabsatz"/>
        <w:numPr>
          <w:ilvl w:val="0"/>
          <w:numId w:val="10"/>
        </w:numPr>
        <w:spacing w:after="0"/>
      </w:pPr>
      <w:r>
        <w:t>Metalle haben immer positive OZ</w:t>
      </w:r>
    </w:p>
    <w:p w:rsidR="00301D97" w:rsidRDefault="00301D97" w:rsidP="00F54A55">
      <w:pPr>
        <w:pStyle w:val="Listenabsatz"/>
        <w:numPr>
          <w:ilvl w:val="1"/>
          <w:numId w:val="10"/>
        </w:numPr>
        <w:spacing w:after="0"/>
      </w:pPr>
      <w:r>
        <w:t>Metalle der Gruppe I</w:t>
      </w:r>
      <w:r>
        <w:tab/>
      </w:r>
      <w:r>
        <w:tab/>
      </w:r>
      <w:r>
        <w:tab/>
      </w:r>
      <w:r>
        <w:tab/>
      </w:r>
      <w:r>
        <w:tab/>
      </w:r>
      <w:r>
        <w:tab/>
        <w:t xml:space="preserve">               </w:t>
      </w:r>
      <w:r>
        <w:tab/>
        <w:t>+I</w:t>
      </w:r>
    </w:p>
    <w:p w:rsidR="00301D97" w:rsidRDefault="00301D97" w:rsidP="00F54A55">
      <w:pPr>
        <w:pStyle w:val="Listenabsatz"/>
        <w:numPr>
          <w:ilvl w:val="1"/>
          <w:numId w:val="10"/>
        </w:numPr>
        <w:spacing w:after="0"/>
      </w:pPr>
      <w:r>
        <w:t>Metalle der Gruppe II</w:t>
      </w:r>
      <w:r>
        <w:tab/>
      </w:r>
      <w:r>
        <w:tab/>
      </w:r>
      <w:r>
        <w:tab/>
      </w:r>
      <w:r>
        <w:tab/>
      </w:r>
      <w:r>
        <w:tab/>
      </w:r>
      <w:r>
        <w:tab/>
      </w:r>
      <w:r>
        <w:tab/>
      </w:r>
      <w:r>
        <w:tab/>
        <w:t>+II</w:t>
      </w:r>
    </w:p>
    <w:p w:rsidR="00301D97" w:rsidRDefault="00301D97" w:rsidP="00F54A55">
      <w:pPr>
        <w:pStyle w:val="Listenabsatz"/>
        <w:numPr>
          <w:ilvl w:val="1"/>
          <w:numId w:val="10"/>
        </w:numPr>
        <w:spacing w:after="0"/>
      </w:pPr>
      <w:r>
        <w:t>Aluminium</w:t>
      </w:r>
      <w:r>
        <w:tab/>
      </w:r>
      <w:r>
        <w:tab/>
      </w:r>
      <w:r>
        <w:tab/>
      </w:r>
      <w:r>
        <w:tab/>
      </w:r>
      <w:r>
        <w:tab/>
      </w:r>
      <w:r>
        <w:tab/>
      </w:r>
      <w:r>
        <w:tab/>
      </w:r>
      <w:r>
        <w:tab/>
      </w:r>
      <w:r>
        <w:tab/>
        <w:t>+III</w:t>
      </w:r>
    </w:p>
    <w:p w:rsidR="00301D97" w:rsidRDefault="00301D97" w:rsidP="00F54A55">
      <w:pPr>
        <w:pStyle w:val="Listenabsatz"/>
        <w:numPr>
          <w:ilvl w:val="0"/>
          <w:numId w:val="10"/>
        </w:numPr>
        <w:spacing w:after="0"/>
      </w:pPr>
      <w:r>
        <w:t>Wasserstoff</w:t>
      </w:r>
      <w:r>
        <w:tab/>
      </w:r>
      <w:r>
        <w:tab/>
      </w:r>
      <w:r>
        <w:tab/>
      </w:r>
      <w:r>
        <w:tab/>
      </w:r>
      <w:r>
        <w:tab/>
      </w:r>
      <w:r>
        <w:tab/>
      </w:r>
      <w:r>
        <w:tab/>
      </w:r>
      <w:r>
        <w:tab/>
      </w:r>
      <w:r>
        <w:tab/>
      </w:r>
      <w:r>
        <w:tab/>
        <w:t>+I</w:t>
      </w:r>
      <w:r>
        <w:br/>
        <w:t>Ausnahme: in Metallhydriden (NaH, CaH</w:t>
      </w:r>
      <w:r w:rsidRPr="00CE57FD">
        <w:rPr>
          <w:vertAlign w:val="subscript"/>
        </w:rPr>
        <w:t>2</w:t>
      </w:r>
      <w:r>
        <w:t>, AlH</w:t>
      </w:r>
      <w:r w:rsidRPr="00CE57FD">
        <w:rPr>
          <w:vertAlign w:val="subscript"/>
        </w:rPr>
        <w:t>3</w:t>
      </w:r>
      <w:r>
        <w:t>)</w:t>
      </w:r>
      <w:r>
        <w:tab/>
      </w:r>
      <w:r>
        <w:tab/>
      </w:r>
      <w:r>
        <w:tab/>
      </w:r>
      <w:r>
        <w:tab/>
      </w:r>
      <w:r>
        <w:tab/>
        <w:t>-I</w:t>
      </w:r>
    </w:p>
    <w:p w:rsidR="00301D97" w:rsidRDefault="00301D97" w:rsidP="00F54A55">
      <w:pPr>
        <w:pStyle w:val="Listenabsatz"/>
        <w:numPr>
          <w:ilvl w:val="0"/>
          <w:numId w:val="10"/>
        </w:numPr>
        <w:spacing w:after="0"/>
      </w:pPr>
      <w:r>
        <w:t>Sauerstoff</w:t>
      </w:r>
      <w:r>
        <w:tab/>
      </w:r>
      <w:r>
        <w:tab/>
      </w:r>
      <w:r>
        <w:tab/>
      </w:r>
      <w:r>
        <w:tab/>
      </w:r>
      <w:r>
        <w:tab/>
      </w:r>
      <w:r>
        <w:tab/>
      </w:r>
      <w:r>
        <w:tab/>
      </w:r>
      <w:r>
        <w:tab/>
      </w:r>
      <w:r>
        <w:tab/>
      </w:r>
      <w:r>
        <w:tab/>
        <w:t>-II</w:t>
      </w:r>
      <w:r>
        <w:br/>
        <w:t>Ausnahme: in Peroxide</w:t>
      </w:r>
      <w:r w:rsidR="0031613B">
        <w:t>n</w:t>
      </w:r>
      <w:r>
        <w:tab/>
        <w:t>(H</w:t>
      </w:r>
      <w:r w:rsidRPr="00CE57FD">
        <w:rPr>
          <w:vertAlign w:val="subscript"/>
        </w:rPr>
        <w:t>2</w:t>
      </w:r>
      <w:r>
        <w:t>O</w:t>
      </w:r>
      <w:r w:rsidRPr="00CE57FD">
        <w:rPr>
          <w:vertAlign w:val="subscript"/>
        </w:rPr>
        <w:t>2</w:t>
      </w:r>
      <w:r w:rsidR="0031613B">
        <w:t>)</w:t>
      </w:r>
      <w:r w:rsidR="0031613B">
        <w:tab/>
      </w:r>
      <w:r w:rsidR="0031613B">
        <w:tab/>
      </w:r>
      <w:r w:rsidR="0031613B">
        <w:tab/>
      </w:r>
      <w:r w:rsidR="0031613B">
        <w:tab/>
      </w:r>
      <w:r w:rsidR="0031613B">
        <w:tab/>
      </w:r>
      <w:r w:rsidR="0031613B">
        <w:tab/>
      </w:r>
      <w:r w:rsidR="0031613B">
        <w:tab/>
      </w:r>
      <w:r>
        <w:t>-I</w:t>
      </w:r>
    </w:p>
    <w:p w:rsidR="00301D97" w:rsidRDefault="00301D97" w:rsidP="00F54A55">
      <w:pPr>
        <w:pStyle w:val="Listenabsatz"/>
        <w:numPr>
          <w:ilvl w:val="0"/>
          <w:numId w:val="10"/>
        </w:numPr>
        <w:spacing w:after="0"/>
      </w:pPr>
      <w:r>
        <w:t>Die Summe aller OZ‘s in einer Verbindung muss 0 ergeben</w:t>
      </w:r>
    </w:p>
    <w:p w:rsidR="00301D97" w:rsidRDefault="00301D97" w:rsidP="00F54A55">
      <w:pPr>
        <w:pStyle w:val="Listenabsatz"/>
        <w:numPr>
          <w:ilvl w:val="0"/>
          <w:numId w:val="10"/>
        </w:numPr>
        <w:spacing w:after="0"/>
      </w:pPr>
      <w:r>
        <w:t>Elemente haben eine OZ gleich 0</w:t>
      </w:r>
    </w:p>
    <w:p w:rsidR="00301D97" w:rsidRDefault="00301D97" w:rsidP="00F54A55">
      <w:pPr>
        <w:pStyle w:val="Listenabsatz"/>
        <w:numPr>
          <w:ilvl w:val="0"/>
          <w:numId w:val="10"/>
        </w:numPr>
        <w:spacing w:after="0"/>
      </w:pPr>
      <w:r>
        <w:t>Bei Ionen: Die Summe aller OZ’s muss gleich der Ionenladung sein</w:t>
      </w:r>
    </w:p>
    <w:p w:rsidR="00301D97" w:rsidRDefault="00301D97" w:rsidP="00F54A55">
      <w:pPr>
        <w:pStyle w:val="Listenabsatz"/>
        <w:numPr>
          <w:ilvl w:val="0"/>
          <w:numId w:val="10"/>
        </w:numPr>
        <w:spacing w:after="0"/>
      </w:pPr>
      <w:r>
        <w:t>organische Verbindungen</w:t>
      </w:r>
    </w:p>
    <w:p w:rsidR="00301D97" w:rsidRDefault="00301D97" w:rsidP="00F54A55">
      <w:pPr>
        <w:pStyle w:val="Listenabsatz"/>
        <w:numPr>
          <w:ilvl w:val="1"/>
          <w:numId w:val="10"/>
        </w:numPr>
        <w:spacing w:after="0"/>
      </w:pPr>
      <w:r>
        <w:t>müssen auf C-Atome zerlegt werden</w:t>
      </w:r>
    </w:p>
    <w:p w:rsidR="00301D97" w:rsidRDefault="00301D97" w:rsidP="00F54A55">
      <w:pPr>
        <w:pStyle w:val="Listenabsatz"/>
        <w:numPr>
          <w:ilvl w:val="1"/>
          <w:numId w:val="10"/>
        </w:numPr>
        <w:spacing w:after="0"/>
      </w:pPr>
      <w:r>
        <w:t>pro C-Atom muss die OZ 0 sein</w:t>
      </w:r>
      <w:bookmarkStart w:id="52" w:name="_Toc302576529"/>
      <w:bookmarkStart w:id="53" w:name="_Toc302577651"/>
      <w:bookmarkStart w:id="54" w:name="_Toc302578212"/>
    </w:p>
    <w:p w:rsidR="00601E0A" w:rsidRDefault="00601E0A" w:rsidP="00301D97">
      <w:pPr>
        <w:pStyle w:val="berschrift5"/>
      </w:pPr>
    </w:p>
    <w:p w:rsidR="00C114BC" w:rsidRDefault="00C114BC">
      <w:pPr>
        <w:rPr>
          <w:rFonts w:asciiTheme="majorHAnsi" w:eastAsiaTheme="majorEastAsia" w:hAnsiTheme="majorHAnsi" w:cstheme="majorBidi"/>
          <w:b/>
        </w:rPr>
      </w:pPr>
      <w:r>
        <w:br w:type="page"/>
      </w:r>
    </w:p>
    <w:p w:rsidR="00301D97" w:rsidRDefault="00301D97" w:rsidP="00301D97">
      <w:pPr>
        <w:pStyle w:val="berschrift5"/>
      </w:pPr>
      <w:r>
        <w:rPr>
          <w:noProof/>
        </w:rPr>
        <w:lastRenderedPageBreak/>
        <w:drawing>
          <wp:anchor distT="0" distB="0" distL="114300" distR="114300" simplePos="0" relativeHeight="251710464" behindDoc="1" locked="0" layoutInCell="1" allowOverlap="1">
            <wp:simplePos x="0" y="0"/>
            <wp:positionH relativeFrom="column">
              <wp:posOffset>24130</wp:posOffset>
            </wp:positionH>
            <wp:positionV relativeFrom="paragraph">
              <wp:posOffset>481330</wp:posOffset>
            </wp:positionV>
            <wp:extent cx="1905000" cy="1990725"/>
            <wp:effectExtent l="19050" t="0" r="0" b="0"/>
            <wp:wrapSquare wrapText="bothSides"/>
            <wp:docPr id="4" name="Grafik 2" descr="propanol.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panol.tif"/>
                    <pic:cNvPicPr/>
                  </pic:nvPicPr>
                  <pic:blipFill>
                    <a:blip r:embed="rId62" cstate="print"/>
                    <a:stretch>
                      <a:fillRect/>
                    </a:stretch>
                  </pic:blipFill>
                  <pic:spPr>
                    <a:xfrm>
                      <a:off x="0" y="0"/>
                      <a:ext cx="1905000" cy="1990725"/>
                    </a:xfrm>
                    <a:prstGeom prst="rect">
                      <a:avLst/>
                    </a:prstGeom>
                  </pic:spPr>
                </pic:pic>
              </a:graphicData>
            </a:graphic>
          </wp:anchor>
        </w:drawing>
      </w:r>
      <w:r w:rsidRPr="00ED2667">
        <w:t>Beispiel</w:t>
      </w:r>
      <w:r>
        <w:t>: Oxidationszahl einer organischen Verbindung (Propanol) ermitteln</w:t>
      </w:r>
      <w:bookmarkEnd w:id="52"/>
      <w:bookmarkEnd w:id="53"/>
      <w:bookmarkEnd w:id="54"/>
    </w:p>
    <w:p w:rsidR="00301D97" w:rsidRDefault="000F3DF6" w:rsidP="00301D97">
      <w:pPr>
        <w:rPr>
          <w:noProof/>
          <w:lang w:eastAsia="de-DE"/>
        </w:rPr>
      </w:pPr>
      <w:r>
        <w:rPr>
          <w:noProof/>
        </w:rPr>
        <mc:AlternateContent>
          <mc:Choice Requires="wpg">
            <w:drawing>
              <wp:anchor distT="0" distB="0" distL="114300" distR="114300" simplePos="0" relativeHeight="251711488" behindDoc="0" locked="0" layoutInCell="1" allowOverlap="1">
                <wp:simplePos x="0" y="0"/>
                <wp:positionH relativeFrom="column">
                  <wp:posOffset>-2025015</wp:posOffset>
                </wp:positionH>
                <wp:positionV relativeFrom="paragraph">
                  <wp:posOffset>154940</wp:posOffset>
                </wp:positionV>
                <wp:extent cx="2174240" cy="2091055"/>
                <wp:effectExtent l="0" t="0" r="0" b="23495"/>
                <wp:wrapNone/>
                <wp:docPr id="2"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4240" cy="2091055"/>
                          <a:chOff x="1503" y="13420"/>
                          <a:chExt cx="3424" cy="3293"/>
                        </a:xfrm>
                      </wpg:grpSpPr>
                      <wps:wsp>
                        <wps:cNvPr id="7" name="AutoShape 60"/>
                        <wps:cNvCnPr>
                          <a:cxnSpLocks noChangeShapeType="1"/>
                        </wps:cNvCnPr>
                        <wps:spPr bwMode="auto">
                          <a:xfrm>
                            <a:off x="2029" y="14472"/>
                            <a:ext cx="1389" cy="2241"/>
                          </a:xfrm>
                          <a:prstGeom prst="straightConnector1">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wps:wsp>
                        <wps:cNvPr id="9" name="AutoShape 61"/>
                        <wps:cNvCnPr>
                          <a:cxnSpLocks noChangeShapeType="1"/>
                        </wps:cNvCnPr>
                        <wps:spPr bwMode="auto">
                          <a:xfrm>
                            <a:off x="2657" y="14061"/>
                            <a:ext cx="1389" cy="2241"/>
                          </a:xfrm>
                          <a:prstGeom prst="straightConnector1">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wps:wsp>
                        <wps:cNvPr id="10" name="Text Box 62"/>
                        <wps:cNvSpPr txBox="1">
                          <a:spLocks noChangeArrowheads="1"/>
                        </wps:cNvSpPr>
                        <wps:spPr bwMode="auto">
                          <a:xfrm>
                            <a:off x="1728" y="14597"/>
                            <a:ext cx="526" cy="4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3C96" w:rsidRPr="00943382" w:rsidRDefault="00E43C96" w:rsidP="00301D97">
                              <w:pPr>
                                <w:rPr>
                                  <w:color w:val="0033CC"/>
                                </w:rPr>
                              </w:pPr>
                              <w:r w:rsidRPr="00943382">
                                <w:rPr>
                                  <w:color w:val="0033CC"/>
                                </w:rPr>
                                <w:t>+I</w:t>
                              </w:r>
                            </w:p>
                            <w:p w:rsidR="00E43C96" w:rsidRPr="00082649" w:rsidRDefault="00E43C96" w:rsidP="00301D97"/>
                          </w:txbxContent>
                        </wps:txbx>
                        <wps:bodyPr rot="0" vert="horz" wrap="square" lIns="91440" tIns="45720" rIns="91440" bIns="45720" anchor="t" anchorCtr="0" upright="1">
                          <a:noAutofit/>
                        </wps:bodyPr>
                      </wps:wsp>
                      <wps:wsp>
                        <wps:cNvPr id="12" name="Text Box 63"/>
                        <wps:cNvSpPr txBox="1">
                          <a:spLocks noChangeArrowheads="1"/>
                        </wps:cNvSpPr>
                        <wps:spPr bwMode="auto">
                          <a:xfrm>
                            <a:off x="1503" y="15587"/>
                            <a:ext cx="526" cy="4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3C96" w:rsidRPr="00943382" w:rsidRDefault="00E43C96" w:rsidP="00301D97">
                              <w:pPr>
                                <w:rPr>
                                  <w:color w:val="0033CC"/>
                                </w:rPr>
                              </w:pPr>
                              <w:r w:rsidRPr="00943382">
                                <w:rPr>
                                  <w:color w:val="0033CC"/>
                                </w:rPr>
                                <w:t>+I</w:t>
                              </w:r>
                            </w:p>
                            <w:p w:rsidR="00E43C96" w:rsidRPr="00082649" w:rsidRDefault="00E43C96" w:rsidP="00301D97"/>
                          </w:txbxContent>
                        </wps:txbx>
                        <wps:bodyPr rot="0" vert="horz" wrap="square" lIns="91440" tIns="45720" rIns="91440" bIns="45720" anchor="t" anchorCtr="0" upright="1">
                          <a:noAutofit/>
                        </wps:bodyPr>
                      </wps:wsp>
                      <wps:wsp>
                        <wps:cNvPr id="13" name="Text Box 64"/>
                        <wps:cNvSpPr txBox="1">
                          <a:spLocks noChangeArrowheads="1"/>
                        </wps:cNvSpPr>
                        <wps:spPr bwMode="auto">
                          <a:xfrm>
                            <a:off x="2409" y="14222"/>
                            <a:ext cx="526" cy="4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3C96" w:rsidRPr="00943382" w:rsidRDefault="00E43C96" w:rsidP="00301D97">
                              <w:pPr>
                                <w:rPr>
                                  <w:color w:val="0033CC"/>
                                </w:rPr>
                              </w:pPr>
                              <w:r w:rsidRPr="00943382">
                                <w:rPr>
                                  <w:color w:val="0033CC"/>
                                </w:rPr>
                                <w:t>+I</w:t>
                              </w:r>
                            </w:p>
                            <w:p w:rsidR="00E43C96" w:rsidRPr="00082649" w:rsidRDefault="00E43C96" w:rsidP="00301D97"/>
                          </w:txbxContent>
                        </wps:txbx>
                        <wps:bodyPr rot="0" vert="horz" wrap="square" lIns="91440" tIns="45720" rIns="91440" bIns="45720" anchor="t" anchorCtr="0" upright="1">
                          <a:noAutofit/>
                        </wps:bodyPr>
                      </wps:wsp>
                      <wps:wsp>
                        <wps:cNvPr id="15" name="Text Box 65"/>
                        <wps:cNvSpPr txBox="1">
                          <a:spLocks noChangeArrowheads="1"/>
                        </wps:cNvSpPr>
                        <wps:spPr bwMode="auto">
                          <a:xfrm>
                            <a:off x="3073" y="13858"/>
                            <a:ext cx="526" cy="4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3C96" w:rsidRPr="00943382" w:rsidRDefault="00E43C96" w:rsidP="00301D97">
                              <w:pPr>
                                <w:rPr>
                                  <w:color w:val="0033CC"/>
                                </w:rPr>
                              </w:pPr>
                              <w:r w:rsidRPr="00943382">
                                <w:rPr>
                                  <w:color w:val="0033CC"/>
                                </w:rPr>
                                <w:t>+I</w:t>
                              </w:r>
                            </w:p>
                            <w:p w:rsidR="00E43C96" w:rsidRPr="00082649" w:rsidRDefault="00E43C96" w:rsidP="00301D97"/>
                          </w:txbxContent>
                        </wps:txbx>
                        <wps:bodyPr rot="0" vert="horz" wrap="square" lIns="91440" tIns="45720" rIns="91440" bIns="45720" anchor="t" anchorCtr="0" upright="1">
                          <a:noAutofit/>
                        </wps:bodyPr>
                      </wps:wsp>
                      <wps:wsp>
                        <wps:cNvPr id="18" name="Text Box 66"/>
                        <wps:cNvSpPr txBox="1">
                          <a:spLocks noChangeArrowheads="1"/>
                        </wps:cNvSpPr>
                        <wps:spPr bwMode="auto">
                          <a:xfrm>
                            <a:off x="4046" y="13420"/>
                            <a:ext cx="526" cy="4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3C96" w:rsidRPr="00943382" w:rsidRDefault="00E43C96" w:rsidP="00301D97">
                              <w:pPr>
                                <w:rPr>
                                  <w:color w:val="0033CC"/>
                                </w:rPr>
                              </w:pPr>
                              <w:r w:rsidRPr="00943382">
                                <w:rPr>
                                  <w:color w:val="0033CC"/>
                                </w:rPr>
                                <w:t>+I</w:t>
                              </w:r>
                            </w:p>
                            <w:p w:rsidR="00E43C96" w:rsidRPr="00082649" w:rsidRDefault="00E43C96" w:rsidP="00301D97"/>
                          </w:txbxContent>
                        </wps:txbx>
                        <wps:bodyPr rot="0" vert="horz" wrap="square" lIns="91440" tIns="45720" rIns="91440" bIns="45720" anchor="t" anchorCtr="0" upright="1">
                          <a:noAutofit/>
                        </wps:bodyPr>
                      </wps:wsp>
                      <wps:wsp>
                        <wps:cNvPr id="19" name="Text Box 67"/>
                        <wps:cNvSpPr txBox="1">
                          <a:spLocks noChangeArrowheads="1"/>
                        </wps:cNvSpPr>
                        <wps:spPr bwMode="auto">
                          <a:xfrm>
                            <a:off x="3799" y="15149"/>
                            <a:ext cx="526" cy="4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3C96" w:rsidRPr="00943382" w:rsidRDefault="00E43C96" w:rsidP="00301D97">
                              <w:pPr>
                                <w:rPr>
                                  <w:color w:val="0033CC"/>
                                </w:rPr>
                              </w:pPr>
                              <w:r w:rsidRPr="00943382">
                                <w:rPr>
                                  <w:color w:val="0033CC"/>
                                </w:rPr>
                                <w:t>+I</w:t>
                              </w:r>
                            </w:p>
                            <w:p w:rsidR="00E43C96" w:rsidRPr="00082649" w:rsidRDefault="00E43C96" w:rsidP="00301D97"/>
                          </w:txbxContent>
                        </wps:txbx>
                        <wps:bodyPr rot="0" vert="horz" wrap="square" lIns="91440" tIns="45720" rIns="91440" bIns="45720" anchor="t" anchorCtr="0" upright="1">
                          <a:noAutofit/>
                        </wps:bodyPr>
                      </wps:wsp>
                      <wps:wsp>
                        <wps:cNvPr id="20" name="Text Box 68"/>
                        <wps:cNvSpPr txBox="1">
                          <a:spLocks noChangeArrowheads="1"/>
                        </wps:cNvSpPr>
                        <wps:spPr bwMode="auto">
                          <a:xfrm>
                            <a:off x="3186" y="15500"/>
                            <a:ext cx="526" cy="4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3C96" w:rsidRPr="00943382" w:rsidRDefault="00E43C96" w:rsidP="00301D97">
                              <w:pPr>
                                <w:rPr>
                                  <w:color w:val="0033CC"/>
                                </w:rPr>
                              </w:pPr>
                              <w:r w:rsidRPr="00943382">
                                <w:rPr>
                                  <w:color w:val="0033CC"/>
                                </w:rPr>
                                <w:t>+I</w:t>
                              </w:r>
                            </w:p>
                            <w:p w:rsidR="00E43C96" w:rsidRPr="00082649" w:rsidRDefault="00E43C96" w:rsidP="00301D97"/>
                          </w:txbxContent>
                        </wps:txbx>
                        <wps:bodyPr rot="0" vert="horz" wrap="square" lIns="91440" tIns="45720" rIns="91440" bIns="45720" anchor="t" anchorCtr="0" upright="1">
                          <a:noAutofit/>
                        </wps:bodyPr>
                      </wps:wsp>
                      <wps:wsp>
                        <wps:cNvPr id="21" name="Text Box 69"/>
                        <wps:cNvSpPr txBox="1">
                          <a:spLocks noChangeArrowheads="1"/>
                        </wps:cNvSpPr>
                        <wps:spPr bwMode="auto">
                          <a:xfrm>
                            <a:off x="4401" y="14472"/>
                            <a:ext cx="526" cy="4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3C96" w:rsidRPr="00943382" w:rsidRDefault="00E43C96" w:rsidP="00301D97">
                              <w:pPr>
                                <w:rPr>
                                  <w:color w:val="0033CC"/>
                                </w:rPr>
                              </w:pPr>
                              <w:r w:rsidRPr="00943382">
                                <w:rPr>
                                  <w:color w:val="0033CC"/>
                                </w:rPr>
                                <w:t>-II</w:t>
                              </w:r>
                            </w:p>
                            <w:p w:rsidR="00E43C96" w:rsidRPr="00082649" w:rsidRDefault="00E43C96" w:rsidP="00301D97"/>
                          </w:txbxContent>
                        </wps:txbx>
                        <wps:bodyPr rot="0" vert="horz" wrap="square" lIns="91440" tIns="45720" rIns="91440" bIns="45720" anchor="t" anchorCtr="0" upright="1">
                          <a:noAutofit/>
                        </wps:bodyPr>
                      </wps:wsp>
                      <wps:wsp>
                        <wps:cNvPr id="22" name="Text Box 70"/>
                        <wps:cNvSpPr txBox="1">
                          <a:spLocks noChangeArrowheads="1"/>
                        </wps:cNvSpPr>
                        <wps:spPr bwMode="auto">
                          <a:xfrm>
                            <a:off x="3520" y="14472"/>
                            <a:ext cx="526" cy="4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3C96" w:rsidRPr="00943382" w:rsidRDefault="00E43C96" w:rsidP="00301D97">
                              <w:pPr>
                                <w:rPr>
                                  <w:color w:val="33CC33"/>
                                </w:rPr>
                              </w:pPr>
                              <w:r w:rsidRPr="00943382">
                                <w:rPr>
                                  <w:color w:val="33CC33"/>
                                </w:rPr>
                                <w:t>-I</w:t>
                              </w:r>
                            </w:p>
                            <w:p w:rsidR="00E43C96" w:rsidRPr="00082649" w:rsidRDefault="00E43C96" w:rsidP="00301D97"/>
                          </w:txbxContent>
                        </wps:txbx>
                        <wps:bodyPr rot="0" vert="horz" wrap="square" lIns="91440" tIns="45720" rIns="91440" bIns="45720" anchor="t" anchorCtr="0" upright="1">
                          <a:noAutofit/>
                        </wps:bodyPr>
                      </wps:wsp>
                      <wps:wsp>
                        <wps:cNvPr id="23" name="Text Box 71"/>
                        <wps:cNvSpPr txBox="1">
                          <a:spLocks noChangeArrowheads="1"/>
                        </wps:cNvSpPr>
                        <wps:spPr bwMode="auto">
                          <a:xfrm>
                            <a:off x="2772" y="14847"/>
                            <a:ext cx="526" cy="4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3C96" w:rsidRPr="00943382" w:rsidRDefault="00E43C96" w:rsidP="00301D97">
                              <w:pPr>
                                <w:rPr>
                                  <w:color w:val="33CC33"/>
                                </w:rPr>
                              </w:pPr>
                              <w:r w:rsidRPr="00943382">
                                <w:rPr>
                                  <w:color w:val="33CC33"/>
                                </w:rPr>
                                <w:t>-II</w:t>
                              </w:r>
                            </w:p>
                            <w:p w:rsidR="00E43C96" w:rsidRPr="00082649" w:rsidRDefault="00E43C96" w:rsidP="00301D97"/>
                          </w:txbxContent>
                        </wps:txbx>
                        <wps:bodyPr rot="0" vert="horz" wrap="square" lIns="91440" tIns="45720" rIns="91440" bIns="45720" anchor="t" anchorCtr="0" upright="1">
                          <a:noAutofit/>
                        </wps:bodyPr>
                      </wps:wsp>
                      <wps:wsp>
                        <wps:cNvPr id="24" name="Text Box 72"/>
                        <wps:cNvSpPr txBox="1">
                          <a:spLocks noChangeArrowheads="1"/>
                        </wps:cNvSpPr>
                        <wps:spPr bwMode="auto">
                          <a:xfrm>
                            <a:off x="2131" y="15149"/>
                            <a:ext cx="526" cy="4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3C96" w:rsidRPr="00943382" w:rsidRDefault="00E43C96" w:rsidP="00301D97">
                              <w:pPr>
                                <w:rPr>
                                  <w:color w:val="33CC33"/>
                                </w:rPr>
                              </w:pPr>
                              <w:r w:rsidRPr="00943382">
                                <w:rPr>
                                  <w:color w:val="33CC33"/>
                                </w:rPr>
                                <w:t>-III</w:t>
                              </w:r>
                            </w:p>
                            <w:p w:rsidR="00E43C96" w:rsidRPr="00082649" w:rsidRDefault="00E43C96" w:rsidP="00301D97"/>
                          </w:txbxContent>
                        </wps:txbx>
                        <wps:bodyPr rot="0" vert="horz" wrap="square" lIns="91440" tIns="45720" rIns="91440" bIns="45720" anchor="t" anchorCtr="0" upright="1">
                          <a:noAutofit/>
                        </wps:bodyPr>
                      </wps:wsp>
                      <wps:wsp>
                        <wps:cNvPr id="25" name="Text Box 73"/>
                        <wps:cNvSpPr txBox="1">
                          <a:spLocks noChangeArrowheads="1"/>
                        </wps:cNvSpPr>
                        <wps:spPr bwMode="auto">
                          <a:xfrm>
                            <a:off x="2547" y="15864"/>
                            <a:ext cx="526" cy="4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3C96" w:rsidRPr="00943382" w:rsidRDefault="00E43C96" w:rsidP="00301D97">
                              <w:pPr>
                                <w:rPr>
                                  <w:color w:val="0033CC"/>
                                </w:rPr>
                              </w:pPr>
                              <w:r w:rsidRPr="00943382">
                                <w:rPr>
                                  <w:color w:val="0033CC"/>
                                </w:rPr>
                                <w:t>+I</w:t>
                              </w:r>
                            </w:p>
                            <w:p w:rsidR="00E43C96" w:rsidRPr="00082649" w:rsidRDefault="00E43C96" w:rsidP="00301D97"/>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9" o:spid="_x0000_s1038" style="position:absolute;margin-left:-159.45pt;margin-top:12.2pt;width:171.2pt;height:164.65pt;z-index:251711488" coordorigin="1503,13420" coordsize="3424,32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">
                <v:shape id="AutoShape 60" o:spid="_x0000_s1039" type="#_x0000_t32" style="position:absolute;left:2029;top:14472;width:1389;height:224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FxLNsQAAADaAAAADwAAAGRycy9kb3ducmV2LnhtbESPT2vCQBTE7wW/w/KE3szGgv9SV5FC&#10;W/FmbMXeHtlnNpp9m2a3mn77riD0OMzMb5j5srO1uFDrK8cKhkkKgrhwuuJSwcfudTAF4QOyxtox&#10;KfglD8tF72GOmXZX3tIlD6WIEPYZKjAhNJmUvjBk0SeuIY7e0bUWQ5RtKXWL1wi3tXxK07G0WHFc&#10;MNjQi6HinP9YBRv5VphDPt6/z0Zf7rs7rT5Hh1Kpx363egYRqAv/4Xt7rRVM4HYl3gC5+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YXEs2xAAAANoAAAAPAAAAAAAAAAAA&#10;AAAAAKECAABkcnMvZG93bnJldi54bWxQSwUGAAAAAAQABAD5AAAAkgMAAAAA&#10;" strokecolor="red" strokeweight="1.5pt"/>
                <v:shape id="AutoShape 61" o:spid="_x0000_s1040" type="#_x0000_t32" style="position:absolute;left:2657;top:14061;width:1389;height:224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o9638QAAADaAAAADwAAAGRycy9kb3ducmV2LnhtbESPQWvCQBSE74X+h+UVeqsbC0qN2YgI&#10;aunNWEVvj+wzG82+TbNbjf++Wyj0OMzMN0w2620jrtT52rGC4SABQVw6XXOl4HO7fHkD4QOyxsYx&#10;KbiTh1n++JBhqt2NN3QtQiUihH2KCkwIbSqlLw1Z9APXEkfv5DqLIcqukrrDW4TbRr4myVharDku&#10;GGxpYai8FN9WwYdcleZQjPfryejovvrzfDc6VEo9P/XzKYhAffgP/7XftYIJ/F6JN0Dm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Gj3rfxAAAANoAAAAPAAAAAAAAAAAA&#10;AAAAAKECAABkcnMvZG93bnJldi54bWxQSwUGAAAAAAQABAD5AAAAkgMAAAAA&#10;" strokecolor="red" strokeweight="1.5pt"/>
                <v:shape id="Text Box 62" o:spid="_x0000_s1041" type="#_x0000_t202" style="position:absolute;left:1728;top:14597;width:526;height:4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DV+cQA&#10;AADbAAAADwAAAGRycy9kb3ducmV2LnhtbESPT2vCQBDF70K/wzIFb7rbYkWjq5SWgqcW4x/wNmTH&#10;JDQ7G7JbE79951DobYb35r3frLeDb9SNulgHtvA0NaCIi+BqLi0cDx+TBaiYkB02gcnCnSJsNw+j&#10;NWYu9LynW55KJSEcM7RQpdRmWseiIo9xGlpi0a6h85hk7UrtOuwl3Df62Zi59lizNFTY0ltFxXf+&#10;4y2cPq+X88x8le/+pe3DYDT7pbZ2/Di8rkAlGtK/+e965wRf6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A1fnEAAAA2wAAAA8AAAAAAAAAAAAAAAAAmAIAAGRycy9k&#10;b3ducmV2LnhtbFBLBQYAAAAABAAEAPUAAACJAwAAAAA=&#10;" filled="f" stroked="f">
                  <v:textbox>
                    <w:txbxContent>
                      <w:p w:rsidR="00E43C96" w:rsidRPr="00943382" w:rsidRDefault="00E43C96" w:rsidP="00301D97">
                        <w:pPr>
                          <w:rPr>
                            <w:color w:val="0033CC"/>
                          </w:rPr>
                        </w:pPr>
                        <w:r w:rsidRPr="00943382">
                          <w:rPr>
                            <w:color w:val="0033CC"/>
                          </w:rPr>
                          <w:t>+I</w:t>
                        </w:r>
                      </w:p>
                      <w:p w:rsidR="00E43C96" w:rsidRPr="00082649" w:rsidRDefault="00E43C96" w:rsidP="00301D97"/>
                    </w:txbxContent>
                  </v:textbox>
                </v:shape>
                <v:shape id="Text Box 63" o:spid="_x0000_s1042" type="#_x0000_t202" style="position:absolute;left:1503;top:15587;width:526;height:4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7uFcAA&#10;AADbAAAADwAAAGRycy9kb3ducmV2LnhtbERPS4vCMBC+C/6HMII3TRQVtxpFdhE8KT52YW9DM7bF&#10;ZlKaaOu/NwsL3ubje85y3dpSPKj2hWMNo6ECQZw6U3Cm4XLeDuYgfEA2WDomDU/ysF51O0tMjGv4&#10;SI9TyEQMYZ+ghjyEKpHSpzlZ9ENXEUfu6mqLIcI6k6bGJobbUo6VmkmLBceGHCv6zCm9ne5Ww/f+&#10;+vszUYfsy06rxrVKsv2QWvd77WYBIlAb3uJ/987E+WP4+yUeIF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x7uFcAAAADbAAAADwAAAAAAAAAAAAAAAACYAgAAZHJzL2Rvd25y&#10;ZXYueG1sUEsFBgAAAAAEAAQA9QAAAIUDAAAAAA==&#10;" filled="f" stroked="f">
                  <v:textbox>
                    <w:txbxContent>
                      <w:p w:rsidR="00E43C96" w:rsidRPr="00943382" w:rsidRDefault="00E43C96" w:rsidP="00301D97">
                        <w:pPr>
                          <w:rPr>
                            <w:color w:val="0033CC"/>
                          </w:rPr>
                        </w:pPr>
                        <w:r w:rsidRPr="00943382">
                          <w:rPr>
                            <w:color w:val="0033CC"/>
                          </w:rPr>
                          <w:t>+I</w:t>
                        </w:r>
                      </w:p>
                      <w:p w:rsidR="00E43C96" w:rsidRPr="00082649" w:rsidRDefault="00E43C96" w:rsidP="00301D97"/>
                    </w:txbxContent>
                  </v:textbox>
                </v:shape>
                <v:shape id="Text Box 64" o:spid="_x0000_s1043" type="#_x0000_t202" style="position:absolute;left:2409;top:14222;width:526;height:4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JLjsEA&#10;AADbAAAADwAAAGRycy9kb3ducmV2LnhtbERPTWvCQBC9F/wPywjedFdtpcZsRFoKPbWYtoK3ITsm&#10;wexsyG5N/PduQehtHu9z0u1gG3GhzteONcxnCgRx4UzNpYbvr7fpMwgfkA02jknDlTxss9FDiolx&#10;Pe/pkodSxBD2CWqoQmgTKX1RkUU/cy1x5E6usxgi7EppOuxjuG3kQqmVtFhzbKiwpZeKinP+azX8&#10;fJyOh0f1Wb7ap7Z3g5Js11LryXjYbUAEGsK/+O5+N3H+E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xSS47BAAAA2wAAAA8AAAAAAAAAAAAAAAAAmAIAAGRycy9kb3du&#10;cmV2LnhtbFBLBQYAAAAABAAEAPUAAACGAwAAAAA=&#10;" filled="f" stroked="f">
                  <v:textbox>
                    <w:txbxContent>
                      <w:p w:rsidR="00E43C96" w:rsidRPr="00943382" w:rsidRDefault="00E43C96" w:rsidP="00301D97">
                        <w:pPr>
                          <w:rPr>
                            <w:color w:val="0033CC"/>
                          </w:rPr>
                        </w:pPr>
                        <w:r w:rsidRPr="00943382">
                          <w:rPr>
                            <w:color w:val="0033CC"/>
                          </w:rPr>
                          <w:t>+I</w:t>
                        </w:r>
                      </w:p>
                      <w:p w:rsidR="00E43C96" w:rsidRPr="00082649" w:rsidRDefault="00E43C96" w:rsidP="00301D97"/>
                    </w:txbxContent>
                  </v:textbox>
                </v:shape>
                <v:shape id="Text Box 65" o:spid="_x0000_s1044" type="#_x0000_t202" style="position:absolute;left:3073;top:13858;width:526;height:4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d2Yb8A&#10;AADbAAAADwAAAGRycy9kb3ducmV2LnhtbERPTYvCMBC9L/gfwgje1kTRxa1GEUXwpKy6C3sbmrEt&#10;NpPSRFv/vREEb/N4nzNbtLYUN6p94VjDoK9AEKfOFJxpOB03nxMQPiAbLB2Thjt5WMw7HzNMjGv4&#10;h26HkIkYwj5BDXkIVSKlT3Oy6PuuIo7c2dUWQ4R1Jk2NTQy3pRwq9SUtFhwbcqxolVN6OVytht/d&#10;+f9vpPbZ2o6rxrVKsv2WWve67XIKIlAb3uKXe2vi/DE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M93ZhvwAAANsAAAAPAAAAAAAAAAAAAAAAAJgCAABkcnMvZG93bnJl&#10;di54bWxQSwUGAAAAAAQABAD1AAAAhAMAAAAA&#10;" filled="f" stroked="f">
                  <v:textbox>
                    <w:txbxContent>
                      <w:p w:rsidR="00E43C96" w:rsidRPr="00943382" w:rsidRDefault="00E43C96" w:rsidP="00301D97">
                        <w:pPr>
                          <w:rPr>
                            <w:color w:val="0033CC"/>
                          </w:rPr>
                        </w:pPr>
                        <w:r w:rsidRPr="00943382">
                          <w:rPr>
                            <w:color w:val="0033CC"/>
                          </w:rPr>
                          <w:t>+I</w:t>
                        </w:r>
                      </w:p>
                      <w:p w:rsidR="00E43C96" w:rsidRPr="00082649" w:rsidRDefault="00E43C96" w:rsidP="00301D97"/>
                    </w:txbxContent>
                  </v:textbox>
                </v:shape>
                <v:shape id="Text Box 66" o:spid="_x0000_s1045" type="#_x0000_t202" style="position:absolute;left:4046;top:13420;width:526;height:4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bZ/8QA&#10;AADbAAAADwAAAGRycy9kb3ducmV2LnhtbESPT2vCQBDF70K/wzIFb7rbYkWjq5SWgqcW4x/wNmTH&#10;JDQ7G7JbE79951DobYb35r3frLeDb9SNulgHtvA0NaCIi+BqLi0cDx+TBaiYkB02gcnCnSJsNw+j&#10;NWYu9LynW55KJSEcM7RQpdRmWseiIo9xGlpi0a6h85hk7UrtOuwl3Df62Zi59lizNFTY0ltFxXf+&#10;4y2cPq+X88x8le/+pe3DYDT7pbZ2/Di8rkAlGtK/+e965wRfY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22f/EAAAA2wAAAA8AAAAAAAAAAAAAAAAAmAIAAGRycy9k&#10;b3ducmV2LnhtbFBLBQYAAAAABAAEAPUAAACJAwAAAAA=&#10;" filled="f" stroked="f">
                  <v:textbox>
                    <w:txbxContent>
                      <w:p w:rsidR="00E43C96" w:rsidRPr="00943382" w:rsidRDefault="00E43C96" w:rsidP="00301D97">
                        <w:pPr>
                          <w:rPr>
                            <w:color w:val="0033CC"/>
                          </w:rPr>
                        </w:pPr>
                        <w:r w:rsidRPr="00943382">
                          <w:rPr>
                            <w:color w:val="0033CC"/>
                          </w:rPr>
                          <w:t>+I</w:t>
                        </w:r>
                      </w:p>
                      <w:p w:rsidR="00E43C96" w:rsidRPr="00082649" w:rsidRDefault="00E43C96" w:rsidP="00301D97"/>
                    </w:txbxContent>
                  </v:textbox>
                </v:shape>
                <v:shape id="Text Box 67" o:spid="_x0000_s1046" type="#_x0000_t202" style="position:absolute;left:3799;top:15149;width:526;height:4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p8ZL8A&#10;AADbAAAADwAAAGRycy9kb3ducmV2LnhtbERPTYvCMBC9C/sfwix402RFZa1GWVYET4q6Ct6GZmzL&#10;NpPSRFv/vREEb/N4nzNbtLYUN6p94VjDV1+BIE6dKTjT8HdY9b5B+IBssHRMGu7kYTH/6MwwMa7h&#10;Hd32IRMxhH2CGvIQqkRKn+Zk0fddRRy5i6sthgjrTJoamxhuSzlQaiwtFhwbcqzoN6f0f3+1Go6b&#10;y/k0VNtsaUdV41ol2U6k1t3P9mcKIlAb3uKXe23i/Ak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unxkvwAAANsAAAAPAAAAAAAAAAAAAAAAAJgCAABkcnMvZG93bnJl&#10;di54bWxQSwUGAAAAAAQABAD1AAAAhAMAAAAA&#10;" filled="f" stroked="f">
                  <v:textbox>
                    <w:txbxContent>
                      <w:p w:rsidR="00E43C96" w:rsidRPr="00943382" w:rsidRDefault="00E43C96" w:rsidP="00301D97">
                        <w:pPr>
                          <w:rPr>
                            <w:color w:val="0033CC"/>
                          </w:rPr>
                        </w:pPr>
                        <w:r w:rsidRPr="00943382">
                          <w:rPr>
                            <w:color w:val="0033CC"/>
                          </w:rPr>
                          <w:t>+I</w:t>
                        </w:r>
                      </w:p>
                      <w:p w:rsidR="00E43C96" w:rsidRPr="00082649" w:rsidRDefault="00E43C96" w:rsidP="00301D97"/>
                    </w:txbxContent>
                  </v:textbox>
                </v:shape>
                <v:shape id="Text Box 68" o:spid="_x0000_s1047" type="#_x0000_t202" style="position:absolute;left:3186;top:15500;width:526;height:4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wfRMAA&#10;AADbAAAADwAAAGRycy9kb3ducmV2LnhtbERPz2vCMBS+C/sfwht4s8nEyVYbZSiDnSbWTfD2aJ5t&#10;sXkJTWa7/94cBjt+fL+LzWg7caM+tI41PGUKBHHlTMu1hq/j++wFRIjIBjvHpOGXAmzWD5MCc+MG&#10;PtCtjLVIIRxy1NDE6HMpQ9WQxZA5T5y4i+stxgT7WpoehxRuOzlXaikttpwaGvS0bai6lj9Ww/fn&#10;5XxaqH29s89+cKOSbF+l1tPH8W0FItIY/8V/7g+jYZ7Wpy/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uwfRMAAAADbAAAADwAAAAAAAAAAAAAAAACYAgAAZHJzL2Rvd25y&#10;ZXYueG1sUEsFBgAAAAAEAAQA9QAAAIUDAAAAAA==&#10;" filled="f" stroked="f">
                  <v:textbox>
                    <w:txbxContent>
                      <w:p w:rsidR="00E43C96" w:rsidRPr="00943382" w:rsidRDefault="00E43C96" w:rsidP="00301D97">
                        <w:pPr>
                          <w:rPr>
                            <w:color w:val="0033CC"/>
                          </w:rPr>
                        </w:pPr>
                        <w:r w:rsidRPr="00943382">
                          <w:rPr>
                            <w:color w:val="0033CC"/>
                          </w:rPr>
                          <w:t>+I</w:t>
                        </w:r>
                      </w:p>
                      <w:p w:rsidR="00E43C96" w:rsidRPr="00082649" w:rsidRDefault="00E43C96" w:rsidP="00301D97"/>
                    </w:txbxContent>
                  </v:textbox>
                </v:shape>
                <v:shape id="Text Box 69" o:spid="_x0000_s1048" type="#_x0000_t202" style="position:absolute;left:4401;top:14472;width:526;height:4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638IA&#10;AADbAAAADwAAAGRycy9kb3ducmV2LnhtbESPQYvCMBSE78L+h/AEb5ooKto1yqIseFLUXWFvj+bZ&#10;FpuX0mRt/fdGEDwOM/MNs1i1thQ3qn3hWMNwoEAQp84UnGn4OX33ZyB8QDZYOiYNd/KwWn50FpgY&#10;1/CBbseQiQhhn6CGPIQqkdKnOVn0A1cRR+/iaoshyjqTpsYmwm0pR0pNpcWC40KOFa1zSq/Hf6vh&#10;d3f5O4/VPtvYSdW4Vkm2c6l1r9t+fYII1IZ3+NXeGg2jI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oLrfwgAAANsAAAAPAAAAAAAAAAAAAAAAAJgCAABkcnMvZG93&#10;bnJldi54bWxQSwUGAAAAAAQABAD1AAAAhwMAAAAA&#10;" filled="f" stroked="f">
                  <v:textbox>
                    <w:txbxContent>
                      <w:p w:rsidR="00E43C96" w:rsidRPr="00943382" w:rsidRDefault="00E43C96" w:rsidP="00301D97">
                        <w:pPr>
                          <w:rPr>
                            <w:color w:val="0033CC"/>
                          </w:rPr>
                        </w:pPr>
                        <w:r w:rsidRPr="00943382">
                          <w:rPr>
                            <w:color w:val="0033CC"/>
                          </w:rPr>
                          <w:t>-II</w:t>
                        </w:r>
                      </w:p>
                      <w:p w:rsidR="00E43C96" w:rsidRPr="00082649" w:rsidRDefault="00E43C96" w:rsidP="00301D97"/>
                    </w:txbxContent>
                  </v:textbox>
                </v:shape>
                <v:shape id="Text Box 70" o:spid="_x0000_s1049" type="#_x0000_t202" style="position:absolute;left:3520;top:14472;width:526;height:4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IkqMIA&#10;AADbAAAADwAAAGRycy9kb3ducmV2LnhtbESPQWvCQBSE7wX/w/IEb3XXYItGV5EWwVOlVgVvj+wz&#10;CWbfhuxq4r93BaHHYWa+YebLzlbiRo0vHWsYDRUI4syZknMN+7/1+wSED8gGK8ek4U4elove2xxT&#10;41r+pdsu5CJC2KeooQihTqX0WUEW/dDVxNE7u8ZiiLLJpWmwjXBbyUSpT2mx5LhQYE1fBWWX3dVq&#10;OPycT8ex2ubf9qNuXack26nUetDvVjMQgbrwH361N0ZDksDzS/wBcvE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ciSowgAAANsAAAAPAAAAAAAAAAAAAAAAAJgCAABkcnMvZG93&#10;bnJldi54bWxQSwUGAAAAAAQABAD1AAAAhwMAAAAA&#10;" filled="f" stroked="f">
                  <v:textbox>
                    <w:txbxContent>
                      <w:p w:rsidR="00E43C96" w:rsidRPr="00943382" w:rsidRDefault="00E43C96" w:rsidP="00301D97">
                        <w:pPr>
                          <w:rPr>
                            <w:color w:val="33CC33"/>
                          </w:rPr>
                        </w:pPr>
                        <w:r w:rsidRPr="00943382">
                          <w:rPr>
                            <w:color w:val="33CC33"/>
                          </w:rPr>
                          <w:t>-I</w:t>
                        </w:r>
                      </w:p>
                      <w:p w:rsidR="00E43C96" w:rsidRPr="00082649" w:rsidRDefault="00E43C96" w:rsidP="00301D97"/>
                    </w:txbxContent>
                  </v:textbox>
                </v:shape>
                <v:shape id="Text Box 71" o:spid="_x0000_s1050" type="#_x0000_t202" style="position:absolute;left:2772;top:14847;width:526;height:4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6BM8QA&#10;AADbAAAADwAAAGRycy9kb3ducmV2LnhtbESPQWvCQBSE7wX/w/IEb7qrtkXTbESUQk8tpip4e2Sf&#10;SWj2bchuTfrvuwWhx2FmvmHSzWAbcaPO1441zGcKBHHhTM2lhuPn63QFwgdkg41j0vBDHjbZ6CHF&#10;xLieD3TLQykihH2CGqoQ2kRKX1Rk0c9cSxy9q+sshii7UpoO+wi3jVwo9Swt1hwXKmxpV1HxlX9b&#10;Daf36+X8qD7KvX1qezcoyXYttZ6Mh+0LiEBD+A/f229Gw2I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gTPEAAAA2wAAAA8AAAAAAAAAAAAAAAAAmAIAAGRycy9k&#10;b3ducmV2LnhtbFBLBQYAAAAABAAEAPUAAACJAwAAAAA=&#10;" filled="f" stroked="f">
                  <v:textbox>
                    <w:txbxContent>
                      <w:p w:rsidR="00E43C96" w:rsidRPr="00943382" w:rsidRDefault="00E43C96" w:rsidP="00301D97">
                        <w:pPr>
                          <w:rPr>
                            <w:color w:val="33CC33"/>
                          </w:rPr>
                        </w:pPr>
                        <w:r w:rsidRPr="00943382">
                          <w:rPr>
                            <w:color w:val="33CC33"/>
                          </w:rPr>
                          <w:t>-II</w:t>
                        </w:r>
                      </w:p>
                      <w:p w:rsidR="00E43C96" w:rsidRPr="00082649" w:rsidRDefault="00E43C96" w:rsidP="00301D97"/>
                    </w:txbxContent>
                  </v:textbox>
                </v:shape>
                <v:shape id="Text Box 72" o:spid="_x0000_s1051" type="#_x0000_t202" style="position:absolute;left:2131;top:15149;width:526;height:4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cZR8IA&#10;AADbAAAADwAAAGRycy9kb3ducmV2LnhtbESPT4vCMBTE7wt+h/AEb2uiuItWo4gieFpZ/4G3R/Ns&#10;i81LaaKt394sLHgcZuY3zGzR2lI8qPaFYw2DvgJBnDpTcKbheNh8jkH4gGywdEwanuRhMe98zDAx&#10;ruFfeuxDJiKEfYIa8hCqREqf5mTR911FHL2rqy2GKOtMmhqbCLelHCr1LS0WHBdyrGiVU3rb362G&#10;08/1ch6pXba2X1XjWiXZTqTWvW67nIII1IZ3+L+9NRqGI/j7En+A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1xlHwgAAANsAAAAPAAAAAAAAAAAAAAAAAJgCAABkcnMvZG93&#10;bnJldi54bWxQSwUGAAAAAAQABAD1AAAAhwMAAAAA&#10;" filled="f" stroked="f">
                  <v:textbox>
                    <w:txbxContent>
                      <w:p w:rsidR="00E43C96" w:rsidRPr="00943382" w:rsidRDefault="00E43C96" w:rsidP="00301D97">
                        <w:pPr>
                          <w:rPr>
                            <w:color w:val="33CC33"/>
                          </w:rPr>
                        </w:pPr>
                        <w:r w:rsidRPr="00943382">
                          <w:rPr>
                            <w:color w:val="33CC33"/>
                          </w:rPr>
                          <w:t>-III</w:t>
                        </w:r>
                      </w:p>
                      <w:p w:rsidR="00E43C96" w:rsidRPr="00082649" w:rsidRDefault="00E43C96" w:rsidP="00301D97"/>
                    </w:txbxContent>
                  </v:textbox>
                </v:shape>
                <v:shape id="Text Box 73" o:spid="_x0000_s1052" type="#_x0000_t202" style="position:absolute;left:2547;top:15864;width:526;height:4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u83MIA&#10;AADbAAAADwAAAGRycy9kb3ducmV2LnhtbESPQYvCMBSE74L/ITzBmyaKyto1yrIieFJ0d4W9PZpn&#10;W2xeShNt/fdGEDwOM/MNs1i1thQ3qn3hWMNoqEAQp84UnGn4/dkMPkD4gGywdEwa7uRhtex2FpgY&#10;1/CBbseQiQhhn6CGPIQqkdKnOVn0Q1cRR+/saoshyjqTpsYmwm0px0rNpMWC40KOFX3nlF6OV6vh&#10;b3f+P03UPlvbadW4Vkm2c6l1v9d+fYII1IZ3+NXeGg3jK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m7zcwgAAANsAAAAPAAAAAAAAAAAAAAAAAJgCAABkcnMvZG93&#10;bnJldi54bWxQSwUGAAAAAAQABAD1AAAAhwMAAAAA&#10;" filled="f" stroked="f">
                  <v:textbox>
                    <w:txbxContent>
                      <w:p w:rsidR="00E43C96" w:rsidRPr="00943382" w:rsidRDefault="00E43C96" w:rsidP="00301D97">
                        <w:pPr>
                          <w:rPr>
                            <w:color w:val="0033CC"/>
                          </w:rPr>
                        </w:pPr>
                        <w:r w:rsidRPr="00943382">
                          <w:rPr>
                            <w:color w:val="0033CC"/>
                          </w:rPr>
                          <w:t>+I</w:t>
                        </w:r>
                      </w:p>
                      <w:p w:rsidR="00E43C96" w:rsidRPr="00082649" w:rsidRDefault="00E43C96" w:rsidP="00301D97"/>
                    </w:txbxContent>
                  </v:textbox>
                </v:shape>
              </v:group>
            </w:pict>
          </mc:Fallback>
        </mc:AlternateContent>
      </w:r>
    </w:p>
    <w:p w:rsidR="00301D97" w:rsidRDefault="00301D97" w:rsidP="00301D97"/>
    <w:p w:rsidR="00301D97" w:rsidRDefault="00301D97" w:rsidP="00F54A55">
      <w:pPr>
        <w:pStyle w:val="Listenabsatz"/>
        <w:numPr>
          <w:ilvl w:val="0"/>
          <w:numId w:val="11"/>
        </w:numPr>
        <w:rPr>
          <w:color w:val="FF0000"/>
        </w:rPr>
      </w:pPr>
      <w:r w:rsidRPr="004E50A1">
        <w:rPr>
          <w:color w:val="FF0000"/>
        </w:rPr>
        <w:t>Zerlegung nach C-Atome</w:t>
      </w:r>
    </w:p>
    <w:p w:rsidR="00301D97" w:rsidRPr="004E50A1" w:rsidRDefault="00301D97" w:rsidP="00F54A55">
      <w:pPr>
        <w:pStyle w:val="Listenabsatz"/>
        <w:numPr>
          <w:ilvl w:val="0"/>
          <w:numId w:val="11"/>
        </w:numPr>
        <w:rPr>
          <w:color w:val="0033CC"/>
        </w:rPr>
      </w:pPr>
      <w:r w:rsidRPr="004E50A1">
        <w:rPr>
          <w:color w:val="0033CC"/>
        </w:rPr>
        <w:t>OZ bekannter Elemente (hier: H, O) aufschreiben</w:t>
      </w:r>
    </w:p>
    <w:p w:rsidR="00301D97" w:rsidRPr="00943382" w:rsidRDefault="00301D97" w:rsidP="00F54A55">
      <w:pPr>
        <w:pStyle w:val="Listenabsatz"/>
        <w:numPr>
          <w:ilvl w:val="0"/>
          <w:numId w:val="11"/>
        </w:numPr>
        <w:rPr>
          <w:color w:val="33CC33"/>
        </w:rPr>
      </w:pPr>
      <w:r w:rsidRPr="00943382">
        <w:rPr>
          <w:color w:val="33CC33"/>
        </w:rPr>
        <w:t>OZ der C-Atome ausrechnen.</w:t>
      </w:r>
    </w:p>
    <w:p w:rsidR="00301D97" w:rsidRDefault="00301D97" w:rsidP="00301D97">
      <w:r w:rsidRPr="00D17574">
        <w:rPr>
          <w:position w:val="-10"/>
        </w:rPr>
        <w:object w:dxaOrig="180" w:dyaOrig="340">
          <v:shape id="_x0000_i1041" type="#_x0000_t75" style="width:9.75pt;height:17.25pt" o:ole="">
            <v:imagedata r:id="rId63" o:title=""/>
          </v:shape>
          <o:OLEObject Type="Embed" ProgID="Equation.3" ShapeID="_x0000_i1041" DrawAspect="Content" ObjectID="_1385986437" r:id="rId64"/>
        </w:object>
      </w:r>
    </w:p>
    <w:p w:rsidR="00301D97" w:rsidRPr="00855788" w:rsidRDefault="00301D97" w:rsidP="00301D97"/>
    <w:p w:rsidR="00301D97" w:rsidRPr="00855788" w:rsidRDefault="00301D97" w:rsidP="00301D97"/>
    <w:p w:rsidR="00301D97" w:rsidRDefault="00301D97" w:rsidP="00301D97">
      <w:pPr>
        <w:pStyle w:val="berschrift2"/>
      </w:pPr>
      <w:bookmarkStart w:id="55" w:name="_Toc302576530"/>
      <w:bookmarkStart w:id="56" w:name="_Toc302578213"/>
    </w:p>
    <w:p w:rsidR="00301D97" w:rsidRPr="00245057" w:rsidRDefault="00301D97" w:rsidP="00301D97">
      <w:pPr>
        <w:pStyle w:val="berschrift3"/>
        <w:rPr>
          <w:color w:val="auto"/>
        </w:rPr>
      </w:pPr>
      <w:r w:rsidRPr="00245057">
        <w:rPr>
          <w:color w:val="auto"/>
        </w:rPr>
        <w:sym w:font="Wingdings 2" w:char="F022"/>
      </w:r>
      <w:bookmarkStart w:id="57" w:name="_Toc302920708"/>
      <w:bookmarkStart w:id="58" w:name="_Toc310541980"/>
      <w:r w:rsidRPr="00245057">
        <w:rPr>
          <w:color w:val="auto"/>
        </w:rPr>
        <w:t>Aufgaben zur Oxidationszahl</w:t>
      </w:r>
      <w:bookmarkEnd w:id="55"/>
      <w:bookmarkEnd w:id="56"/>
      <w:bookmarkEnd w:id="57"/>
      <w:bookmarkEnd w:id="58"/>
    </w:p>
    <w:p w:rsidR="00301D97" w:rsidRDefault="00301D97" w:rsidP="00301D97">
      <w:r>
        <w:t>Ermitteln Sie die Oxidationszahl(-en) folgender Elemente oder Verbindungen.</w:t>
      </w:r>
    </w:p>
    <w:p w:rsidR="00301D97" w:rsidRDefault="00301D97" w:rsidP="00F54A55">
      <w:pPr>
        <w:pStyle w:val="Listenabsatz"/>
        <w:numPr>
          <w:ilvl w:val="0"/>
          <w:numId w:val="13"/>
        </w:numPr>
        <w:rPr>
          <w:lang w:val="en-US"/>
        </w:rPr>
      </w:pPr>
      <w:r w:rsidRPr="00B869CF">
        <w:rPr>
          <w:lang w:val="en-US"/>
        </w:rPr>
        <w:t>a) O</w:t>
      </w:r>
      <w:r w:rsidRPr="00B869CF">
        <w:rPr>
          <w:vertAlign w:val="subscript"/>
          <w:lang w:val="en-US"/>
        </w:rPr>
        <w:t>2</w:t>
      </w:r>
      <w:r w:rsidRPr="00B869CF">
        <w:rPr>
          <w:lang w:val="en-US"/>
        </w:rPr>
        <w:tab/>
      </w:r>
      <w:r>
        <w:rPr>
          <w:lang w:val="en-US"/>
        </w:rPr>
        <w:tab/>
      </w:r>
      <w:r w:rsidRPr="00B869CF">
        <w:rPr>
          <w:lang w:val="en-US"/>
        </w:rPr>
        <w:t>b) O</w:t>
      </w:r>
      <w:r w:rsidRPr="00B869CF">
        <w:rPr>
          <w:lang w:val="en-US"/>
        </w:rPr>
        <w:tab/>
      </w:r>
      <w:r>
        <w:rPr>
          <w:lang w:val="en-US"/>
        </w:rPr>
        <w:tab/>
      </w:r>
      <w:r w:rsidRPr="00B869CF">
        <w:rPr>
          <w:lang w:val="en-US"/>
        </w:rPr>
        <w:t>c) O</w:t>
      </w:r>
      <w:r w:rsidRPr="00B869CF">
        <w:rPr>
          <w:vertAlign w:val="superscript"/>
          <w:lang w:val="en-US"/>
        </w:rPr>
        <w:t>2-</w:t>
      </w:r>
      <w:r w:rsidRPr="00B869CF">
        <w:rPr>
          <w:lang w:val="en-US"/>
        </w:rPr>
        <w:t xml:space="preserve"> </w:t>
      </w:r>
      <w:r w:rsidRPr="00B869CF">
        <w:rPr>
          <w:lang w:val="en-US"/>
        </w:rPr>
        <w:tab/>
      </w:r>
      <w:r>
        <w:rPr>
          <w:lang w:val="en-US"/>
        </w:rPr>
        <w:tab/>
      </w:r>
    </w:p>
    <w:p w:rsidR="00301D97" w:rsidRDefault="00301D97" w:rsidP="00F54A55">
      <w:pPr>
        <w:pStyle w:val="Listenabsatz"/>
        <w:numPr>
          <w:ilvl w:val="0"/>
          <w:numId w:val="13"/>
        </w:numPr>
        <w:rPr>
          <w:lang w:val="en-US"/>
        </w:rPr>
      </w:pPr>
      <w:r>
        <w:rPr>
          <w:lang w:val="en-US"/>
        </w:rPr>
        <w:t>a</w:t>
      </w:r>
      <w:r w:rsidRPr="00B869CF">
        <w:rPr>
          <w:lang w:val="en-US"/>
        </w:rPr>
        <w:t>) Na</w:t>
      </w:r>
      <w:r w:rsidRPr="00B869CF">
        <w:rPr>
          <w:vertAlign w:val="superscript"/>
          <w:lang w:val="en-US"/>
        </w:rPr>
        <w:t>+</w:t>
      </w:r>
      <w:r w:rsidRPr="00B869CF">
        <w:rPr>
          <w:lang w:val="en-US"/>
        </w:rPr>
        <w:tab/>
      </w:r>
      <w:r>
        <w:rPr>
          <w:lang w:val="en-US"/>
        </w:rPr>
        <w:tab/>
        <w:t>b</w:t>
      </w:r>
      <w:r w:rsidRPr="00B869CF">
        <w:rPr>
          <w:lang w:val="en-US"/>
        </w:rPr>
        <w:t>) Na</w:t>
      </w:r>
      <w:r w:rsidRPr="00B869CF">
        <w:rPr>
          <w:lang w:val="en-US"/>
        </w:rPr>
        <w:tab/>
      </w:r>
      <w:r>
        <w:rPr>
          <w:lang w:val="en-US"/>
        </w:rPr>
        <w:tab/>
        <w:t>c</w:t>
      </w:r>
      <w:r w:rsidRPr="00B869CF">
        <w:rPr>
          <w:lang w:val="en-US"/>
        </w:rPr>
        <w:t>) NaCl</w:t>
      </w:r>
      <w:r w:rsidRPr="00B869CF">
        <w:rPr>
          <w:lang w:val="en-US"/>
        </w:rPr>
        <w:tab/>
      </w:r>
    </w:p>
    <w:p w:rsidR="00301D97" w:rsidRDefault="00301D97" w:rsidP="00F54A55">
      <w:pPr>
        <w:pStyle w:val="Listenabsatz"/>
        <w:numPr>
          <w:ilvl w:val="0"/>
          <w:numId w:val="13"/>
        </w:numPr>
        <w:rPr>
          <w:lang w:val="en-US"/>
        </w:rPr>
      </w:pPr>
      <w:r>
        <w:rPr>
          <w:lang w:val="en-US"/>
        </w:rPr>
        <w:t>a</w:t>
      </w:r>
      <w:r w:rsidRPr="00B869CF">
        <w:rPr>
          <w:lang w:val="en-US"/>
        </w:rPr>
        <w:t>) H</w:t>
      </w:r>
      <w:r w:rsidRPr="00B869CF">
        <w:rPr>
          <w:lang w:val="en-US"/>
        </w:rPr>
        <w:tab/>
      </w:r>
      <w:r>
        <w:rPr>
          <w:lang w:val="en-US"/>
        </w:rPr>
        <w:tab/>
        <w:t>b</w:t>
      </w:r>
      <w:r w:rsidRPr="00B869CF">
        <w:rPr>
          <w:lang w:val="en-US"/>
        </w:rPr>
        <w:t>) H</w:t>
      </w:r>
      <w:r w:rsidRPr="00B869CF">
        <w:rPr>
          <w:vertAlign w:val="subscript"/>
          <w:lang w:val="en-US"/>
        </w:rPr>
        <w:t>2</w:t>
      </w:r>
      <w:r w:rsidRPr="00B869CF">
        <w:rPr>
          <w:vertAlign w:val="subscript"/>
          <w:lang w:val="en-US"/>
        </w:rPr>
        <w:tab/>
      </w:r>
      <w:r>
        <w:rPr>
          <w:vertAlign w:val="subscript"/>
          <w:lang w:val="en-US"/>
        </w:rPr>
        <w:tab/>
      </w:r>
      <w:r>
        <w:rPr>
          <w:lang w:val="en-US"/>
        </w:rPr>
        <w:t>c) H</w:t>
      </w:r>
      <w:r w:rsidRPr="00B869CF">
        <w:rPr>
          <w:vertAlign w:val="subscript"/>
          <w:lang w:val="en-US"/>
        </w:rPr>
        <w:t>2</w:t>
      </w:r>
      <w:r>
        <w:rPr>
          <w:lang w:val="en-US"/>
        </w:rPr>
        <w:t>O</w:t>
      </w:r>
    </w:p>
    <w:p w:rsidR="00301D97" w:rsidRPr="00B869CF" w:rsidRDefault="00301D97" w:rsidP="00F54A55">
      <w:pPr>
        <w:pStyle w:val="Listenabsatz"/>
        <w:numPr>
          <w:ilvl w:val="0"/>
          <w:numId w:val="13"/>
        </w:numPr>
        <w:rPr>
          <w:lang w:val="en-US"/>
        </w:rPr>
      </w:pPr>
      <w:r>
        <w:rPr>
          <w:lang w:val="en-US"/>
        </w:rPr>
        <w:t>a) NaF</w:t>
      </w:r>
      <w:r>
        <w:rPr>
          <w:lang w:val="en-US"/>
        </w:rPr>
        <w:tab/>
      </w:r>
      <w:r>
        <w:rPr>
          <w:lang w:val="en-US"/>
        </w:rPr>
        <w:tab/>
        <w:t>b) MgO</w:t>
      </w:r>
      <w:r>
        <w:rPr>
          <w:lang w:val="en-US"/>
        </w:rPr>
        <w:tab/>
      </w:r>
      <w:r>
        <w:rPr>
          <w:lang w:val="en-US"/>
        </w:rPr>
        <w:tab/>
        <w:t>c)Fe</w:t>
      </w:r>
      <w:r w:rsidRPr="00B869CF">
        <w:rPr>
          <w:vertAlign w:val="subscript"/>
          <w:lang w:val="en-US"/>
        </w:rPr>
        <w:t>2</w:t>
      </w:r>
      <w:r>
        <w:rPr>
          <w:lang w:val="en-US"/>
        </w:rPr>
        <w:t>O</w:t>
      </w:r>
      <w:r w:rsidRPr="00B869CF">
        <w:rPr>
          <w:vertAlign w:val="subscript"/>
          <w:lang w:val="en-US"/>
        </w:rPr>
        <w:t>3</w:t>
      </w:r>
    </w:p>
    <w:p w:rsidR="00301D97" w:rsidRPr="00B869CF" w:rsidRDefault="00301D97" w:rsidP="00F54A55">
      <w:pPr>
        <w:pStyle w:val="Listenabsatz"/>
        <w:numPr>
          <w:ilvl w:val="0"/>
          <w:numId w:val="13"/>
        </w:numPr>
        <w:rPr>
          <w:lang w:val="en-US"/>
        </w:rPr>
      </w:pPr>
      <w:r>
        <w:rPr>
          <w:lang w:val="en-US"/>
        </w:rPr>
        <w:t>a) Ag</w:t>
      </w:r>
      <w:r>
        <w:rPr>
          <w:lang w:val="en-US"/>
        </w:rPr>
        <w:tab/>
      </w:r>
      <w:r>
        <w:rPr>
          <w:lang w:val="en-US"/>
        </w:rPr>
        <w:tab/>
        <w:t>b) Al</w:t>
      </w:r>
      <w:r w:rsidRPr="00B869CF">
        <w:rPr>
          <w:vertAlign w:val="subscript"/>
          <w:lang w:val="en-US"/>
        </w:rPr>
        <w:t>2</w:t>
      </w:r>
      <w:r>
        <w:rPr>
          <w:lang w:val="en-US"/>
        </w:rPr>
        <w:t>O</w:t>
      </w:r>
      <w:r w:rsidRPr="00B869CF">
        <w:rPr>
          <w:vertAlign w:val="subscript"/>
          <w:lang w:val="en-US"/>
        </w:rPr>
        <w:t>3</w:t>
      </w:r>
      <w:r>
        <w:rPr>
          <w:vertAlign w:val="subscript"/>
          <w:lang w:val="en-US"/>
        </w:rPr>
        <w:tab/>
      </w:r>
      <w:r>
        <w:rPr>
          <w:vertAlign w:val="subscript"/>
          <w:lang w:val="en-US"/>
        </w:rPr>
        <w:tab/>
      </w:r>
      <w:r>
        <w:rPr>
          <w:lang w:val="en-US"/>
        </w:rPr>
        <w:t>c) CH</w:t>
      </w:r>
      <w:r w:rsidRPr="00B869CF">
        <w:rPr>
          <w:vertAlign w:val="subscript"/>
          <w:lang w:val="en-US"/>
        </w:rPr>
        <w:t>4</w:t>
      </w:r>
    </w:p>
    <w:p w:rsidR="00301D97" w:rsidRPr="00B869CF" w:rsidRDefault="00301D97" w:rsidP="00F54A55">
      <w:pPr>
        <w:pStyle w:val="Listenabsatz"/>
        <w:numPr>
          <w:ilvl w:val="0"/>
          <w:numId w:val="13"/>
        </w:numPr>
        <w:rPr>
          <w:lang w:val="en-US"/>
        </w:rPr>
      </w:pPr>
      <w:r>
        <w:rPr>
          <w:lang w:val="en-US"/>
        </w:rPr>
        <w:t>a) CH</w:t>
      </w:r>
      <w:r w:rsidRPr="00B869CF">
        <w:rPr>
          <w:vertAlign w:val="subscript"/>
          <w:lang w:val="en-US"/>
        </w:rPr>
        <w:t>3</w:t>
      </w:r>
      <w:r>
        <w:rPr>
          <w:lang w:val="en-US"/>
        </w:rPr>
        <w:t>CH</w:t>
      </w:r>
      <w:r w:rsidRPr="00B869CF">
        <w:rPr>
          <w:vertAlign w:val="subscript"/>
          <w:lang w:val="en-US"/>
        </w:rPr>
        <w:t>3</w:t>
      </w:r>
      <w:r>
        <w:rPr>
          <w:lang w:val="en-US"/>
        </w:rPr>
        <w:tab/>
        <w:t>b) CO</w:t>
      </w:r>
      <w:r w:rsidRPr="00B869CF">
        <w:rPr>
          <w:vertAlign w:val="subscript"/>
          <w:lang w:val="en-US"/>
        </w:rPr>
        <w:t>2</w:t>
      </w:r>
      <w:r>
        <w:rPr>
          <w:vertAlign w:val="subscript"/>
          <w:lang w:val="en-US"/>
        </w:rPr>
        <w:tab/>
      </w:r>
      <w:r>
        <w:rPr>
          <w:vertAlign w:val="subscript"/>
          <w:lang w:val="en-US"/>
        </w:rPr>
        <w:tab/>
      </w:r>
      <w:r>
        <w:rPr>
          <w:lang w:val="en-US"/>
        </w:rPr>
        <w:t>c) Butansäure</w:t>
      </w:r>
    </w:p>
    <w:p w:rsidR="00301D97" w:rsidRPr="00365EB3" w:rsidRDefault="00301D97" w:rsidP="00F54A55">
      <w:pPr>
        <w:pStyle w:val="Listenabsatz"/>
        <w:numPr>
          <w:ilvl w:val="0"/>
          <w:numId w:val="13"/>
        </w:numPr>
        <w:rPr>
          <w:lang w:val="en-US"/>
        </w:rPr>
      </w:pPr>
      <w:r>
        <w:rPr>
          <w:lang w:val="en-US"/>
        </w:rPr>
        <w:t>a) CH</w:t>
      </w:r>
      <w:r w:rsidRPr="00983DD4">
        <w:rPr>
          <w:vertAlign w:val="subscript"/>
          <w:lang w:val="en-US"/>
        </w:rPr>
        <w:t>3</w:t>
      </w:r>
      <w:r>
        <w:rPr>
          <w:lang w:val="en-US"/>
        </w:rPr>
        <w:t>CH</w:t>
      </w:r>
      <w:r w:rsidRPr="00983DD4">
        <w:rPr>
          <w:vertAlign w:val="subscript"/>
          <w:lang w:val="en-US"/>
        </w:rPr>
        <w:t>2</w:t>
      </w:r>
      <w:r>
        <w:rPr>
          <w:lang w:val="en-US"/>
        </w:rPr>
        <w:t>OH</w:t>
      </w:r>
      <w:r>
        <w:rPr>
          <w:lang w:val="en-US"/>
        </w:rPr>
        <w:tab/>
        <w:t>b) CaH</w:t>
      </w:r>
      <w:r w:rsidRPr="00365EB3">
        <w:rPr>
          <w:vertAlign w:val="subscript"/>
          <w:lang w:val="en-US"/>
        </w:rPr>
        <w:t>2</w:t>
      </w:r>
      <w:r>
        <w:rPr>
          <w:vertAlign w:val="subscript"/>
          <w:lang w:val="en-US"/>
        </w:rPr>
        <w:tab/>
      </w:r>
      <w:r>
        <w:rPr>
          <w:vertAlign w:val="subscript"/>
          <w:lang w:val="en-US"/>
        </w:rPr>
        <w:tab/>
      </w:r>
      <w:r>
        <w:rPr>
          <w:lang w:val="en-US"/>
        </w:rPr>
        <w:t>c) CH</w:t>
      </w:r>
      <w:r w:rsidRPr="00365EB3">
        <w:rPr>
          <w:vertAlign w:val="subscript"/>
          <w:lang w:val="en-US"/>
        </w:rPr>
        <w:t>3</w:t>
      </w:r>
      <w:r>
        <w:rPr>
          <w:lang w:val="en-US"/>
        </w:rPr>
        <w:t>CH</w:t>
      </w:r>
      <w:r w:rsidRPr="00365EB3">
        <w:rPr>
          <w:vertAlign w:val="subscript"/>
          <w:lang w:val="en-US"/>
        </w:rPr>
        <w:t>2</w:t>
      </w:r>
      <w:r>
        <w:rPr>
          <w:lang w:val="en-US"/>
        </w:rPr>
        <w:t>OCH</w:t>
      </w:r>
      <w:r w:rsidRPr="00365EB3">
        <w:rPr>
          <w:vertAlign w:val="subscript"/>
          <w:lang w:val="en-US"/>
        </w:rPr>
        <w:t>2</w:t>
      </w:r>
      <w:r>
        <w:rPr>
          <w:lang w:val="en-US"/>
        </w:rPr>
        <w:t>CH</w:t>
      </w:r>
      <w:r w:rsidRPr="00365EB3">
        <w:rPr>
          <w:vertAlign w:val="subscript"/>
          <w:lang w:val="en-US"/>
        </w:rPr>
        <w:t>2</w:t>
      </w:r>
      <w:r>
        <w:rPr>
          <w:lang w:val="en-US"/>
        </w:rPr>
        <w:t>CH</w:t>
      </w:r>
      <w:r w:rsidRPr="00365EB3">
        <w:rPr>
          <w:vertAlign w:val="subscript"/>
          <w:lang w:val="en-US"/>
        </w:rPr>
        <w:t>3</w:t>
      </w:r>
    </w:p>
    <w:p w:rsidR="00301D97" w:rsidRDefault="00301D97" w:rsidP="00F54A55">
      <w:pPr>
        <w:pStyle w:val="Listenabsatz"/>
        <w:numPr>
          <w:ilvl w:val="0"/>
          <w:numId w:val="13"/>
        </w:numPr>
      </w:pPr>
      <w:r w:rsidRPr="00365EB3">
        <w:t>a) C</w:t>
      </w:r>
      <w:r w:rsidRPr="00365EB3">
        <w:tab/>
      </w:r>
      <w:r w:rsidRPr="00365EB3">
        <w:tab/>
        <w:t>b) H</w:t>
      </w:r>
      <w:r w:rsidRPr="00365EB3">
        <w:rPr>
          <w:vertAlign w:val="subscript"/>
        </w:rPr>
        <w:t>2</w:t>
      </w:r>
      <w:r w:rsidRPr="00365EB3">
        <w:t>O</w:t>
      </w:r>
      <w:r w:rsidRPr="00365EB3">
        <w:rPr>
          <w:vertAlign w:val="subscript"/>
        </w:rPr>
        <w:t>2</w:t>
      </w:r>
      <w:r w:rsidRPr="00365EB3">
        <w:tab/>
      </w:r>
      <w:r>
        <w:tab/>
      </w:r>
      <w:r w:rsidRPr="00365EB3">
        <w:t>c) Kohl</w:t>
      </w:r>
      <w:r>
        <w:t>enstoffmonoxid</w:t>
      </w:r>
    </w:p>
    <w:p w:rsidR="00301D97" w:rsidRPr="00AA7FBE" w:rsidRDefault="00301D97" w:rsidP="00F54A55">
      <w:pPr>
        <w:pStyle w:val="Listenabsatz"/>
        <w:numPr>
          <w:ilvl w:val="0"/>
          <w:numId w:val="13"/>
        </w:numPr>
        <w:rPr>
          <w:lang w:val="en-US"/>
        </w:rPr>
      </w:pPr>
      <w:r w:rsidRPr="00AA7FBE">
        <w:rPr>
          <w:lang w:val="en-US"/>
        </w:rPr>
        <w:t>a) OH</w:t>
      </w:r>
      <w:r w:rsidRPr="00AA7FBE">
        <w:rPr>
          <w:vertAlign w:val="superscript"/>
          <w:lang w:val="en-US"/>
        </w:rPr>
        <w:t>-</w:t>
      </w:r>
      <w:r w:rsidRPr="00AA7FBE">
        <w:rPr>
          <w:lang w:val="en-US"/>
        </w:rPr>
        <w:tab/>
      </w:r>
      <w:r w:rsidRPr="00AA7FBE">
        <w:rPr>
          <w:lang w:val="en-US"/>
        </w:rPr>
        <w:tab/>
        <w:t>b) PO</w:t>
      </w:r>
      <w:r w:rsidRPr="00AA7FBE">
        <w:rPr>
          <w:vertAlign w:val="subscript"/>
          <w:lang w:val="en-US"/>
        </w:rPr>
        <w:t>4</w:t>
      </w:r>
      <w:r w:rsidRPr="00AA7FBE">
        <w:rPr>
          <w:vertAlign w:val="superscript"/>
          <w:lang w:val="en-US"/>
        </w:rPr>
        <w:t>3-</w:t>
      </w:r>
      <w:r w:rsidRPr="00AA7FBE">
        <w:rPr>
          <w:vertAlign w:val="superscript"/>
          <w:lang w:val="en-US"/>
        </w:rPr>
        <w:tab/>
      </w:r>
      <w:r w:rsidRPr="00AA7FBE">
        <w:rPr>
          <w:vertAlign w:val="superscript"/>
          <w:lang w:val="en-US"/>
        </w:rPr>
        <w:tab/>
      </w:r>
      <w:r w:rsidRPr="00AA7FBE">
        <w:rPr>
          <w:lang w:val="en-US"/>
        </w:rPr>
        <w:t>c) Pr</w:t>
      </w:r>
      <w:r>
        <w:rPr>
          <w:lang w:val="en-US"/>
        </w:rPr>
        <w:t>opansäureethylester</w:t>
      </w:r>
    </w:p>
    <w:p w:rsidR="00301D97" w:rsidRPr="00245057" w:rsidRDefault="00301D97" w:rsidP="00301D97">
      <w:pPr>
        <w:pStyle w:val="berschrift2"/>
        <w:rPr>
          <w:color w:val="auto"/>
        </w:rPr>
      </w:pPr>
      <w:bookmarkStart w:id="59" w:name="_Toc302576531"/>
      <w:bookmarkStart w:id="60" w:name="_Toc302578214"/>
      <w:bookmarkStart w:id="61" w:name="_Toc302920709"/>
      <w:bookmarkStart w:id="62" w:name="_Toc310541981"/>
      <w:r w:rsidRPr="00245057">
        <w:rPr>
          <w:color w:val="auto"/>
        </w:rPr>
        <w:t>Aufstellen einer Redox-Reaktionsgleichung</w:t>
      </w:r>
      <w:r w:rsidRPr="00245057">
        <w:rPr>
          <w:rStyle w:val="Funotenzeichen"/>
          <w:color w:val="auto"/>
        </w:rPr>
        <w:footnoteReference w:id="23"/>
      </w:r>
      <w:bookmarkEnd w:id="59"/>
      <w:bookmarkEnd w:id="60"/>
      <w:bookmarkEnd w:id="61"/>
      <w:bookmarkEnd w:id="62"/>
    </w:p>
    <w:p w:rsidR="00301D97" w:rsidRDefault="00301D97" w:rsidP="00F54A55">
      <w:pPr>
        <w:pStyle w:val="Listenabsatz"/>
        <w:numPr>
          <w:ilvl w:val="0"/>
          <w:numId w:val="9"/>
        </w:numPr>
      </w:pPr>
      <w:r>
        <w:t>Bestimmen, ob die einzelnen Elemente oxidier</w:t>
      </w:r>
      <w:r w:rsidR="0098784F">
        <w:t>en</w:t>
      </w:r>
      <w:r>
        <w:t xml:space="preserve"> oder reduzier</w:t>
      </w:r>
      <w:r w:rsidR="0098784F">
        <w:t>en</w:t>
      </w:r>
    </w:p>
    <w:p w:rsidR="00301D97" w:rsidRDefault="00301D97" w:rsidP="00F54A55">
      <w:pPr>
        <w:pStyle w:val="Listenabsatz"/>
        <w:numPr>
          <w:ilvl w:val="0"/>
          <w:numId w:val="9"/>
        </w:numPr>
      </w:pPr>
      <w:r>
        <w:t>Oxidation aufschreiben inkl. Oxidationszahlen</w:t>
      </w:r>
    </w:p>
    <w:p w:rsidR="00301D97" w:rsidRDefault="00301D97" w:rsidP="00F54A55">
      <w:pPr>
        <w:pStyle w:val="Listenabsatz"/>
        <w:numPr>
          <w:ilvl w:val="0"/>
          <w:numId w:val="9"/>
        </w:numPr>
      </w:pPr>
      <w:r>
        <w:t>Reduktion aufschreiben inkl. Oxidationszahlen</w:t>
      </w:r>
    </w:p>
    <w:p w:rsidR="00301D97" w:rsidRDefault="00301D97" w:rsidP="00F54A55">
      <w:pPr>
        <w:pStyle w:val="Listenabsatz"/>
        <w:numPr>
          <w:ilvl w:val="0"/>
          <w:numId w:val="9"/>
        </w:numPr>
      </w:pPr>
      <w:r>
        <w:t>Oxidation und Reduktion mit möglichst kleinen Faktoren multiplizieren, sodass die Anzahl der (abgegebenen/ aufgenommenen) Elektronen gleich gross ist</w:t>
      </w:r>
    </w:p>
    <w:p w:rsidR="00301D97" w:rsidRDefault="00301D97" w:rsidP="00F54A55">
      <w:pPr>
        <w:pStyle w:val="Listenabsatz"/>
        <w:numPr>
          <w:ilvl w:val="0"/>
          <w:numId w:val="9"/>
        </w:numPr>
      </w:pPr>
      <w:r>
        <w:t xml:space="preserve">Oxidation und Reduktion addieren, um die (ausgeglichene) Redox-Reaktionsgleichung zu bekommen </w:t>
      </w:r>
    </w:p>
    <w:p w:rsidR="00301D97" w:rsidRDefault="00301D97" w:rsidP="00F54A55">
      <w:pPr>
        <w:pStyle w:val="Listenabsatz"/>
        <w:numPr>
          <w:ilvl w:val="0"/>
          <w:numId w:val="9"/>
        </w:numPr>
      </w:pPr>
      <w:r>
        <w:t xml:space="preserve">eventuell: Ionen, die sich verbinden könnten, zusammenfassen </w:t>
      </w:r>
    </w:p>
    <w:p w:rsidR="00301D97" w:rsidRDefault="00301D97" w:rsidP="00F54A55">
      <w:pPr>
        <w:pStyle w:val="Listenabsatz"/>
        <w:numPr>
          <w:ilvl w:val="0"/>
          <w:numId w:val="9"/>
        </w:numPr>
      </w:pPr>
      <w:r>
        <w:t>eventuell: nicht an der Reaktion beteiligte Ionen in der Redox-Reaktionsgleichung ergänzen</w:t>
      </w:r>
    </w:p>
    <w:p w:rsidR="00301D97" w:rsidRPr="009B7CFE" w:rsidRDefault="00301D97" w:rsidP="00301D97">
      <w:pPr>
        <w:rPr>
          <w:i/>
        </w:rPr>
      </w:pPr>
      <w:bookmarkStart w:id="63" w:name="_Toc302576532"/>
      <w:bookmarkStart w:id="64" w:name="_Toc302577654"/>
      <w:bookmarkStart w:id="65" w:name="_Toc302578215"/>
      <w:r w:rsidRPr="00570EA7">
        <w:rPr>
          <w:rStyle w:val="berschrift5Zchn"/>
        </w:rPr>
        <w:t>Beispiel: Redox-Reaktionsgleichung aufstellen</w:t>
      </w:r>
      <w:r w:rsidRPr="00570EA7">
        <w:rPr>
          <w:rStyle w:val="berschrift5Zchn"/>
        </w:rPr>
        <w:br/>
      </w:r>
      <w:r w:rsidRPr="009B7CFE">
        <w:rPr>
          <w:i/>
        </w:rPr>
        <w:t>Natrium reagiert mit Chlor</w:t>
      </w:r>
      <w:bookmarkEnd w:id="63"/>
      <w:bookmarkEnd w:id="64"/>
      <w:bookmarkEnd w:id="65"/>
    </w:p>
    <w:p w:rsidR="00301D97" w:rsidRPr="00C80F12" w:rsidRDefault="00301D97" w:rsidP="00F54A55">
      <w:pPr>
        <w:pStyle w:val="Listenabsatz"/>
        <w:numPr>
          <w:ilvl w:val="0"/>
          <w:numId w:val="12"/>
        </w:numPr>
      </w:pPr>
      <w:r>
        <w:t>Natrium gibt das VE ab – Natrium oxidiert</w:t>
      </w:r>
      <w:r>
        <w:br/>
      </w:r>
      <w:r w:rsidRPr="00C80F12">
        <w:t>Chlor nimmt ein Elektron auf – Chlor reduziert</w:t>
      </w:r>
    </w:p>
    <w:p w:rsidR="00301D97" w:rsidRDefault="00301D97" w:rsidP="00F54A55">
      <w:pPr>
        <w:pStyle w:val="Listenabsatz"/>
        <w:numPr>
          <w:ilvl w:val="0"/>
          <w:numId w:val="12"/>
        </w:numPr>
        <w:spacing w:after="0"/>
      </w:pPr>
      <w:r w:rsidRPr="00C80F12">
        <w:lastRenderedPageBreak/>
        <w:t xml:space="preserve">Oxidation: </w:t>
      </w:r>
      <w:r w:rsidRPr="00F407DA">
        <w:rPr>
          <w:position w:val="-14"/>
        </w:rPr>
        <w:object w:dxaOrig="1660" w:dyaOrig="440">
          <v:shape id="_x0000_i1042" type="#_x0000_t75" style="width:83.25pt;height:22.5pt" o:ole="">
            <v:imagedata r:id="rId65" o:title=""/>
          </v:shape>
          <o:OLEObject Type="Embed" ProgID="Equation.3" ShapeID="_x0000_i1042" DrawAspect="Content" ObjectID="_1385986438" r:id="rId66"/>
        </w:object>
      </w:r>
    </w:p>
    <w:p w:rsidR="00301D97" w:rsidRDefault="00301D97" w:rsidP="00F54A55">
      <w:pPr>
        <w:pStyle w:val="Listenabsatz"/>
        <w:numPr>
          <w:ilvl w:val="0"/>
          <w:numId w:val="12"/>
        </w:numPr>
      </w:pPr>
      <w:r>
        <w:t xml:space="preserve">Reduktion: </w:t>
      </w:r>
      <w:r w:rsidRPr="00F407DA">
        <w:rPr>
          <w:position w:val="-6"/>
        </w:rPr>
        <w:object w:dxaOrig="1560" w:dyaOrig="360">
          <v:shape id="_x0000_i1043" type="#_x0000_t75" style="width:78pt;height:17.25pt" o:ole="">
            <v:imagedata r:id="rId67" o:title=""/>
          </v:shape>
          <o:OLEObject Type="Embed" ProgID="Equation.3" ShapeID="_x0000_i1043" DrawAspect="Content" ObjectID="_1385986439" r:id="rId68"/>
        </w:object>
      </w:r>
    </w:p>
    <w:p w:rsidR="00301D97" w:rsidRDefault="00301D97" w:rsidP="00F54A55">
      <w:pPr>
        <w:pStyle w:val="Listenabsatz"/>
        <w:numPr>
          <w:ilvl w:val="0"/>
          <w:numId w:val="12"/>
        </w:numPr>
      </w:pPr>
      <w:r>
        <w:t xml:space="preserve">Reduktion mit 2 multiplizieren: </w:t>
      </w:r>
      <w:r w:rsidRPr="008A5AB6">
        <w:rPr>
          <w:position w:val="-6"/>
        </w:rPr>
        <w:object w:dxaOrig="1740" w:dyaOrig="300">
          <v:shape id="_x0000_i1044" type="#_x0000_t75" style="width:87pt;height:15pt" o:ole="">
            <v:imagedata r:id="rId69" o:title=""/>
          </v:shape>
          <o:OLEObject Type="Embed" ProgID="Equation.3" ShapeID="_x0000_i1044" DrawAspect="Content" ObjectID="_1385986440" r:id="rId70"/>
        </w:object>
      </w:r>
    </w:p>
    <w:p w:rsidR="00301D97" w:rsidRDefault="00301D97" w:rsidP="00F54A55">
      <w:pPr>
        <w:pStyle w:val="Listenabsatz"/>
        <w:numPr>
          <w:ilvl w:val="0"/>
          <w:numId w:val="12"/>
        </w:numPr>
      </w:pPr>
      <w:r>
        <w:t xml:space="preserve">Redox: </w:t>
      </w:r>
      <w:r w:rsidRPr="00F407DA">
        <w:rPr>
          <w:position w:val="-10"/>
        </w:rPr>
        <w:object w:dxaOrig="2220" w:dyaOrig="340">
          <v:shape id="_x0000_i1045" type="#_x0000_t75" style="width:111.75pt;height:17.25pt" o:ole="">
            <v:imagedata r:id="rId71" o:title=""/>
          </v:shape>
          <o:OLEObject Type="Embed" ProgID="Equation.3" ShapeID="_x0000_i1045" DrawAspect="Content" ObjectID="_1385986441" r:id="rId72"/>
        </w:object>
      </w:r>
    </w:p>
    <w:p w:rsidR="00301D97" w:rsidRPr="00973F40" w:rsidRDefault="00301D97" w:rsidP="00F54A55">
      <w:pPr>
        <w:pStyle w:val="Listenabsatz"/>
        <w:numPr>
          <w:ilvl w:val="0"/>
          <w:numId w:val="12"/>
        </w:numPr>
        <w:rPr>
          <w:u w:val="double"/>
        </w:rPr>
      </w:pPr>
      <w:r w:rsidRPr="00973F40">
        <w:rPr>
          <w:position w:val="-12"/>
          <w:u w:val="double"/>
        </w:rPr>
        <w:object w:dxaOrig="2360" w:dyaOrig="380">
          <v:shape id="_x0000_i1046" type="#_x0000_t75" style="width:117.75pt;height:18.75pt" o:ole="">
            <v:imagedata r:id="rId73" o:title=""/>
          </v:shape>
          <o:OLEObject Type="Embed" ProgID="Equation.3" ShapeID="_x0000_i1046" DrawAspect="Content" ObjectID="_1385986442" r:id="rId74"/>
        </w:object>
      </w:r>
    </w:p>
    <w:p w:rsidR="00301D97" w:rsidRPr="00245057" w:rsidRDefault="00301D97" w:rsidP="00301D97">
      <w:pPr>
        <w:pStyle w:val="berschrift3"/>
        <w:rPr>
          <w:color w:val="auto"/>
        </w:rPr>
      </w:pPr>
      <w:bookmarkStart w:id="66" w:name="_Toc302576533"/>
      <w:bookmarkStart w:id="67" w:name="_Toc302578216"/>
      <w:r w:rsidRPr="00245057">
        <w:rPr>
          <w:color w:val="auto"/>
        </w:rPr>
        <w:sym w:font="Wingdings 2" w:char="F022"/>
      </w:r>
      <w:bookmarkStart w:id="68" w:name="_Toc302920710"/>
      <w:bookmarkStart w:id="69" w:name="_Toc310541982"/>
      <w:r w:rsidRPr="00245057">
        <w:rPr>
          <w:color w:val="auto"/>
        </w:rPr>
        <w:t>Aufgaben zu Redox-Reaktionsgleichungen</w:t>
      </w:r>
      <w:bookmarkEnd w:id="66"/>
      <w:bookmarkEnd w:id="67"/>
      <w:bookmarkEnd w:id="68"/>
      <w:bookmarkEnd w:id="69"/>
    </w:p>
    <w:p w:rsidR="00301D97" w:rsidRDefault="00301D97" w:rsidP="00F54A55">
      <w:pPr>
        <w:pStyle w:val="Listenabsatz"/>
        <w:numPr>
          <w:ilvl w:val="0"/>
          <w:numId w:val="17"/>
        </w:numPr>
      </w:pPr>
      <w:r>
        <w:t>Wie viele Elektronen werden bei folgenden (Teil-)Reaktionen übertragen? Handelt es sich dabei um eine Reduktion oder um eine Oxidation?</w:t>
      </w:r>
    </w:p>
    <w:p w:rsidR="00301D97" w:rsidRDefault="00301D97" w:rsidP="00F54A55">
      <w:pPr>
        <w:pStyle w:val="Listenabsatz"/>
        <w:numPr>
          <w:ilvl w:val="0"/>
          <w:numId w:val="16"/>
        </w:numPr>
        <w:ind w:left="1276"/>
      </w:pPr>
      <w:r w:rsidRPr="00AD4A9C">
        <w:rPr>
          <w:position w:val="-6"/>
        </w:rPr>
        <w:object w:dxaOrig="1740" w:dyaOrig="300">
          <v:shape id="_x0000_i1047" type="#_x0000_t75" style="width:87pt;height:15pt" o:ole="">
            <v:imagedata r:id="rId75" o:title=""/>
          </v:shape>
          <o:OLEObject Type="Embed" ProgID="Equation.3" ShapeID="_x0000_i1047" DrawAspect="Content" ObjectID="_1385986443" r:id="rId76"/>
        </w:object>
      </w:r>
      <w:r>
        <w:tab/>
      </w:r>
      <w:r>
        <w:tab/>
      </w:r>
      <w:r>
        <w:tab/>
      </w:r>
      <w:r>
        <w:tab/>
        <w:t>_______________</w:t>
      </w:r>
      <w:r>
        <w:tab/>
      </w:r>
      <w:r>
        <w:tab/>
      </w:r>
    </w:p>
    <w:p w:rsidR="00301D97" w:rsidRDefault="00301D97" w:rsidP="00F54A55">
      <w:pPr>
        <w:pStyle w:val="Listenabsatz"/>
        <w:numPr>
          <w:ilvl w:val="0"/>
          <w:numId w:val="16"/>
        </w:numPr>
        <w:ind w:left="1276"/>
      </w:pPr>
      <w:r w:rsidRPr="00AD4A9C">
        <w:rPr>
          <w:position w:val="-10"/>
        </w:rPr>
        <w:object w:dxaOrig="1620" w:dyaOrig="340">
          <v:shape id="_x0000_i1048" type="#_x0000_t75" style="width:81pt;height:17.25pt" o:ole="">
            <v:imagedata r:id="rId77" o:title=""/>
          </v:shape>
          <o:OLEObject Type="Embed" ProgID="Equation.3" ShapeID="_x0000_i1048" DrawAspect="Content" ObjectID="_1385986444" r:id="rId78"/>
        </w:object>
      </w:r>
      <w:r>
        <w:tab/>
      </w:r>
      <w:r>
        <w:tab/>
      </w:r>
      <w:r>
        <w:tab/>
      </w:r>
      <w:r>
        <w:tab/>
        <w:t>_______________</w:t>
      </w:r>
    </w:p>
    <w:p w:rsidR="00301D97" w:rsidRDefault="00301D97" w:rsidP="00F54A55">
      <w:pPr>
        <w:pStyle w:val="Listenabsatz"/>
        <w:numPr>
          <w:ilvl w:val="0"/>
          <w:numId w:val="16"/>
        </w:numPr>
        <w:ind w:left="1276"/>
      </w:pPr>
      <w:r w:rsidRPr="00AD4A9C">
        <w:rPr>
          <w:position w:val="-6"/>
        </w:rPr>
        <w:object w:dxaOrig="1500" w:dyaOrig="300">
          <v:shape id="_x0000_i1049" type="#_x0000_t75" style="width:74.25pt;height:15pt" o:ole="">
            <v:imagedata r:id="rId79" o:title=""/>
          </v:shape>
          <o:OLEObject Type="Embed" ProgID="Equation.3" ShapeID="_x0000_i1049" DrawAspect="Content" ObjectID="_1385986445" r:id="rId80"/>
        </w:object>
      </w:r>
      <w:r>
        <w:tab/>
      </w:r>
      <w:r>
        <w:tab/>
      </w:r>
      <w:r>
        <w:tab/>
      </w:r>
      <w:r>
        <w:tab/>
      </w:r>
      <w:r>
        <w:tab/>
        <w:t>_______________</w:t>
      </w:r>
    </w:p>
    <w:p w:rsidR="00301D97" w:rsidRDefault="00301D97" w:rsidP="00F54A55">
      <w:pPr>
        <w:pStyle w:val="Listenabsatz"/>
        <w:numPr>
          <w:ilvl w:val="0"/>
          <w:numId w:val="16"/>
        </w:numPr>
        <w:ind w:left="1276"/>
      </w:pPr>
      <w:r w:rsidRPr="00AD4A9C">
        <w:rPr>
          <w:position w:val="-6"/>
        </w:rPr>
        <w:object w:dxaOrig="2540" w:dyaOrig="300">
          <v:shape id="_x0000_i1050" type="#_x0000_t75" style="width:127.5pt;height:15pt" o:ole="">
            <v:imagedata r:id="rId81" o:title=""/>
          </v:shape>
          <o:OLEObject Type="Embed" ProgID="Equation.3" ShapeID="_x0000_i1050" DrawAspect="Content" ObjectID="_1385986446" r:id="rId82"/>
        </w:object>
      </w:r>
      <w:r>
        <w:tab/>
      </w:r>
      <w:r>
        <w:tab/>
      </w:r>
      <w:r>
        <w:tab/>
        <w:t>_______________</w:t>
      </w:r>
    </w:p>
    <w:p w:rsidR="00301D97" w:rsidRDefault="00301D97" w:rsidP="00F54A55">
      <w:pPr>
        <w:pStyle w:val="Listenabsatz"/>
        <w:numPr>
          <w:ilvl w:val="0"/>
          <w:numId w:val="16"/>
        </w:numPr>
        <w:ind w:left="1276"/>
      </w:pPr>
      <w:r w:rsidRPr="00AD4A9C">
        <w:rPr>
          <w:position w:val="-10"/>
        </w:rPr>
        <w:object w:dxaOrig="1620" w:dyaOrig="340">
          <v:shape id="_x0000_i1051" type="#_x0000_t75" style="width:81pt;height:17.25pt" o:ole="">
            <v:imagedata r:id="rId83" o:title=""/>
          </v:shape>
          <o:OLEObject Type="Embed" ProgID="Equation.3" ShapeID="_x0000_i1051" DrawAspect="Content" ObjectID="_1385986447" r:id="rId84"/>
        </w:object>
      </w:r>
      <w:r>
        <w:tab/>
      </w:r>
      <w:r>
        <w:tab/>
      </w:r>
      <w:r>
        <w:tab/>
      </w:r>
      <w:r>
        <w:tab/>
        <w:t>_______________</w:t>
      </w:r>
      <w:r>
        <w:br/>
      </w:r>
    </w:p>
    <w:p w:rsidR="00301D97" w:rsidRDefault="00301D97" w:rsidP="00F54A55">
      <w:pPr>
        <w:pStyle w:val="Listenabsatz"/>
        <w:numPr>
          <w:ilvl w:val="0"/>
          <w:numId w:val="17"/>
        </w:numPr>
      </w:pPr>
      <w:r>
        <w:t xml:space="preserve">Liegt bei folgenden Beispielen, die oxidierte oder die reduzierte Form des Elementes vor? Unterstreichen Sie die </w:t>
      </w:r>
      <w:r w:rsidRPr="00150AF9">
        <w:rPr>
          <w:u w:val="single"/>
        </w:rPr>
        <w:t>oxidierte Form</w:t>
      </w:r>
      <w:r>
        <w:t>.</w:t>
      </w:r>
    </w:p>
    <w:p w:rsidR="00301D97" w:rsidRDefault="00301D97" w:rsidP="00F54A55">
      <w:pPr>
        <w:pStyle w:val="Listenabsatz"/>
        <w:numPr>
          <w:ilvl w:val="1"/>
          <w:numId w:val="17"/>
        </w:numPr>
        <w:ind w:left="1276"/>
      </w:pPr>
      <w:r w:rsidRPr="00A035F9">
        <w:rPr>
          <w:position w:val="-6"/>
        </w:rPr>
        <w:object w:dxaOrig="820" w:dyaOrig="300">
          <v:shape id="_x0000_i1052" type="#_x0000_t75" style="width:41.25pt;height:15pt" o:ole="">
            <v:imagedata r:id="rId85" o:title=""/>
          </v:shape>
          <o:OLEObject Type="Embed" ProgID="Equation.3" ShapeID="_x0000_i1052" DrawAspect="Content" ObjectID="_1385986448" r:id="rId86"/>
        </w:object>
      </w:r>
    </w:p>
    <w:p w:rsidR="00301D97" w:rsidRDefault="00301D97" w:rsidP="00F54A55">
      <w:pPr>
        <w:pStyle w:val="Listenabsatz"/>
        <w:numPr>
          <w:ilvl w:val="1"/>
          <w:numId w:val="17"/>
        </w:numPr>
        <w:ind w:left="1276"/>
      </w:pPr>
      <w:r w:rsidRPr="00854A4A">
        <w:rPr>
          <w:position w:val="-6"/>
        </w:rPr>
        <w:object w:dxaOrig="660" w:dyaOrig="300">
          <v:shape id="_x0000_i1053" type="#_x0000_t75" style="width:32.25pt;height:15pt" o:ole="">
            <v:imagedata r:id="rId87" o:title=""/>
          </v:shape>
          <o:OLEObject Type="Embed" ProgID="Equation.3" ShapeID="_x0000_i1053" DrawAspect="Content" ObjectID="_1385986449" r:id="rId88"/>
        </w:object>
      </w:r>
    </w:p>
    <w:p w:rsidR="00301D97" w:rsidRDefault="00301D97" w:rsidP="00F54A55">
      <w:pPr>
        <w:pStyle w:val="Listenabsatz"/>
        <w:numPr>
          <w:ilvl w:val="1"/>
          <w:numId w:val="17"/>
        </w:numPr>
        <w:ind w:left="1276"/>
      </w:pPr>
      <w:r w:rsidRPr="00854A4A">
        <w:rPr>
          <w:position w:val="-10"/>
        </w:rPr>
        <w:object w:dxaOrig="880" w:dyaOrig="340">
          <v:shape id="_x0000_i1054" type="#_x0000_t75" style="width:43.5pt;height:17.25pt" o:ole="">
            <v:imagedata r:id="rId89" o:title=""/>
          </v:shape>
          <o:OLEObject Type="Embed" ProgID="Equation.3" ShapeID="_x0000_i1054" DrawAspect="Content" ObjectID="_1385986450" r:id="rId90"/>
        </w:object>
      </w:r>
    </w:p>
    <w:p w:rsidR="00301D97" w:rsidRDefault="00301D97" w:rsidP="00F54A55">
      <w:pPr>
        <w:pStyle w:val="Listenabsatz"/>
        <w:numPr>
          <w:ilvl w:val="1"/>
          <w:numId w:val="17"/>
        </w:numPr>
        <w:ind w:left="1276"/>
      </w:pPr>
      <w:r w:rsidRPr="00854A4A">
        <w:rPr>
          <w:position w:val="-10"/>
        </w:rPr>
        <w:object w:dxaOrig="720" w:dyaOrig="340">
          <v:shape id="_x0000_i1055" type="#_x0000_t75" style="width:36pt;height:17.25pt" o:ole="">
            <v:imagedata r:id="rId91" o:title=""/>
          </v:shape>
          <o:OLEObject Type="Embed" ProgID="Equation.3" ShapeID="_x0000_i1055" DrawAspect="Content" ObjectID="_1385986451" r:id="rId92"/>
        </w:object>
      </w:r>
    </w:p>
    <w:p w:rsidR="00301D97" w:rsidRDefault="00301D97" w:rsidP="00F54A55">
      <w:pPr>
        <w:pStyle w:val="Listenabsatz"/>
        <w:numPr>
          <w:ilvl w:val="1"/>
          <w:numId w:val="17"/>
        </w:numPr>
        <w:ind w:left="1276"/>
      </w:pPr>
      <w:r w:rsidRPr="00854A4A">
        <w:rPr>
          <w:position w:val="-6"/>
        </w:rPr>
        <w:object w:dxaOrig="900" w:dyaOrig="300">
          <v:shape id="_x0000_i1056" type="#_x0000_t75" style="width:45pt;height:15pt" o:ole="">
            <v:imagedata r:id="rId93" o:title=""/>
          </v:shape>
          <o:OLEObject Type="Embed" ProgID="Equation.3" ShapeID="_x0000_i1056" DrawAspect="Content" ObjectID="_1385986452" r:id="rId94"/>
        </w:object>
      </w:r>
      <w:r>
        <w:br/>
      </w:r>
    </w:p>
    <w:p w:rsidR="00301D97" w:rsidRDefault="00301D97" w:rsidP="00F54A55">
      <w:pPr>
        <w:pStyle w:val="Listenabsatz"/>
        <w:numPr>
          <w:ilvl w:val="0"/>
          <w:numId w:val="17"/>
        </w:numPr>
        <w:spacing w:after="400"/>
      </w:pPr>
      <w:r>
        <w:t>Handelt es sich bei folgenden Reaktionen um Redox-Reaktionen?</w:t>
      </w:r>
    </w:p>
    <w:p w:rsidR="00301D97" w:rsidRDefault="00301D97" w:rsidP="00F54A55">
      <w:pPr>
        <w:pStyle w:val="Listenabsatz"/>
        <w:numPr>
          <w:ilvl w:val="0"/>
          <w:numId w:val="15"/>
        </w:numPr>
      </w:pPr>
      <w:r w:rsidRPr="008625CF">
        <w:rPr>
          <w:position w:val="-10"/>
        </w:rPr>
        <w:object w:dxaOrig="1640" w:dyaOrig="300">
          <v:shape id="_x0000_i1057" type="#_x0000_t75" style="width:81.75pt;height:15pt" o:ole="">
            <v:imagedata r:id="rId95" o:title=""/>
          </v:shape>
          <o:OLEObject Type="Embed" ProgID="Equation.3" ShapeID="_x0000_i1057" DrawAspect="Content" ObjectID="_1385986453" r:id="rId96"/>
        </w:object>
      </w:r>
    </w:p>
    <w:p w:rsidR="00301D97" w:rsidRDefault="00301D97" w:rsidP="00F54A55">
      <w:pPr>
        <w:pStyle w:val="Listenabsatz"/>
        <w:numPr>
          <w:ilvl w:val="0"/>
          <w:numId w:val="15"/>
        </w:numPr>
      </w:pPr>
      <w:r w:rsidRPr="008625CF">
        <w:rPr>
          <w:position w:val="-10"/>
        </w:rPr>
        <w:object w:dxaOrig="1640" w:dyaOrig="300">
          <v:shape id="_x0000_i1058" type="#_x0000_t75" style="width:81.75pt;height:15pt" o:ole="">
            <v:imagedata r:id="rId97" o:title=""/>
          </v:shape>
          <o:OLEObject Type="Embed" ProgID="Equation.3" ShapeID="_x0000_i1058" DrawAspect="Content" ObjectID="_1385986454" r:id="rId98"/>
        </w:object>
      </w:r>
    </w:p>
    <w:p w:rsidR="00301D97" w:rsidRDefault="00301D97" w:rsidP="00F54A55">
      <w:pPr>
        <w:pStyle w:val="Listenabsatz"/>
        <w:numPr>
          <w:ilvl w:val="0"/>
          <w:numId w:val="15"/>
        </w:numPr>
      </w:pPr>
      <w:r w:rsidRPr="00F76F4D">
        <w:rPr>
          <w:position w:val="-10"/>
        </w:rPr>
        <w:object w:dxaOrig="2280" w:dyaOrig="340">
          <v:shape id="_x0000_i1059" type="#_x0000_t75" style="width:114pt;height:17.25pt" o:ole="">
            <v:imagedata r:id="rId99" o:title=""/>
          </v:shape>
          <o:OLEObject Type="Embed" ProgID="Equation.3" ShapeID="_x0000_i1059" DrawAspect="Content" ObjectID="_1385986455" r:id="rId100"/>
        </w:object>
      </w:r>
    </w:p>
    <w:p w:rsidR="00301D97" w:rsidRDefault="00301D97" w:rsidP="00F54A55">
      <w:pPr>
        <w:pStyle w:val="Listenabsatz"/>
        <w:numPr>
          <w:ilvl w:val="0"/>
          <w:numId w:val="15"/>
        </w:numPr>
      </w:pPr>
      <w:r w:rsidRPr="00F76F4D">
        <w:rPr>
          <w:position w:val="-10"/>
        </w:rPr>
        <w:object w:dxaOrig="1719" w:dyaOrig="340">
          <v:shape id="_x0000_i1060" type="#_x0000_t75" style="width:86.25pt;height:17.25pt" o:ole="">
            <v:imagedata r:id="rId101" o:title=""/>
          </v:shape>
          <o:OLEObject Type="Embed" ProgID="Equation.3" ShapeID="_x0000_i1060" DrawAspect="Content" ObjectID="_1385986456" r:id="rId102"/>
        </w:object>
      </w:r>
    </w:p>
    <w:p w:rsidR="00301D97" w:rsidRDefault="00301D97" w:rsidP="00F54A55">
      <w:pPr>
        <w:pStyle w:val="Listenabsatz"/>
        <w:numPr>
          <w:ilvl w:val="0"/>
          <w:numId w:val="15"/>
        </w:numPr>
      </w:pPr>
      <w:r w:rsidRPr="00F76F4D">
        <w:rPr>
          <w:position w:val="-10"/>
        </w:rPr>
        <w:object w:dxaOrig="2040" w:dyaOrig="340">
          <v:shape id="_x0000_i1061" type="#_x0000_t75" style="width:102pt;height:17.25pt" o:ole="">
            <v:imagedata r:id="rId103" o:title=""/>
          </v:shape>
          <o:OLEObject Type="Embed" ProgID="Equation.3" ShapeID="_x0000_i1061" DrawAspect="Content" ObjectID="_1385986457" r:id="rId104"/>
        </w:object>
      </w:r>
      <w:r>
        <w:rPr>
          <w:position w:val="-10"/>
        </w:rPr>
        <w:br/>
      </w:r>
    </w:p>
    <w:p w:rsidR="00301D97" w:rsidRDefault="00301D97" w:rsidP="00F54A55">
      <w:pPr>
        <w:pStyle w:val="Listenabsatz"/>
        <w:numPr>
          <w:ilvl w:val="0"/>
          <w:numId w:val="17"/>
        </w:numPr>
      </w:pPr>
      <w:r>
        <w:t>Stellen Sie die Redox-Reaktionsgleichungen auf.</w:t>
      </w:r>
    </w:p>
    <w:p w:rsidR="00301D97" w:rsidRDefault="00301D97" w:rsidP="00F54A55">
      <w:pPr>
        <w:pStyle w:val="Listenabsatz"/>
        <w:numPr>
          <w:ilvl w:val="0"/>
          <w:numId w:val="14"/>
        </w:numPr>
        <w:ind w:left="1276"/>
      </w:pPr>
      <w:r>
        <w:t>Kohlenstoff reagiert mit Sauerstoff</w:t>
      </w:r>
    </w:p>
    <w:p w:rsidR="00301D97" w:rsidRDefault="00301D97" w:rsidP="00F54A55">
      <w:pPr>
        <w:pStyle w:val="Listenabsatz"/>
        <w:numPr>
          <w:ilvl w:val="0"/>
          <w:numId w:val="14"/>
        </w:numPr>
        <w:ind w:left="1276"/>
      </w:pPr>
      <w:r>
        <w:t>Wasserstoff reagiert mit Sauerstoff zu Wasser</w:t>
      </w:r>
    </w:p>
    <w:p w:rsidR="00301D97" w:rsidRDefault="00301D97" w:rsidP="00F54A55">
      <w:pPr>
        <w:pStyle w:val="Listenabsatz"/>
        <w:numPr>
          <w:ilvl w:val="0"/>
          <w:numId w:val="14"/>
        </w:numPr>
        <w:ind w:left="1276"/>
      </w:pPr>
      <w:r>
        <w:t>Ammoniak (NH</w:t>
      </w:r>
      <w:r w:rsidRPr="00C10682">
        <w:rPr>
          <w:vertAlign w:val="subscript"/>
        </w:rPr>
        <w:t>3</w:t>
      </w:r>
      <w:r>
        <w:t>) reagiert mit Sauerstoff zu Stickstoff und Wasser</w:t>
      </w:r>
    </w:p>
    <w:p w:rsidR="00301D97" w:rsidRDefault="00301D97" w:rsidP="00301D97">
      <w:bookmarkStart w:id="70" w:name="_Toc302920711"/>
      <w:bookmarkStart w:id="71" w:name="_Toc310541983"/>
      <w:r w:rsidRPr="00245057">
        <w:rPr>
          <w:rStyle w:val="berschrift2Zchn"/>
          <w:color w:val="auto"/>
        </w:rPr>
        <w:t>Die Redox-Reihe</w:t>
      </w:r>
      <w:bookmarkEnd w:id="70"/>
      <w:bookmarkEnd w:id="71"/>
      <w:r w:rsidRPr="00245057">
        <w:rPr>
          <w:rStyle w:val="berschrift2Zchn"/>
          <w:color w:val="auto"/>
        </w:rPr>
        <w:br/>
      </w:r>
      <w:r>
        <w:t xml:space="preserve">Es </w:t>
      </w:r>
      <w:r w:rsidR="00E1792B">
        <w:t>ist</w:t>
      </w:r>
      <w:r>
        <w:t xml:space="preserve"> naheliegend, dass wie bei den Säure-Base-Reaktionen</w:t>
      </w:r>
      <w:r w:rsidR="00964E5B">
        <w:t>,</w:t>
      </w:r>
      <w:r>
        <w:t xml:space="preserve"> auch bei den Redox-Reaktionen nicht alle Reaktionspartner miteinander reagieren.  Doch wie weiss man, ob die Reaktion (spontan) stattfindet oder nicht?</w:t>
      </w:r>
    </w:p>
    <w:p w:rsidR="00301D97" w:rsidRDefault="00301D97" w:rsidP="00301D97">
      <w:r>
        <w:t xml:space="preserve">Analog zur Reihe der Säure- bzw. Base-Stärke gibt es die Redox-Reihe. Sie ist in den meisten Fällen ähnlich wie die Säure-Basen-Tabelle aufgebaut. So gilt: Je weiter oben die reduzierte Form eines </w:t>
      </w:r>
      <w:r>
        <w:lastRenderedPageBreak/>
        <w:t>Stoffes steht, desto schneller wird der Stoff sein(-e) Elektron(-en) abgeben. Im Gegenteil dazu gilt: Je weiter unten die oxidierte Form eines Stoffes steht, desto schneller wird der Stoff (ein) Elektron(-en) aufnehmen.</w:t>
      </w:r>
    </w:p>
    <w:p w:rsidR="00301D97" w:rsidRDefault="00301D97" w:rsidP="00301D97">
      <w:r>
        <w:t>Auch bei dieser Tabelle gilt</w:t>
      </w:r>
      <w:r w:rsidR="00964E5B">
        <w:t>: B</w:t>
      </w:r>
      <w:r>
        <w:t xml:space="preserve">efinden sich die Reaktionspartner in der </w:t>
      </w:r>
      <w:r w:rsidRPr="000C1B60">
        <w:rPr>
          <w:b/>
        </w:rPr>
        <w:t>S</w:t>
      </w:r>
      <w:r>
        <w:t>-Stellung (links oben und rechts unten)</w:t>
      </w:r>
      <w:r w:rsidR="00F0374E">
        <w:t>,</w:t>
      </w:r>
      <w:r>
        <w:t xml:space="preserve"> so läuft die Reaktion </w:t>
      </w:r>
      <w:r w:rsidRPr="000C1B60">
        <w:rPr>
          <w:b/>
        </w:rPr>
        <w:t>s</w:t>
      </w:r>
      <w:r>
        <w:t xml:space="preserve">pontan, also von </w:t>
      </w:r>
      <w:r w:rsidRPr="000C1B60">
        <w:rPr>
          <w:b/>
        </w:rPr>
        <w:t>s</w:t>
      </w:r>
      <w:r>
        <w:t xml:space="preserve">elbst ab. </w:t>
      </w:r>
    </w:p>
    <w:p w:rsidR="00301D97" w:rsidRPr="00245057" w:rsidRDefault="00301D97" w:rsidP="00301D97">
      <w:pPr>
        <w:pStyle w:val="berschrift3"/>
        <w:rPr>
          <w:color w:val="auto"/>
        </w:rPr>
      </w:pPr>
      <w:r w:rsidRPr="00245057">
        <w:rPr>
          <w:color w:val="auto"/>
        </w:rPr>
        <w:sym w:font="Wingdings 2" w:char="F022"/>
      </w:r>
      <w:bookmarkStart w:id="72" w:name="_Toc302920712"/>
      <w:bookmarkStart w:id="73" w:name="_Toc310541984"/>
      <w:r w:rsidRPr="00245057">
        <w:rPr>
          <w:color w:val="auto"/>
        </w:rPr>
        <w:t>Aufgaben zu Redox-Reaktionen</w:t>
      </w:r>
      <w:bookmarkEnd w:id="72"/>
      <w:bookmarkEnd w:id="73"/>
    </w:p>
    <w:p w:rsidR="00301D97" w:rsidRDefault="00301D97" w:rsidP="00F54A55">
      <w:pPr>
        <w:pStyle w:val="Listenabsatz"/>
        <w:numPr>
          <w:ilvl w:val="0"/>
          <w:numId w:val="18"/>
        </w:numPr>
      </w:pPr>
      <w:r>
        <w:t xml:space="preserve">Reagiert Silber mit Nickel(II)-Ionen spontan? Begründen Sie Ihre Antwort. </w:t>
      </w:r>
      <w:r>
        <w:br/>
        <w:t>Schreiben Sie die Reaktionsgleichung und die Gleichungen der Teilreaktionen – auch wenn die Reaktion nicht spontan ablaufen würde.</w:t>
      </w:r>
    </w:p>
    <w:p w:rsidR="00301D97" w:rsidRDefault="00301D97" w:rsidP="00F54A55">
      <w:pPr>
        <w:pStyle w:val="Listenabsatz"/>
        <w:numPr>
          <w:ilvl w:val="0"/>
          <w:numId w:val="18"/>
        </w:numPr>
      </w:pPr>
      <w:r>
        <w:t>Kommt Kalium in der Natur häufiger als Kalium-Metall oder als K</w:t>
      </w:r>
      <w:r w:rsidRPr="004A0B27">
        <w:rPr>
          <w:vertAlign w:val="superscript"/>
        </w:rPr>
        <w:t>+</w:t>
      </w:r>
      <w:r>
        <w:t xml:space="preserve"> vor? Warum?</w:t>
      </w:r>
    </w:p>
    <w:p w:rsidR="00301D97" w:rsidRDefault="00301D97" w:rsidP="00F54A55">
      <w:pPr>
        <w:pStyle w:val="Listenabsatz"/>
        <w:numPr>
          <w:ilvl w:val="0"/>
          <w:numId w:val="18"/>
        </w:numPr>
      </w:pPr>
      <w:r>
        <w:t>Es fällt auf, dass insbesondere Alkalimetalle starke Reduktionsmittel sind. Erklären Sie diese Tatsache.</w:t>
      </w:r>
    </w:p>
    <w:p w:rsidR="00301D97" w:rsidRDefault="00301D97" w:rsidP="00F54A55">
      <w:pPr>
        <w:pStyle w:val="Listenabsatz"/>
        <w:numPr>
          <w:ilvl w:val="0"/>
          <w:numId w:val="18"/>
        </w:numPr>
      </w:pPr>
      <w:r>
        <w:t>Was passiert wenn ein Ohrring aus Nickel mit Wasser und dem Sauerstoff aus der Luft in Kontakt kommt?</w:t>
      </w:r>
    </w:p>
    <w:p w:rsidR="00301D97" w:rsidRDefault="00301D97" w:rsidP="00F54A55">
      <w:pPr>
        <w:pStyle w:val="Listenabsatz"/>
        <w:numPr>
          <w:ilvl w:val="0"/>
          <w:numId w:val="18"/>
        </w:numPr>
      </w:pPr>
      <w:r>
        <w:t xml:space="preserve">Warum sollte man den restlichen Inhalt einer geöffneten Konservendose nicht in der Konservendose aufbewahren? </w:t>
      </w:r>
      <w:r>
        <w:br/>
        <w:t>Hierbei handelt es sich um eine aufgeschnittene Aluminium-Konservendose, die mit Zinn (Sn) überzogen und mit Ananas-Scheiben und Ananas-Saft gefüllt ist.</w:t>
      </w:r>
    </w:p>
    <w:p w:rsidR="00301D97" w:rsidRPr="00245057" w:rsidRDefault="00301D97" w:rsidP="00301D97">
      <w:pPr>
        <w:pStyle w:val="berschrift3"/>
        <w:rPr>
          <w:color w:val="auto"/>
        </w:rPr>
      </w:pPr>
      <w:bookmarkStart w:id="74" w:name="_Toc302920713"/>
      <w:r w:rsidRPr="00245057">
        <w:rPr>
          <w:noProof/>
          <w:color w:val="auto"/>
        </w:rPr>
        <w:drawing>
          <wp:inline distT="0" distB="0" distL="0" distR="0">
            <wp:extent cx="136217" cy="144000"/>
            <wp:effectExtent l="0" t="0" r="0" b="8890"/>
            <wp:docPr id="11" name="Bild 123" descr="C:\Dokumente und Einstellungen\Anwender\Lokale Einstellungen\Temporary Internet Files\Content.IE5\CIFJ69KK\MC900238955[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C:\Dokumente und Einstellungen\Anwender\Lokale Einstellungen\Temporary Internet Files\Content.IE5\CIFJ69KK\MC900238955[1].wmf"/>
                    <pic:cNvPicPr>
                      <a:picLocks noChangeAspect="1" noChangeArrowheads="1"/>
                    </pic:cNvPicPr>
                  </pic:nvPicPr>
                  <pic:blipFill>
                    <a:blip r:embed="rId35" cstate="print"/>
                    <a:srcRect/>
                    <a:stretch>
                      <a:fillRect/>
                    </a:stretch>
                  </pic:blipFill>
                  <pic:spPr bwMode="auto">
                    <a:xfrm>
                      <a:off x="0" y="0"/>
                      <a:ext cx="136217" cy="144000"/>
                    </a:xfrm>
                    <a:prstGeom prst="rect">
                      <a:avLst/>
                    </a:prstGeom>
                    <a:noFill/>
                    <a:ln w="9525">
                      <a:noFill/>
                      <a:miter lim="800000"/>
                      <a:headEnd/>
                      <a:tailEnd/>
                    </a:ln>
                  </pic:spPr>
                </pic:pic>
              </a:graphicData>
            </a:graphic>
          </wp:inline>
        </w:drawing>
      </w:r>
      <w:bookmarkStart w:id="75" w:name="_Toc310541985"/>
      <w:r w:rsidRPr="00245057">
        <w:rPr>
          <w:color w:val="auto"/>
        </w:rPr>
        <w:t>Experiment zu Redox-Reaktionen</w:t>
      </w:r>
      <w:bookmarkEnd w:id="74"/>
      <w:bookmarkEnd w:id="75"/>
    </w:p>
    <w:p w:rsidR="00301D97" w:rsidRDefault="00301D97" w:rsidP="00301D97">
      <w:r w:rsidRPr="008A768F">
        <w:rPr>
          <w:rStyle w:val="berschrift5Zchn"/>
        </w:rPr>
        <w:t xml:space="preserve">Die chemische Brausetablette: </w:t>
      </w:r>
      <w:r>
        <w:rPr>
          <w:rStyle w:val="berschrift5Zchn"/>
        </w:rPr>
        <w:t>Natrium</w:t>
      </w:r>
      <w:r w:rsidRPr="008A768F">
        <w:rPr>
          <w:rStyle w:val="berschrift5Zchn"/>
        </w:rPr>
        <w:t xml:space="preserve"> in Wasser</w:t>
      </w:r>
      <w:r w:rsidRPr="008A768F">
        <w:rPr>
          <w:rStyle w:val="berschrift5Zchn"/>
        </w:rPr>
        <w:br/>
      </w:r>
      <w:r>
        <w:rPr>
          <w:i/>
        </w:rPr>
        <w:t>Tragen Sie bei diesem Versuch eine Schutzbrille. Arbeiten Sie in der Kapelle.</w:t>
      </w:r>
      <w:r>
        <w:rPr>
          <w:i/>
        </w:rPr>
        <w:br/>
      </w:r>
      <w:r w:rsidRPr="008F6B4E">
        <w:t>Material:</w:t>
      </w:r>
      <w:r w:rsidR="00255A6D">
        <w:t xml:space="preserve"> </w:t>
      </w:r>
      <w:r w:rsidRPr="008F6B4E">
        <w:t xml:space="preserve">Wasser, </w:t>
      </w:r>
      <w:r>
        <w:t>elementares Natrium</w:t>
      </w:r>
      <w:r w:rsidR="00255A6D">
        <w:t>,</w:t>
      </w:r>
      <w:r w:rsidR="00255A6D" w:rsidRPr="00255A6D">
        <w:t xml:space="preserve"> </w:t>
      </w:r>
      <w:r w:rsidR="00255A6D" w:rsidRPr="008F6B4E">
        <w:t xml:space="preserve">weites Becherglas, </w:t>
      </w:r>
      <w:r w:rsidR="00255A6D">
        <w:t>Messer, Pinzette</w:t>
      </w:r>
    </w:p>
    <w:p w:rsidR="00301D97" w:rsidRPr="001F2B9C" w:rsidRDefault="00301D97" w:rsidP="00F54A55">
      <w:pPr>
        <w:pStyle w:val="Listenabsatz"/>
        <w:numPr>
          <w:ilvl w:val="0"/>
          <w:numId w:val="19"/>
        </w:numPr>
        <w:ind w:left="284" w:hanging="284"/>
        <w:rPr>
          <w:i/>
        </w:rPr>
      </w:pPr>
      <w:r>
        <w:t xml:space="preserve">Füllen Sie das Becherglas bis 1.5cm unterhalb des Randes mit Wasser. </w:t>
      </w:r>
    </w:p>
    <w:p w:rsidR="00301D97" w:rsidRPr="001F2B9C" w:rsidRDefault="00301D97" w:rsidP="00F54A55">
      <w:pPr>
        <w:pStyle w:val="Listenabsatz"/>
        <w:numPr>
          <w:ilvl w:val="0"/>
          <w:numId w:val="19"/>
        </w:numPr>
        <w:ind w:left="284" w:hanging="284"/>
        <w:rPr>
          <w:i/>
        </w:rPr>
      </w:pPr>
      <w:r>
        <w:t>Schneiden Sie mit einem Messer ein Stück Natrium ab. Beobachte das frisch geschnittene Natrium. Was geschieht mit der Oberfläche, wenn sie mit der feuchten Luft in Kontakt kommt?</w:t>
      </w:r>
    </w:p>
    <w:p w:rsidR="00301D97" w:rsidRPr="00C51593" w:rsidRDefault="00301D97" w:rsidP="00F54A55">
      <w:pPr>
        <w:pStyle w:val="Listenabsatz"/>
        <w:numPr>
          <w:ilvl w:val="0"/>
          <w:numId w:val="19"/>
        </w:numPr>
        <w:ind w:left="284" w:hanging="284"/>
        <w:rPr>
          <w:i/>
        </w:rPr>
      </w:pPr>
      <w:r>
        <w:t>Geben Sie das Natriumstück mit einer Pinzette vorsichtig in das mit Wasser gefüllte Becherglas. Was können Sie beobachten? Warum? Geben Sie alle Reaktionsgleichungen an.</w:t>
      </w:r>
    </w:p>
    <w:p w:rsidR="00301D97" w:rsidRPr="00C51593" w:rsidRDefault="00301D97" w:rsidP="00301D97">
      <w:r>
        <w:t>Entsorgung:</w:t>
      </w:r>
      <w:r w:rsidR="00AB48BA">
        <w:t xml:space="preserve"> Die Chemikalien</w:t>
      </w:r>
      <w:r w:rsidR="00B45D31">
        <w:t xml:space="preserve"> in einen </w:t>
      </w:r>
      <w:r w:rsidR="00F0374E">
        <w:t xml:space="preserve">von der Lehrperson </w:t>
      </w:r>
      <w:r w:rsidR="00B45D31">
        <w:t>bereitgestellten Behälter leeren.</w:t>
      </w:r>
    </w:p>
    <w:p w:rsidR="00301D97" w:rsidRDefault="00301D97" w:rsidP="00301D97">
      <w:pPr>
        <w:pStyle w:val="berschrift5"/>
        <w:rPr>
          <w:b w:val="0"/>
          <w:i/>
        </w:rPr>
      </w:pPr>
      <w:r>
        <w:t>Reaktion von Eisen mit Schwefel</w:t>
      </w:r>
      <w:r>
        <w:rPr>
          <w:rStyle w:val="Funotenzeichen"/>
        </w:rPr>
        <w:footnoteReference w:id="24"/>
      </w:r>
      <w:r>
        <w:br/>
      </w:r>
      <w:r>
        <w:rPr>
          <w:b w:val="0"/>
          <w:i/>
        </w:rPr>
        <w:t>Tragen Sie bei diesen Versuch eine Schutzbrille. Arbeiten Sie in der Kapelle.</w:t>
      </w:r>
    </w:p>
    <w:p w:rsidR="00301D97" w:rsidRDefault="00301D97" w:rsidP="00301D97">
      <w:r>
        <w:t>Material: Eisenpulver, Schwefelpulver</w:t>
      </w:r>
      <w:r w:rsidR="00255A6D">
        <w:t>,</w:t>
      </w:r>
      <w:r w:rsidR="00255A6D" w:rsidRPr="00255A6D">
        <w:t xml:space="preserve"> </w:t>
      </w:r>
      <w:r w:rsidR="00255A6D">
        <w:t>Reagenzglas, Reagenzglashalter, Stativ, Bunsenbrenner</w:t>
      </w:r>
    </w:p>
    <w:p w:rsidR="00301D97" w:rsidRDefault="00301D97" w:rsidP="00F54A55">
      <w:pPr>
        <w:pStyle w:val="Listenabsatz"/>
        <w:numPr>
          <w:ilvl w:val="0"/>
          <w:numId w:val="20"/>
        </w:numPr>
        <w:ind w:left="284" w:hanging="284"/>
      </w:pPr>
      <w:r>
        <w:t>Durchmischen Sie 2 Spatel Eisen und 3 Spatel Schwefel im Reagenzglas.</w:t>
      </w:r>
    </w:p>
    <w:p w:rsidR="00301D97" w:rsidRDefault="00301D97" w:rsidP="00F54A55">
      <w:pPr>
        <w:pStyle w:val="Listenabsatz"/>
        <w:numPr>
          <w:ilvl w:val="0"/>
          <w:numId w:val="20"/>
        </w:numPr>
        <w:ind w:left="284" w:hanging="284"/>
      </w:pPr>
      <w:r>
        <w:t xml:space="preserve">Spannen Sie das RG in das Stativ in der Kapelle ein. </w:t>
      </w:r>
    </w:p>
    <w:p w:rsidR="00301D97" w:rsidRDefault="00301D97" w:rsidP="00F54A55">
      <w:pPr>
        <w:pStyle w:val="Listenabsatz"/>
        <w:numPr>
          <w:ilvl w:val="0"/>
          <w:numId w:val="20"/>
        </w:numPr>
        <w:ind w:left="284" w:hanging="284"/>
      </w:pPr>
      <w:r>
        <w:t>Erhitzen Sie das Gemisch bis es zur Reaktion kommt.</w:t>
      </w:r>
      <w:r>
        <w:br/>
      </w:r>
      <w:r w:rsidRPr="004F43F6">
        <w:rPr>
          <w:b/>
          <w:u w:val="single"/>
        </w:rPr>
        <w:t>VORSICHT:</w:t>
      </w:r>
      <w:r>
        <w:t xml:space="preserve"> Die Reaktion kann sehr heftig auftreten, falls die Edukte in grösseren Mengen vorhanden sind oder das Eisen- bzw. Schwefelpulver sehr fein ist. </w:t>
      </w:r>
    </w:p>
    <w:p w:rsidR="00301D97" w:rsidRDefault="00301D97" w:rsidP="00301D97">
      <w:r>
        <w:t>Was können Sie beobachten? Warum? Schreiben Sie die Reaktionsgleichungen auf.</w:t>
      </w:r>
    </w:p>
    <w:p w:rsidR="00301D97" w:rsidRDefault="00301D97" w:rsidP="00301D97">
      <w:r>
        <w:t>Entsorgung:</w:t>
      </w:r>
      <w:r w:rsidR="00AB48BA">
        <w:t xml:space="preserve"> Die Chemikalien sind fachgerecht zu entsorgen</w:t>
      </w:r>
      <w:r w:rsidR="00695D48">
        <w:t>: Glasabfall.</w:t>
      </w:r>
    </w:p>
    <w:p w:rsidR="000940DC" w:rsidRDefault="000940DC" w:rsidP="000940DC">
      <w:pPr>
        <w:pStyle w:val="berschrift3"/>
        <w:rPr>
          <w:color w:val="auto"/>
        </w:rPr>
      </w:pPr>
      <w:bookmarkStart w:id="76" w:name="_Toc310541986"/>
      <w:bookmarkStart w:id="77" w:name="_Toc302920714"/>
      <w:r>
        <w:rPr>
          <w:color w:val="auto"/>
        </w:rPr>
        <w:lastRenderedPageBreak/>
        <w:t>Redox-Reaktionen in der organischen Chemie</w:t>
      </w:r>
      <w:bookmarkEnd w:id="76"/>
    </w:p>
    <w:p w:rsidR="0021075A" w:rsidRDefault="0021075A" w:rsidP="0021075A">
      <w:r>
        <w:t xml:space="preserve">Auch organische Stoffe können an Redox-Reaktionen teilnehmen. Das bekannteste Beispiel ist Alkohol. Alkohol kann zu </w:t>
      </w:r>
      <w:r w:rsidR="00A23F03">
        <w:t>Aldehyden</w:t>
      </w:r>
      <w:r>
        <w:t>, Ketone und sogar zu Carbonsäuren oxidieren.</w:t>
      </w:r>
    </w:p>
    <w:p w:rsidR="00A23F03" w:rsidRDefault="006501F5" w:rsidP="0021075A">
      <w:r>
        <w:t xml:space="preserve">Man unterscheidet zwischen primären Alkoholen, sekundären und tertiären Alkoholen. </w:t>
      </w:r>
      <w:r w:rsidR="00E75050">
        <w:t>Ist das C-Atom, an das die OH-Gruppe gebunden ist, mit nur einem anderen C-Atom gebunden, spricht man von einem primären Alkohol. Ist das C-Atom, das die OH-Gruppe trägt, an zwei weitere C-Atome gebunden, so ist es ein sekundärer Alkohol. Analog dazu, muss das C-Atom, das die OH-Gruppe eines tertiären Alkohols trägt, an drei weitere C-Atome gebunden sein.</w:t>
      </w:r>
    </w:p>
    <w:p w:rsidR="00E75050" w:rsidRPr="0021075A" w:rsidRDefault="00E75050" w:rsidP="0021075A">
      <w:r>
        <w:rPr>
          <w:noProof/>
          <w:color w:val="0000FF"/>
        </w:rPr>
        <w:drawing>
          <wp:inline distT="0" distB="0" distL="0" distR="0">
            <wp:extent cx="4343400" cy="1455063"/>
            <wp:effectExtent l="0" t="0" r="0" b="0"/>
            <wp:docPr id="114" name="Grafik 114" descr="Datei:Prim. sec. tert. Alcohols V.1.png">
              <a:hlinkClick xmlns:a="http://schemas.openxmlformats.org/drawingml/2006/main" r:id="rId10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 descr="Datei:Prim. sec. tert. Alcohols V.1.png">
                      <a:hlinkClick r:id="rId105"/>
                    </pic:cNvPr>
                    <pic:cNvPicPr>
                      <a:picLocks noChangeAspect="1" noChangeArrowheads="1"/>
                    </pic:cNvPicPr>
                  </pic:nvPicPr>
                  <pic:blipFill rotWithShape="1">
                    <a:blip r:embed="rId106" cstate="print">
                      <a:extLst>
                        <a:ext uri="{28A0092B-C50C-407E-A947-70E740481C1C}">
                          <a14:useLocalDpi xmlns:a14="http://schemas.microsoft.com/office/drawing/2010/main" val="0"/>
                        </a:ext>
                      </a:extLst>
                    </a:blip>
                    <a:srcRect l="24628"/>
                    <a:stretch/>
                  </pic:blipFill>
                  <pic:spPr bwMode="auto">
                    <a:xfrm>
                      <a:off x="0" y="0"/>
                      <a:ext cx="4341964" cy="1454582"/>
                    </a:xfrm>
                    <a:prstGeom prst="rect">
                      <a:avLst/>
                    </a:prstGeom>
                    <a:noFill/>
                    <a:ln>
                      <a:noFill/>
                    </a:ln>
                    <a:extLst>
                      <a:ext uri="{53640926-AAD7-44D8-BBD7-CCE9431645EC}">
                        <a14:shadowObscured xmlns:a14="http://schemas.microsoft.com/office/drawing/2010/main"/>
                      </a:ext>
                    </a:extLst>
                  </pic:spPr>
                </pic:pic>
              </a:graphicData>
            </a:graphic>
          </wp:inline>
        </w:drawing>
      </w:r>
    </w:p>
    <w:p w:rsidR="00E75050" w:rsidRPr="00650CAB" w:rsidRDefault="00E75050" w:rsidP="00E75050">
      <w:pPr>
        <w:rPr>
          <w:i/>
          <w:lang w:eastAsia="de-DE"/>
        </w:rPr>
      </w:pPr>
      <w:r w:rsidRPr="00650CAB">
        <w:rPr>
          <w:i/>
          <w:lang w:eastAsia="de-DE"/>
        </w:rPr>
        <w:t xml:space="preserve">Abbildung: </w:t>
      </w:r>
      <w:r w:rsidR="00A619C1">
        <w:rPr>
          <w:i/>
          <w:lang w:eastAsia="de-DE"/>
        </w:rPr>
        <w:t>primärer Alkohol,</w:t>
      </w:r>
      <w:r w:rsidR="00A619C1">
        <w:rPr>
          <w:i/>
          <w:lang w:eastAsia="de-DE"/>
        </w:rPr>
        <w:tab/>
        <w:t>sekundärer Alkohol,</w:t>
      </w:r>
      <w:r w:rsidR="00A619C1">
        <w:rPr>
          <w:i/>
          <w:lang w:eastAsia="de-DE"/>
        </w:rPr>
        <w:tab/>
        <w:t>tertiärer Alkohol</w:t>
      </w:r>
      <w:r w:rsidR="00A619C1" w:rsidRPr="00650CAB">
        <w:rPr>
          <w:rStyle w:val="Funotenzeichen"/>
          <w:i/>
          <w:lang w:eastAsia="de-DE"/>
        </w:rPr>
        <w:footnoteReference w:id="25"/>
      </w:r>
    </w:p>
    <w:p w:rsidR="00E75050" w:rsidRDefault="000E5428" w:rsidP="00FC2138">
      <w:pPr>
        <w:rPr>
          <w:b/>
          <w:bCs/>
        </w:rPr>
      </w:pPr>
      <w:r>
        <w:rPr>
          <w:b/>
          <w:bCs/>
        </w:rPr>
        <w:t>Primäre Alkohole oxidieren in Anwesenheit eines Oxidationsmittels zum zugehörigen Aldehyd, welche später sogar zur zugehörigen Carbonsäure oxidieren können.</w:t>
      </w:r>
      <w:r>
        <w:rPr>
          <w:b/>
          <w:bCs/>
        </w:rPr>
        <w:br/>
        <w:t>Sekundäre Alkohole oxidieren zum zugehörigen Keton, falls ein Elektronendonator vorhanden ist.</w:t>
      </w:r>
      <w:r w:rsidR="00A7501D">
        <w:rPr>
          <w:b/>
          <w:bCs/>
        </w:rPr>
        <w:br/>
        <w:t>Tertiäre Alkohole können nicht oxidiert werden.</w:t>
      </w:r>
    </w:p>
    <w:p w:rsidR="000E5428" w:rsidRDefault="00A43B07" w:rsidP="000E5428">
      <w:r>
        <w:rPr>
          <w:noProof/>
          <w:color w:val="0000FF"/>
        </w:rPr>
        <w:drawing>
          <wp:anchor distT="0" distB="0" distL="114300" distR="114300" simplePos="0" relativeHeight="251724800" behindDoc="0" locked="0" layoutInCell="1" allowOverlap="1">
            <wp:simplePos x="0" y="0"/>
            <wp:positionH relativeFrom="column">
              <wp:posOffset>3005455</wp:posOffset>
            </wp:positionH>
            <wp:positionV relativeFrom="paragraph">
              <wp:posOffset>666115</wp:posOffset>
            </wp:positionV>
            <wp:extent cx="1067435" cy="1036320"/>
            <wp:effectExtent l="0" t="0" r="0" b="0"/>
            <wp:wrapTopAndBottom/>
            <wp:docPr id="117" name="Grafik 117" descr="Datei:Ketone Structural Formulae V.1.png">
              <a:hlinkClick xmlns:a="http://schemas.openxmlformats.org/drawingml/2006/main" r:id="rId10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 descr="Datei:Ketone Structural Formulae V.1.png">
                      <a:hlinkClick r:id="rId107"/>
                    </pic:cNvPr>
                    <pic:cNvPicPr>
                      <a:picLocks noChangeAspect="1" noChangeArrowheads="1"/>
                    </pic:cNvPicPr>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1067435" cy="1036320"/>
                    </a:xfrm>
                    <a:prstGeom prst="rect">
                      <a:avLst/>
                    </a:prstGeom>
                    <a:noFill/>
                    <a:ln>
                      <a:noFill/>
                    </a:ln>
                  </pic:spPr>
                </pic:pic>
              </a:graphicData>
            </a:graphic>
          </wp:anchor>
        </w:drawing>
      </w:r>
      <w:r>
        <w:rPr>
          <w:noProof/>
          <w:color w:val="0000FF"/>
        </w:rPr>
        <w:drawing>
          <wp:anchor distT="0" distB="0" distL="114300" distR="114300" simplePos="0" relativeHeight="251725824" behindDoc="0" locked="0" layoutInCell="1" allowOverlap="1">
            <wp:simplePos x="0" y="0"/>
            <wp:positionH relativeFrom="column">
              <wp:posOffset>1390015</wp:posOffset>
            </wp:positionH>
            <wp:positionV relativeFrom="paragraph">
              <wp:posOffset>666115</wp:posOffset>
            </wp:positionV>
            <wp:extent cx="1348105" cy="1036320"/>
            <wp:effectExtent l="0" t="0" r="4445" b="0"/>
            <wp:wrapTopAndBottom/>
            <wp:docPr id="119" name="Grafik 119" descr="Datei:Carboxylic Acid General Structure V.1.svg">
              <a:hlinkClick xmlns:a="http://schemas.openxmlformats.org/drawingml/2006/main" r:id="rId10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5" descr="Datei:Carboxylic Acid General Structure V.1.svg">
                      <a:hlinkClick r:id="rId109"/>
                    </pic:cNvPr>
                    <pic:cNvPicPr>
                      <a:picLocks noChangeAspect="1" noChangeArrowheads="1"/>
                    </pic:cNvPicPr>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1348105" cy="1036320"/>
                    </a:xfrm>
                    <a:prstGeom prst="rect">
                      <a:avLst/>
                    </a:prstGeom>
                    <a:noFill/>
                    <a:ln>
                      <a:noFill/>
                    </a:ln>
                  </pic:spPr>
                </pic:pic>
              </a:graphicData>
            </a:graphic>
          </wp:anchor>
        </w:drawing>
      </w:r>
      <w:r>
        <w:rPr>
          <w:noProof/>
          <w:color w:val="0000FF"/>
        </w:rPr>
        <w:drawing>
          <wp:anchor distT="0" distB="0" distL="114300" distR="114300" simplePos="0" relativeHeight="251723776" behindDoc="1" locked="0" layoutInCell="1" allowOverlap="1">
            <wp:simplePos x="0" y="0"/>
            <wp:positionH relativeFrom="column">
              <wp:posOffset>64135</wp:posOffset>
            </wp:positionH>
            <wp:positionV relativeFrom="paragraph">
              <wp:posOffset>666115</wp:posOffset>
            </wp:positionV>
            <wp:extent cx="1133475" cy="1036320"/>
            <wp:effectExtent l="0" t="0" r="9525" b="0"/>
            <wp:wrapTopAndBottom/>
            <wp:docPr id="116" name="Grafik 116" descr="Datei:Aldehyde Structural Formulae V.1.png">
              <a:hlinkClick xmlns:a="http://schemas.openxmlformats.org/drawingml/2006/main" r:id="rId1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 descr="Datei:Aldehyde Structural Formulae V.1.png">
                      <a:hlinkClick r:id="rId111"/>
                    </pic:cNvPr>
                    <pic:cNvPicPr>
                      <a:picLocks noChangeAspect="1" noChangeArrowheads="1"/>
                    </pic:cNvPicPr>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1133475" cy="1036320"/>
                    </a:xfrm>
                    <a:prstGeom prst="rect">
                      <a:avLst/>
                    </a:prstGeom>
                    <a:noFill/>
                    <a:ln>
                      <a:noFill/>
                    </a:ln>
                  </pic:spPr>
                </pic:pic>
              </a:graphicData>
            </a:graphic>
          </wp:anchor>
        </w:drawing>
      </w:r>
    </w:p>
    <w:p w:rsidR="000E5428" w:rsidRPr="000E5428" w:rsidRDefault="000E5428" w:rsidP="000E5428">
      <w:r>
        <w:t>Zur Repetition:</w:t>
      </w:r>
      <w:r w:rsidRPr="000E5428">
        <w:rPr>
          <w:lang w:val="de-DE"/>
        </w:rPr>
        <w:t xml:space="preserve"> </w:t>
      </w:r>
    </w:p>
    <w:p w:rsidR="000E5428" w:rsidRDefault="00A43B07" w:rsidP="000E5428">
      <w:pPr>
        <w:rPr>
          <w:i/>
          <w:lang w:eastAsia="de-DE"/>
        </w:rPr>
      </w:pPr>
      <w:r>
        <w:rPr>
          <w:i/>
          <w:lang w:eastAsia="de-DE"/>
        </w:rPr>
        <w:br/>
      </w:r>
      <w:r w:rsidR="000E5428">
        <w:rPr>
          <w:i/>
          <w:lang w:eastAsia="de-DE"/>
        </w:rPr>
        <w:t>Abbildung: Aldehyd</w:t>
      </w:r>
      <w:r w:rsidR="000E5428">
        <w:rPr>
          <w:rStyle w:val="Funotenzeichen"/>
          <w:i/>
          <w:lang w:eastAsia="de-DE"/>
        </w:rPr>
        <w:footnoteReference w:id="26"/>
      </w:r>
      <w:r w:rsidR="00CF3519">
        <w:rPr>
          <w:i/>
          <w:lang w:eastAsia="de-DE"/>
        </w:rPr>
        <w:tab/>
      </w:r>
      <w:r>
        <w:rPr>
          <w:i/>
          <w:lang w:eastAsia="de-DE"/>
        </w:rPr>
        <w:t xml:space="preserve">  Abbildung: Carbonsäure</w:t>
      </w:r>
      <w:r>
        <w:rPr>
          <w:rStyle w:val="Funotenzeichen"/>
          <w:i/>
          <w:lang w:eastAsia="de-DE"/>
        </w:rPr>
        <w:footnoteReference w:id="27"/>
      </w:r>
      <w:r w:rsidRPr="00A43B07">
        <w:rPr>
          <w:i/>
          <w:lang w:eastAsia="de-DE"/>
        </w:rPr>
        <w:t xml:space="preserve"> </w:t>
      </w:r>
      <w:r>
        <w:rPr>
          <w:i/>
          <w:lang w:eastAsia="de-DE"/>
        </w:rPr>
        <w:t xml:space="preserve">      Abbildung: Keton</w:t>
      </w:r>
      <w:r>
        <w:rPr>
          <w:rStyle w:val="Funotenzeichen"/>
          <w:i/>
          <w:lang w:eastAsia="de-DE"/>
        </w:rPr>
        <w:footnoteReference w:id="28"/>
      </w:r>
    </w:p>
    <w:p w:rsidR="00153842" w:rsidRPr="00245057" w:rsidRDefault="00153842" w:rsidP="00153842">
      <w:pPr>
        <w:pStyle w:val="berschrift3"/>
        <w:rPr>
          <w:color w:val="auto"/>
        </w:rPr>
      </w:pPr>
      <w:r w:rsidRPr="00245057">
        <w:rPr>
          <w:noProof/>
          <w:color w:val="auto"/>
        </w:rPr>
        <w:lastRenderedPageBreak/>
        <w:drawing>
          <wp:inline distT="0" distB="0" distL="0" distR="0">
            <wp:extent cx="136217" cy="144000"/>
            <wp:effectExtent l="0" t="0" r="0" b="8890"/>
            <wp:docPr id="121" name="Bild 123" descr="C:\Dokumente und Einstellungen\Anwender\Lokale Einstellungen\Temporary Internet Files\Content.IE5\CIFJ69KK\MC900238955[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C:\Dokumente und Einstellungen\Anwender\Lokale Einstellungen\Temporary Internet Files\Content.IE5\CIFJ69KK\MC900238955[1].wmf"/>
                    <pic:cNvPicPr>
                      <a:picLocks noChangeAspect="1" noChangeArrowheads="1"/>
                    </pic:cNvPicPr>
                  </pic:nvPicPr>
                  <pic:blipFill>
                    <a:blip r:embed="rId35" cstate="print"/>
                    <a:srcRect/>
                    <a:stretch>
                      <a:fillRect/>
                    </a:stretch>
                  </pic:blipFill>
                  <pic:spPr bwMode="auto">
                    <a:xfrm>
                      <a:off x="0" y="0"/>
                      <a:ext cx="136217" cy="144000"/>
                    </a:xfrm>
                    <a:prstGeom prst="rect">
                      <a:avLst/>
                    </a:prstGeom>
                    <a:noFill/>
                    <a:ln w="9525">
                      <a:noFill/>
                      <a:miter lim="800000"/>
                      <a:headEnd/>
                      <a:tailEnd/>
                    </a:ln>
                  </pic:spPr>
                </pic:pic>
              </a:graphicData>
            </a:graphic>
          </wp:inline>
        </w:drawing>
      </w:r>
      <w:bookmarkStart w:id="78" w:name="_Toc310541987"/>
      <w:r w:rsidRPr="00245057">
        <w:rPr>
          <w:color w:val="auto"/>
        </w:rPr>
        <w:t>Experim</w:t>
      </w:r>
      <w:r>
        <w:rPr>
          <w:color w:val="auto"/>
        </w:rPr>
        <w:t>ent zur Oxidation eines Alkohols</w:t>
      </w:r>
      <w:bookmarkEnd w:id="78"/>
    </w:p>
    <w:p w:rsidR="00153842" w:rsidRPr="00B17C20" w:rsidRDefault="00153842" w:rsidP="00255A6D">
      <w:r>
        <w:rPr>
          <w:i/>
        </w:rPr>
        <w:t>Tragen Sie bei diesem Versuch eine Schutzbrille. Arbeiten Sie in der Kapelle.</w:t>
      </w:r>
      <w:r>
        <w:rPr>
          <w:i/>
        </w:rPr>
        <w:br/>
      </w:r>
      <w:r w:rsidRPr="008F6B4E">
        <w:t xml:space="preserve">Material: </w:t>
      </w:r>
      <w:r w:rsidR="00B17C20">
        <w:t xml:space="preserve">n-Propanol (1-Propanol), 2-Propanol, tertiäres Butanol, </w:t>
      </w:r>
      <w:r w:rsidR="00F0374E">
        <w:t xml:space="preserve">Kaliumpermanganat - </w:t>
      </w:r>
      <w:r w:rsidR="00B17C20">
        <w:t xml:space="preserve">Lösung (0.006M), Wasser, Natronlauge (0.1M), Becherglas, </w:t>
      </w:r>
      <w:r w:rsidR="00255A6D">
        <w:t>mindestens drei Reagenzgläser, Pipette</w:t>
      </w:r>
      <w:r w:rsidR="00B17C20">
        <w:br/>
      </w:r>
      <w:r w:rsidR="00B17C20" w:rsidRPr="00B17C20">
        <w:rPr>
          <w:b/>
        </w:rPr>
        <w:t>HINWEIS:</w:t>
      </w:r>
      <w:r w:rsidR="00B17C20">
        <w:t xml:space="preserve"> Mn</w:t>
      </w:r>
      <w:r w:rsidR="00B17C20">
        <w:rPr>
          <w:vertAlign w:val="superscript"/>
        </w:rPr>
        <w:t>+VII</w:t>
      </w:r>
      <w:r w:rsidR="00B17C20">
        <w:t>-Ionen färben violett, Mn</w:t>
      </w:r>
      <w:r w:rsidR="00B17C20">
        <w:rPr>
          <w:vertAlign w:val="superscript"/>
        </w:rPr>
        <w:t>+VI</w:t>
      </w:r>
      <w:r w:rsidR="00B17C20">
        <w:t>-Ionen färben grün, Mn</w:t>
      </w:r>
      <w:r w:rsidR="00B17C20">
        <w:rPr>
          <w:vertAlign w:val="superscript"/>
        </w:rPr>
        <w:t>+IV</w:t>
      </w:r>
      <w:r w:rsidR="00B17C20">
        <w:t>-Ionen färben braun</w:t>
      </w:r>
    </w:p>
    <w:p w:rsidR="00B17C20" w:rsidRDefault="00B17C20" w:rsidP="00B17C20">
      <w:pPr>
        <w:pStyle w:val="Listenabsatz"/>
        <w:numPr>
          <w:ilvl w:val="0"/>
          <w:numId w:val="45"/>
        </w:numPr>
        <w:ind w:left="284" w:hanging="284"/>
      </w:pPr>
      <w:r>
        <w:t>Mischen Sie 1ml KMnO</w:t>
      </w:r>
      <w:r>
        <w:rPr>
          <w:vertAlign w:val="subscript"/>
        </w:rPr>
        <w:t>4</w:t>
      </w:r>
      <w:r>
        <w:t>-Lösung mit 15ml Wasser und 15ml Natronlauge im Becherglas und verteilen Sie das Gemisch dann gleichmässig in drei Reagenzgläser.</w:t>
      </w:r>
    </w:p>
    <w:p w:rsidR="00B17C20" w:rsidRDefault="00B17C20" w:rsidP="00B17C20">
      <w:pPr>
        <w:pStyle w:val="Listenabsatz"/>
        <w:numPr>
          <w:ilvl w:val="0"/>
          <w:numId w:val="45"/>
        </w:numPr>
        <w:ind w:left="284" w:hanging="284"/>
      </w:pPr>
      <w:r>
        <w:t>Überlegen Sie sich n</w:t>
      </w:r>
      <w:r w:rsidR="00F0374E">
        <w:t>un, was passieren könnte, wenn S</w:t>
      </w:r>
      <w:r>
        <w:t>ie die drei verschiedenen Alkohole zu dem Gemisch im jeweiligen Reagenzglas füllen. Notieren Sie Ihre Überlegungen.</w:t>
      </w:r>
    </w:p>
    <w:p w:rsidR="00B17C20" w:rsidRPr="00255A6D" w:rsidRDefault="003B41EE" w:rsidP="00B17C20">
      <w:pPr>
        <w:pStyle w:val="Listenabsatz"/>
        <w:numPr>
          <w:ilvl w:val="0"/>
          <w:numId w:val="45"/>
        </w:numPr>
        <w:ind w:left="284" w:hanging="284"/>
      </w:pPr>
      <w:r>
        <w:t>Füllen Sie nun in jedes der Reagenzgläser je 4ml eines der Alkohole. Was passiert?</w:t>
      </w:r>
    </w:p>
    <w:p w:rsidR="009102DE" w:rsidRDefault="00153842" w:rsidP="00D005E5">
      <w:r>
        <w:t>Entsorgung: Die Chemikalien</w:t>
      </w:r>
      <w:r w:rsidR="00B17C20">
        <w:t xml:space="preserve"> sind fachgerecht zu entsorgen: organische Abfälle.</w:t>
      </w:r>
    </w:p>
    <w:p w:rsidR="009102DE" w:rsidRPr="00245057" w:rsidRDefault="009102DE" w:rsidP="009102DE">
      <w:pPr>
        <w:pStyle w:val="berschrift3"/>
        <w:rPr>
          <w:color w:val="auto"/>
        </w:rPr>
      </w:pPr>
      <w:r w:rsidRPr="00245057">
        <w:rPr>
          <w:color w:val="auto"/>
        </w:rPr>
        <w:sym w:font="Wingdings 2" w:char="F022"/>
      </w:r>
      <w:bookmarkStart w:id="79" w:name="_Toc310541988"/>
      <w:r>
        <w:rPr>
          <w:color w:val="auto"/>
        </w:rPr>
        <w:t>Aufgaben zu Oxidationen von Alkohole</w:t>
      </w:r>
      <w:bookmarkEnd w:id="79"/>
    </w:p>
    <w:p w:rsidR="009102DE" w:rsidRDefault="009102DE" w:rsidP="009102DE">
      <w:pPr>
        <w:pStyle w:val="Listenabsatz"/>
        <w:numPr>
          <w:ilvl w:val="0"/>
          <w:numId w:val="43"/>
        </w:numPr>
        <w:ind w:left="284" w:hanging="284"/>
      </w:pPr>
      <w:r>
        <w:t>Was entsteht, wenn Butan-1-ol oxidiert wird?</w:t>
      </w:r>
    </w:p>
    <w:p w:rsidR="009102DE" w:rsidRDefault="009102DE" w:rsidP="009102DE">
      <w:pPr>
        <w:pStyle w:val="Listenabsatz"/>
        <w:numPr>
          <w:ilvl w:val="0"/>
          <w:numId w:val="43"/>
        </w:numPr>
        <w:ind w:left="284" w:hanging="284"/>
      </w:pPr>
      <w:r>
        <w:t>Was entsteht, wenn Pentan-2-ol oxidiert wird?</w:t>
      </w:r>
    </w:p>
    <w:p w:rsidR="000E5428" w:rsidRPr="00D005E5" w:rsidRDefault="009102DE" w:rsidP="000940DC">
      <w:pPr>
        <w:pStyle w:val="Listenabsatz"/>
        <w:numPr>
          <w:ilvl w:val="0"/>
          <w:numId w:val="43"/>
        </w:numPr>
        <w:ind w:left="284" w:hanging="284"/>
      </w:pPr>
      <w:r>
        <w:t>Zu was kann ein tertiärer Alkohol oxidieren?</w:t>
      </w:r>
    </w:p>
    <w:p w:rsidR="00301D97" w:rsidRPr="000940DC" w:rsidRDefault="00D005E5" w:rsidP="000940DC">
      <w:pPr>
        <w:pStyle w:val="berschrift3"/>
        <w:rPr>
          <w:color w:val="auto"/>
        </w:rPr>
      </w:pPr>
      <w:bookmarkStart w:id="80" w:name="_Toc310541989"/>
      <w:r>
        <w:rPr>
          <w:color w:val="auto"/>
        </w:rPr>
        <w:br/>
      </w:r>
      <w:r w:rsidR="00301D97" w:rsidRPr="000940DC">
        <w:rPr>
          <w:color w:val="auto"/>
        </w:rPr>
        <w:t>Anwendungen von Redox-Reaktionen</w:t>
      </w:r>
      <w:bookmarkEnd w:id="77"/>
      <w:r w:rsidR="000940DC">
        <w:rPr>
          <w:rStyle w:val="Funotenzeichen"/>
          <w:color w:val="auto"/>
        </w:rPr>
        <w:footnoteReference w:id="29"/>
      </w:r>
      <w:bookmarkEnd w:id="80"/>
    </w:p>
    <w:p w:rsidR="00301D97" w:rsidRDefault="00301D97" w:rsidP="00F54A55">
      <w:pPr>
        <w:pStyle w:val="Listenabsatz"/>
        <w:numPr>
          <w:ilvl w:val="0"/>
          <w:numId w:val="21"/>
        </w:numPr>
        <w:ind w:left="284" w:hanging="284"/>
      </w:pPr>
      <w:r>
        <w:rPr>
          <w:b/>
        </w:rPr>
        <w:t xml:space="preserve">chemische Industrie: </w:t>
      </w:r>
      <w:r>
        <w:t>stickstoffhaltige Verbindungen, wie</w:t>
      </w:r>
      <w:r>
        <w:rPr>
          <w:b/>
        </w:rPr>
        <w:t xml:space="preserve"> </w:t>
      </w:r>
      <w:r>
        <w:t>Düngemittel, Farbstoffe, Sprengmittel, Polyamide sind alle aus Ammoniak hergestellt, welcher mittels Redox-Reaktionen synthetisiert wurde.</w:t>
      </w:r>
      <w:r>
        <w:br/>
        <w:t>Technisch wichtige Elektrolyseverfahren beruhen alle auf Redox-Reaktionen, genauso wie die Herstellung organischer Stoffe, wie Alkohole, Säuren, Carbonsäuren etc.</w:t>
      </w:r>
    </w:p>
    <w:p w:rsidR="00301D97" w:rsidRDefault="00301D97" w:rsidP="00F54A55">
      <w:pPr>
        <w:pStyle w:val="Listenabsatz"/>
        <w:numPr>
          <w:ilvl w:val="0"/>
          <w:numId w:val="21"/>
        </w:numPr>
        <w:ind w:left="284" w:hanging="284"/>
      </w:pPr>
      <w:r>
        <w:rPr>
          <w:b/>
        </w:rPr>
        <w:t xml:space="preserve">Verwendung fossiler Energieträger: </w:t>
      </w:r>
      <w:r>
        <w:t>die gesamten Verbrennungsvorgänge von fossilen Brenn- und Treibstoffen, wie Benzin, Diesel, Kerosin, Kohle, Erdöl etc. sind Redox-Reaktionen. Selbst das Prinzip der Raketentreibstoffe beruht auf Redox-Reaktionen.</w:t>
      </w:r>
    </w:p>
    <w:p w:rsidR="00301D97" w:rsidRDefault="00301D97" w:rsidP="00F54A55">
      <w:pPr>
        <w:pStyle w:val="Listenabsatz"/>
        <w:numPr>
          <w:ilvl w:val="0"/>
          <w:numId w:val="21"/>
        </w:numPr>
        <w:ind w:left="284" w:hanging="284"/>
      </w:pPr>
      <w:r>
        <w:rPr>
          <w:b/>
        </w:rPr>
        <w:t xml:space="preserve">Sprengstoff/ Explosionen: </w:t>
      </w:r>
      <w:r>
        <w:t>stark exotherme Reaktionen von Explosivstoffe, setzten Gase frei, welche sich extrem schnell ausdehnen und damit die deutlich spürbaren Druckwellen einer Explosion werden.</w:t>
      </w:r>
    </w:p>
    <w:p w:rsidR="00301D97" w:rsidRDefault="00301D97" w:rsidP="00F54A55">
      <w:pPr>
        <w:pStyle w:val="Listenabsatz"/>
        <w:numPr>
          <w:ilvl w:val="0"/>
          <w:numId w:val="21"/>
        </w:numPr>
        <w:ind w:left="284" w:hanging="284"/>
      </w:pPr>
      <w:r>
        <w:rPr>
          <w:b/>
        </w:rPr>
        <w:t>Metallurgie:</w:t>
      </w:r>
      <w:r>
        <w:t xml:space="preserve"> nur mittels Redox-Reaktionen kann man Metalle aus Metallerzen gewinnen, damit die reinen Metalle, welche nur selten elementar in der Natur vorkommen, weiterverarbeitet werden können.</w:t>
      </w:r>
    </w:p>
    <w:p w:rsidR="00301D97" w:rsidRDefault="00301D97" w:rsidP="00F54A55">
      <w:pPr>
        <w:pStyle w:val="Listenabsatz"/>
        <w:numPr>
          <w:ilvl w:val="0"/>
          <w:numId w:val="21"/>
        </w:numPr>
        <w:ind w:left="284" w:hanging="284"/>
      </w:pPr>
      <w:r>
        <w:rPr>
          <w:b/>
        </w:rPr>
        <w:t xml:space="preserve">Pyrotechnische Industrie: </w:t>
      </w:r>
      <w:r>
        <w:t xml:space="preserve">Dank Redox-Reaktionen, bei denen oft ein Teil der enthaltenen Energie in Form von Licht freigesetzt wird, gibt es heute unzählig verschiedene Feuerwerkskörper. </w:t>
      </w:r>
    </w:p>
    <w:p w:rsidR="00301D97" w:rsidRDefault="00301D97" w:rsidP="00F54A55">
      <w:pPr>
        <w:pStyle w:val="Listenabsatz"/>
        <w:numPr>
          <w:ilvl w:val="0"/>
          <w:numId w:val="21"/>
        </w:numPr>
        <w:ind w:left="284" w:hanging="284"/>
      </w:pPr>
      <w:r>
        <w:rPr>
          <w:b/>
        </w:rPr>
        <w:t>Nachweise:</w:t>
      </w:r>
      <w:r>
        <w:t xml:space="preserve"> Grundlage vieler Analysemethoden in der Chemie sind die Redox-Reaktionen.</w:t>
      </w:r>
    </w:p>
    <w:p w:rsidR="00301D97" w:rsidRDefault="00301D97" w:rsidP="00F54A55">
      <w:pPr>
        <w:pStyle w:val="Listenabsatz"/>
        <w:numPr>
          <w:ilvl w:val="0"/>
          <w:numId w:val="21"/>
        </w:numPr>
        <w:ind w:left="284" w:hanging="284"/>
      </w:pPr>
      <w:r>
        <w:rPr>
          <w:b/>
        </w:rPr>
        <w:t>Lebensmittelindustrie:</w:t>
      </w:r>
      <w:r>
        <w:t xml:space="preserve"> sogar hier sind Redox-Reaktionen der Schlüssel zum Ziel. Beispiel: mittels Redox-Reaktionen kann Margarine aus Ölen herstellen.</w:t>
      </w:r>
    </w:p>
    <w:p w:rsidR="00301D97" w:rsidRPr="0066777F" w:rsidRDefault="00301D97" w:rsidP="00F54A55">
      <w:pPr>
        <w:pStyle w:val="Listenabsatz"/>
        <w:numPr>
          <w:ilvl w:val="0"/>
          <w:numId w:val="21"/>
        </w:numPr>
        <w:tabs>
          <w:tab w:val="left" w:pos="1380"/>
        </w:tabs>
        <w:ind w:left="284" w:hanging="284"/>
      </w:pPr>
      <w:r w:rsidRPr="004213EB">
        <w:rPr>
          <w:b/>
        </w:rPr>
        <w:t>Natur:</w:t>
      </w:r>
      <w:r>
        <w:t xml:space="preserve"> die bekannteste und zugleich wichtigste Redox-Reaktion ist die Fotosynthese. Dank ihr können wir alle (Menschen, Tiere und Pflanzen) auf dieser Erde leben.</w:t>
      </w:r>
    </w:p>
    <w:p w:rsidR="00301D97" w:rsidRDefault="00301D97" w:rsidP="00855788">
      <w:pPr>
        <w:pStyle w:val="berschrift0"/>
        <w:sectPr w:rsidR="00301D97" w:rsidSect="00ED106A">
          <w:pgSz w:w="11906" w:h="16838"/>
          <w:pgMar w:top="1417" w:right="1417" w:bottom="1134" w:left="1417" w:header="708" w:footer="708" w:gutter="0"/>
          <w:cols w:space="708"/>
          <w:docGrid w:linePitch="360"/>
        </w:sectPr>
      </w:pPr>
    </w:p>
    <w:p w:rsidR="005C17E7" w:rsidRPr="00245057" w:rsidRDefault="005C17E7" w:rsidP="002B7CBE">
      <w:pPr>
        <w:pStyle w:val="berschrift0"/>
        <w:outlineLvl w:val="0"/>
        <w:rPr>
          <w:color w:val="auto"/>
        </w:rPr>
      </w:pPr>
      <w:bookmarkStart w:id="81" w:name="_Toc310541990"/>
      <w:r w:rsidRPr="00245057">
        <w:rPr>
          <w:color w:val="auto"/>
        </w:rPr>
        <w:lastRenderedPageBreak/>
        <w:t>Definitionen</w:t>
      </w:r>
      <w:bookmarkEnd w:id="37"/>
      <w:bookmarkEnd w:id="38"/>
      <w:bookmarkEnd w:id="39"/>
      <w:bookmarkEnd w:id="81"/>
    </w:p>
    <w:p w:rsidR="005C17E7" w:rsidRDefault="005C17E7" w:rsidP="005C17E7">
      <w:bookmarkStart w:id="82" w:name="_Toc302576538"/>
      <w:bookmarkStart w:id="83" w:name="_Toc302577660"/>
      <w:bookmarkStart w:id="84" w:name="_Toc302578221"/>
      <w:r w:rsidRPr="00E80C5E">
        <w:rPr>
          <w:rStyle w:val="berschrift5Zchn"/>
          <w:rFonts w:asciiTheme="minorHAnsi" w:hAnsiTheme="minorHAnsi" w:cstheme="minorHAnsi"/>
        </w:rPr>
        <w:t>Akzeptor</w:t>
      </w:r>
      <w:r w:rsidRPr="00E80C5E">
        <w:rPr>
          <w:rStyle w:val="berschrift5Zchn"/>
          <w:rFonts w:asciiTheme="minorHAnsi" w:hAnsiTheme="minorHAnsi" w:cstheme="minorHAnsi"/>
        </w:rPr>
        <w:br/>
      </w:r>
      <w:r w:rsidRPr="005D6022">
        <w:t xml:space="preserve">Der Stoff, der etwas akzeptiert. Bei Redox-Reaktionen ist </w:t>
      </w:r>
      <w:r>
        <w:t>das Reduktionsmittel der Akzeptor. Es akzeptiert die Elektronen und nimmt sie auf.</w:t>
      </w:r>
    </w:p>
    <w:p w:rsidR="00F22FB5" w:rsidRPr="00F22FB5" w:rsidRDefault="00F22FB5" w:rsidP="005C17E7">
      <w:r>
        <w:rPr>
          <w:b/>
        </w:rPr>
        <w:t>Aprotische Lösungsmittel</w:t>
      </w:r>
      <w:r>
        <w:rPr>
          <w:b/>
        </w:rPr>
        <w:br/>
      </w:r>
      <w:r w:rsidR="00024E74">
        <w:t xml:space="preserve">Verfügt das Molekül </w:t>
      </w:r>
      <w:r w:rsidR="00EF0722">
        <w:t>des Lösungsmittels</w:t>
      </w:r>
      <w:r w:rsidR="00024E74">
        <w:t xml:space="preserve"> nicht über eine funktionelle Gruppe, aus der H-Atome als Protonen abgegeben werden können, so spricht man von aprotischen Lösungsmittel.</w:t>
      </w:r>
    </w:p>
    <w:p w:rsidR="005C17E7" w:rsidRDefault="005C17E7" w:rsidP="005C17E7">
      <w:r w:rsidRPr="00E80C5E">
        <w:rPr>
          <w:b/>
        </w:rPr>
        <w:t>Donor</w:t>
      </w:r>
      <w:r w:rsidRPr="00E80C5E">
        <w:rPr>
          <w:b/>
        </w:rPr>
        <w:br/>
      </w:r>
      <w:r>
        <w:t>Der Stoff, der etwas (ab-)gibt. Das Oxidationsmittel ist bei Redox-Reaktionen der Donor. Es gibt  sein(-e) Valenzelektron(-en) ab.</w:t>
      </w:r>
    </w:p>
    <w:p w:rsidR="005C17E7" w:rsidRPr="00F247D4" w:rsidRDefault="005C17E7" w:rsidP="005C17E7">
      <w:r>
        <w:rPr>
          <w:b/>
        </w:rPr>
        <w:t>Halogene</w:t>
      </w:r>
      <w:r>
        <w:rPr>
          <w:b/>
        </w:rPr>
        <w:br/>
      </w:r>
      <w:r>
        <w:t xml:space="preserve">Die Elemente der Hauptgruppe VII heissen Halogene. </w:t>
      </w:r>
    </w:p>
    <w:p w:rsidR="005C17E7" w:rsidRDefault="005C17E7" w:rsidP="005C17E7">
      <w:r w:rsidRPr="00E80C5E">
        <w:rPr>
          <w:b/>
        </w:rPr>
        <w:t>Homolyse</w:t>
      </w:r>
      <w:r w:rsidRPr="00E80C5E">
        <w:rPr>
          <w:b/>
        </w:rPr>
        <w:br/>
      </w:r>
      <w:r>
        <w:t>Bei der Homolyse wird eine Elektronenpaarbindung so gespalten, dass danach jedes der beiden Atome eines der beiden Bindungselektronen erhält.</w:t>
      </w:r>
    </w:p>
    <w:p w:rsidR="00EA7730" w:rsidRPr="00E80C5E" w:rsidRDefault="00EA7730" w:rsidP="00EA7730">
      <w:pPr>
        <w:pStyle w:val="berschrift5"/>
        <w:rPr>
          <w:rFonts w:asciiTheme="minorHAnsi" w:eastAsiaTheme="minorEastAsia" w:hAnsiTheme="minorHAnsi" w:cstheme="minorBidi"/>
        </w:rPr>
      </w:pPr>
      <w:r w:rsidRPr="00E80C5E">
        <w:rPr>
          <w:rFonts w:asciiTheme="minorHAnsi" w:eastAsiaTheme="minorEastAsia" w:hAnsiTheme="minorHAnsi" w:cstheme="minorBidi"/>
        </w:rPr>
        <w:t>Monosubstitution</w:t>
      </w:r>
    </w:p>
    <w:p w:rsidR="00EA7730" w:rsidRPr="00EA7730" w:rsidRDefault="00EA7730" w:rsidP="00EA7730">
      <w:r>
        <w:t>Die Monosubstitution beschreibt eine einfache, einmalige Substitution.</w:t>
      </w:r>
    </w:p>
    <w:p w:rsidR="005C17E7" w:rsidRDefault="005C17E7" w:rsidP="005C17E7">
      <w:bookmarkStart w:id="85" w:name="_Toc302576539"/>
      <w:bookmarkStart w:id="86" w:name="_Toc302577661"/>
      <w:bookmarkStart w:id="87" w:name="_Toc302578222"/>
      <w:r w:rsidRPr="00E80C5E">
        <w:rPr>
          <w:b/>
        </w:rPr>
        <w:t>Oktettregel</w:t>
      </w:r>
      <w:bookmarkEnd w:id="85"/>
      <w:bookmarkEnd w:id="86"/>
      <w:bookmarkEnd w:id="87"/>
      <w:r w:rsidRPr="00E80C5E">
        <w:rPr>
          <w:b/>
        </w:rPr>
        <w:br/>
      </w:r>
      <w:r>
        <w:t xml:space="preserve">Die Oktettregel, oder auch Acht-Elektronen-Regel genannt, beschreibt das Bedürfnis aller Elementen ihre äusserste Hauptschale mit acht Elektronen zu besetzen. Dann ist sie voll. Die Elemente sind dann im „Paradies“-Zustand. </w:t>
      </w:r>
    </w:p>
    <w:p w:rsidR="009A25FF" w:rsidRDefault="009A25FF" w:rsidP="005C17E7">
      <w:r w:rsidRPr="00B17CF8">
        <w:rPr>
          <w:b/>
        </w:rPr>
        <w:t>Polarisierbarkeit</w:t>
      </w:r>
      <w:r w:rsidRPr="00B17CF8">
        <w:rPr>
          <w:b/>
        </w:rPr>
        <w:br/>
      </w:r>
      <w:r>
        <w:t>Die Polarisierbarkeit ist ein Mass für die Verformbarkeit der Elektronenhülle in einem elektrischen Feld. Je grösser ein Atom ist, desto leichter lässt es sich polarisieren.</w:t>
      </w:r>
    </w:p>
    <w:p w:rsidR="003A08C9" w:rsidRPr="00F22FB5" w:rsidRDefault="003A08C9" w:rsidP="005C17E7">
      <w:pPr>
        <w:rPr>
          <w:b/>
        </w:rPr>
      </w:pPr>
      <w:r w:rsidRPr="003A08C9">
        <w:rPr>
          <w:b/>
        </w:rPr>
        <w:t>Protisch</w:t>
      </w:r>
      <w:r>
        <w:rPr>
          <w:b/>
        </w:rPr>
        <w:t>e Lösungsmittel</w:t>
      </w:r>
      <w:r w:rsidR="00F22FB5">
        <w:rPr>
          <w:b/>
        </w:rPr>
        <w:br/>
      </w:r>
      <w:r w:rsidR="00F22FB5">
        <w:t>Verfügt das Molekül des Lösungsmittel über eine funktionelle Gruppe, aus der H-Atome als Protonen abgespalten werden können, ist es protisch.</w:t>
      </w:r>
    </w:p>
    <w:p w:rsidR="005C17E7" w:rsidRDefault="005C17E7" w:rsidP="005C17E7">
      <w:r w:rsidRPr="00E80C5E">
        <w:rPr>
          <w:b/>
        </w:rPr>
        <w:t>Radikal</w:t>
      </w:r>
      <w:r w:rsidRPr="00E80C5E">
        <w:rPr>
          <w:b/>
        </w:rPr>
        <w:br/>
      </w:r>
      <w:r w:rsidRPr="000B5409">
        <w:t xml:space="preserve">Ein Teilchen mit </w:t>
      </w:r>
      <w:r>
        <w:t>ungepaarten Elektronen. Radikale sind sehr reaktiv. (Beispiele für Radikale: Chlor, Brom, Iod etc.)</w:t>
      </w:r>
    </w:p>
    <w:p w:rsidR="0066777F" w:rsidRDefault="005C17E7" w:rsidP="0066777F">
      <w:pPr>
        <w:sectPr w:rsidR="0066777F" w:rsidSect="00ED106A">
          <w:pgSz w:w="11906" w:h="16838"/>
          <w:pgMar w:top="1417" w:right="1417" w:bottom="1134" w:left="1417" w:header="708" w:footer="708" w:gutter="0"/>
          <w:cols w:space="708"/>
          <w:docGrid w:linePitch="360"/>
        </w:sectPr>
      </w:pPr>
      <w:r w:rsidRPr="00E80C5E">
        <w:rPr>
          <w:b/>
        </w:rPr>
        <w:t>Valenzelektronen</w:t>
      </w:r>
      <w:bookmarkEnd w:id="82"/>
      <w:bookmarkEnd w:id="83"/>
      <w:bookmarkEnd w:id="84"/>
      <w:r w:rsidRPr="00E80C5E">
        <w:rPr>
          <w:b/>
        </w:rPr>
        <w:br/>
      </w:r>
      <w:r>
        <w:t>Elektronen auf der äussersten, nicht vollständig gefüllten Hauptschale. Die Valenzelektronen können abgegeben werden, unter Aufwendung der Ionisierungsenergie, damit das Element die Oktettregel erfüllt.</w:t>
      </w:r>
    </w:p>
    <w:p w:rsidR="0095793C" w:rsidRDefault="008E575C" w:rsidP="00EA209A">
      <w:pPr>
        <w:pStyle w:val="berschrift0"/>
        <w:spacing w:after="200"/>
        <w:outlineLvl w:val="0"/>
      </w:pPr>
      <w:bookmarkStart w:id="88" w:name="_Toc310541991"/>
      <w:r w:rsidRPr="00C3777B">
        <w:t>Lösungen</w:t>
      </w:r>
      <w:bookmarkStart w:id="89" w:name="_Toc302920722"/>
      <w:bookmarkEnd w:id="88"/>
    </w:p>
    <w:p w:rsidR="00593806" w:rsidRPr="00245057" w:rsidRDefault="00593806" w:rsidP="00593806">
      <w:pPr>
        <w:pStyle w:val="berschrift3"/>
        <w:rPr>
          <w:color w:val="auto"/>
        </w:rPr>
      </w:pPr>
      <w:bookmarkStart w:id="90" w:name="_Toc310541992"/>
      <w:r w:rsidRPr="00245057">
        <w:rPr>
          <w:color w:val="auto"/>
        </w:rPr>
        <w:t>Experiment zu radikaler Substitution</w:t>
      </w:r>
      <w:bookmarkEnd w:id="90"/>
    </w:p>
    <w:p w:rsidR="00593806" w:rsidRDefault="00593806" w:rsidP="00593806">
      <w:r>
        <w:rPr>
          <w:b/>
        </w:rPr>
        <w:t>Brom reagiert (nicht immer) mit Heptan</w:t>
      </w:r>
    </w:p>
    <w:p w:rsidR="00593806" w:rsidRDefault="00593806" w:rsidP="00F54A55">
      <w:pPr>
        <w:pStyle w:val="Listenabsatz"/>
        <w:numPr>
          <w:ilvl w:val="0"/>
          <w:numId w:val="3"/>
        </w:numPr>
        <w:ind w:left="284" w:hanging="284"/>
      </w:pPr>
      <w:r>
        <w:t>Es passiert nichts. Es ist nichts vorhanden, was die Reaktion anregen könnte.</w:t>
      </w:r>
    </w:p>
    <w:p w:rsidR="00593806" w:rsidRDefault="00593806" w:rsidP="00F54A55">
      <w:pPr>
        <w:pStyle w:val="Listenabsatz"/>
        <w:numPr>
          <w:ilvl w:val="0"/>
          <w:numId w:val="3"/>
        </w:numPr>
        <w:ind w:left="284" w:hanging="284"/>
      </w:pPr>
      <w:r>
        <w:t>Das Gemisch verfärbt sich. Durch die Bestrahlung mit dem energiereichen UV-Licht startet die Radikal-Kettenreaktion:</w:t>
      </w:r>
    </w:p>
    <w:p w:rsidR="00593806" w:rsidRDefault="00593806" w:rsidP="00593806">
      <w:pPr>
        <w:spacing w:after="100"/>
      </w:pPr>
      <w:r>
        <w:t xml:space="preserve">Start: </w:t>
      </w:r>
      <w:r>
        <w:tab/>
      </w:r>
      <w:r>
        <w:tab/>
      </w:r>
      <w:r>
        <w:tab/>
      </w:r>
      <w:r>
        <w:tab/>
      </w:r>
      <w:r w:rsidRPr="002E6F44">
        <w:rPr>
          <w:position w:val="-6"/>
        </w:rPr>
        <w:object w:dxaOrig="1640" w:dyaOrig="320">
          <v:shape id="_x0000_i1062" type="#_x0000_t75" style="width:81.75pt;height:15.75pt" o:ole="">
            <v:imagedata r:id="rId15" o:title=""/>
          </v:shape>
          <o:OLEObject Type="Embed" ProgID="Equation.3" ShapeID="_x0000_i1062" DrawAspect="Content" ObjectID="_1385986458" r:id="rId113"/>
        </w:object>
      </w:r>
      <w:r>
        <w:br/>
        <w:t xml:space="preserve">Kettenfortpflanzung: </w:t>
      </w:r>
      <w:r>
        <w:tab/>
      </w:r>
      <w:r>
        <w:tab/>
      </w:r>
      <w:r w:rsidRPr="002E6F44">
        <w:rPr>
          <w:position w:val="-10"/>
        </w:rPr>
        <w:object w:dxaOrig="2560" w:dyaOrig="360">
          <v:shape id="_x0000_i1063" type="#_x0000_t75" style="width:127.5pt;height:17.25pt" o:ole="">
            <v:imagedata r:id="rId114" o:title=""/>
          </v:shape>
          <o:OLEObject Type="Embed" ProgID="Equation.3" ShapeID="_x0000_i1063" DrawAspect="Content" ObjectID="_1385986459" r:id="rId115"/>
        </w:object>
      </w:r>
      <w:r>
        <w:br/>
        <w:t xml:space="preserve">            </w:t>
      </w:r>
      <w:r>
        <w:tab/>
      </w:r>
      <w:r>
        <w:tab/>
      </w:r>
      <w:r>
        <w:tab/>
      </w:r>
      <w:r>
        <w:tab/>
      </w:r>
      <w:r w:rsidRPr="002E6F44">
        <w:rPr>
          <w:position w:val="-10"/>
        </w:rPr>
        <w:object w:dxaOrig="2700" w:dyaOrig="360">
          <v:shape id="_x0000_i1064" type="#_x0000_t75" style="width:135pt;height:17.25pt" o:ole="">
            <v:imagedata r:id="rId116" o:title=""/>
          </v:shape>
          <o:OLEObject Type="Embed" ProgID="Equation.3" ShapeID="_x0000_i1064" DrawAspect="Content" ObjectID="_1385986460" r:id="rId117"/>
        </w:object>
      </w:r>
      <w:r>
        <w:br/>
      </w:r>
      <w:r w:rsidRPr="0047510E">
        <w:rPr>
          <w:b/>
        </w:rPr>
        <w:t>Reaktion:</w:t>
      </w:r>
      <w:r w:rsidRPr="0047510E">
        <w:rPr>
          <w:b/>
        </w:rPr>
        <w:tab/>
      </w:r>
      <w:r w:rsidRPr="0047510E">
        <w:rPr>
          <w:b/>
        </w:rPr>
        <w:tab/>
      </w:r>
      <w:r w:rsidRPr="0047510E">
        <w:rPr>
          <w:b/>
        </w:rPr>
        <w:tab/>
      </w:r>
      <w:r w:rsidRPr="0047510E">
        <w:rPr>
          <w:b/>
          <w:position w:val="-10"/>
          <w:u w:val="single"/>
        </w:rPr>
        <w:object w:dxaOrig="2700" w:dyaOrig="320">
          <v:shape id="_x0000_i1065" type="#_x0000_t75" style="width:135pt;height:15.75pt" o:ole="">
            <v:imagedata r:id="rId118" o:title=""/>
          </v:shape>
          <o:OLEObject Type="Embed" ProgID="Equation.3" ShapeID="_x0000_i1065" DrawAspect="Content" ObjectID="_1385986461" r:id="rId119"/>
        </w:object>
      </w:r>
      <w:r w:rsidRPr="0047510E">
        <w:rPr>
          <w:b/>
          <w:u w:val="single"/>
        </w:rPr>
        <w:br/>
      </w:r>
      <w:r>
        <w:t>Abbruch:</w:t>
      </w:r>
      <w:r>
        <w:tab/>
      </w:r>
      <w:r>
        <w:tab/>
      </w:r>
      <w:r>
        <w:tab/>
      </w:r>
      <w:r w:rsidRPr="00B736C6">
        <w:rPr>
          <w:position w:val="-10"/>
        </w:rPr>
        <w:object w:dxaOrig="2340" w:dyaOrig="360">
          <v:shape id="_x0000_i1066" type="#_x0000_t75" style="width:117.75pt;height:17.25pt" o:ole="">
            <v:imagedata r:id="rId120" o:title=""/>
          </v:shape>
          <o:OLEObject Type="Embed" ProgID="Equation.3" ShapeID="_x0000_i1066" DrawAspect="Content" ObjectID="_1385986462" r:id="rId121"/>
        </w:object>
      </w:r>
      <w:r>
        <w:br/>
      </w:r>
      <w:r>
        <w:tab/>
      </w:r>
      <w:r>
        <w:tab/>
      </w:r>
      <w:r>
        <w:tab/>
      </w:r>
      <w:r>
        <w:tab/>
      </w:r>
      <w:r w:rsidRPr="0047510E">
        <w:rPr>
          <w:position w:val="-10"/>
        </w:rPr>
        <w:object w:dxaOrig="2420" w:dyaOrig="360">
          <v:shape id="_x0000_i1067" type="#_x0000_t75" style="width:120.75pt;height:17.25pt" o:ole="">
            <v:imagedata r:id="rId122" o:title=""/>
          </v:shape>
          <o:OLEObject Type="Embed" ProgID="Equation.3" ShapeID="_x0000_i1067" DrawAspect="Content" ObjectID="_1385986463" r:id="rId123"/>
        </w:object>
      </w:r>
      <w:r>
        <w:br/>
      </w:r>
      <w:r>
        <w:tab/>
      </w:r>
      <w:r>
        <w:tab/>
      </w:r>
      <w:r>
        <w:tab/>
      </w:r>
      <w:r>
        <w:tab/>
      </w:r>
      <w:r w:rsidRPr="00B736C6">
        <w:rPr>
          <w:position w:val="-10"/>
        </w:rPr>
        <w:object w:dxaOrig="1600" w:dyaOrig="360">
          <v:shape id="_x0000_i1068" type="#_x0000_t75" style="width:80.25pt;height:17.25pt" o:ole="">
            <v:imagedata r:id="rId27" o:title=""/>
          </v:shape>
          <o:OLEObject Type="Embed" ProgID="Equation.3" ShapeID="_x0000_i1068" DrawAspect="Content" ObjectID="_1385986464" r:id="rId124"/>
        </w:object>
      </w:r>
    </w:p>
    <w:p w:rsidR="00EA209A" w:rsidRDefault="00593806" w:rsidP="00593806">
      <w:pPr>
        <w:rPr>
          <w:position w:val="-10"/>
        </w:rPr>
      </w:pPr>
      <w:r>
        <w:t>Weiterreaktion:</w:t>
      </w:r>
      <w:r>
        <w:tab/>
      </w:r>
      <w:r>
        <w:tab/>
      </w:r>
      <w:r w:rsidRPr="0047510E">
        <w:rPr>
          <w:position w:val="-10"/>
        </w:rPr>
        <w:object w:dxaOrig="3060" w:dyaOrig="320">
          <v:shape id="_x0000_i1069" type="#_x0000_t75" style="width:153pt;height:15.75pt" o:ole="">
            <v:imagedata r:id="rId125" o:title=""/>
          </v:shape>
          <o:OLEObject Type="Embed" ProgID="Equation.3" ShapeID="_x0000_i1069" DrawAspect="Content" ObjectID="_1385986465" r:id="rId126"/>
        </w:object>
      </w:r>
      <w:r>
        <w:br/>
      </w:r>
      <w:r>
        <w:tab/>
      </w:r>
      <w:r>
        <w:tab/>
      </w:r>
      <w:r>
        <w:tab/>
      </w:r>
      <w:r>
        <w:tab/>
      </w:r>
      <w:r w:rsidRPr="0047510E">
        <w:rPr>
          <w:position w:val="-10"/>
        </w:rPr>
        <w:object w:dxaOrig="3080" w:dyaOrig="320">
          <v:shape id="_x0000_i1070" type="#_x0000_t75" style="width:153.75pt;height:15.75pt" o:ole="">
            <v:imagedata r:id="rId127" o:title=""/>
          </v:shape>
          <o:OLEObject Type="Embed" ProgID="Equation.3" ShapeID="_x0000_i1070" DrawAspect="Content" ObjectID="_1385986466" r:id="rId128"/>
        </w:object>
      </w:r>
      <w:r>
        <w:br/>
      </w:r>
      <w:r>
        <w:tab/>
      </w:r>
      <w:r>
        <w:tab/>
      </w:r>
      <w:r>
        <w:tab/>
      </w:r>
      <w:r>
        <w:tab/>
      </w:r>
      <w:r w:rsidRPr="0047510E">
        <w:rPr>
          <w:position w:val="-10"/>
        </w:rPr>
        <w:object w:dxaOrig="3080" w:dyaOrig="320">
          <v:shape id="_x0000_i1071" type="#_x0000_t75" style="width:153.75pt;height:15.75pt" o:ole="">
            <v:imagedata r:id="rId129" o:title=""/>
          </v:shape>
          <o:OLEObject Type="Embed" ProgID="Equation.3" ShapeID="_x0000_i1071" DrawAspect="Content" ObjectID="_1385986467" r:id="rId130"/>
        </w:object>
      </w:r>
      <w:r>
        <w:rPr>
          <w:position w:val="-10"/>
        </w:rPr>
        <w:br/>
      </w:r>
      <w:r>
        <w:rPr>
          <w:position w:val="-10"/>
        </w:rPr>
        <w:tab/>
      </w:r>
      <w:r>
        <w:rPr>
          <w:position w:val="-10"/>
        </w:rPr>
        <w:tab/>
      </w:r>
      <w:r>
        <w:rPr>
          <w:position w:val="-10"/>
        </w:rPr>
        <w:tab/>
      </w:r>
      <w:r>
        <w:rPr>
          <w:position w:val="-10"/>
        </w:rPr>
        <w:tab/>
        <w:t xml:space="preserve"> …</w:t>
      </w:r>
      <w:r>
        <w:rPr>
          <w:position w:val="-10"/>
        </w:rPr>
        <w:br/>
      </w:r>
      <w:r>
        <w:rPr>
          <w:position w:val="-10"/>
        </w:rPr>
        <w:tab/>
      </w:r>
      <w:r>
        <w:rPr>
          <w:position w:val="-10"/>
        </w:rPr>
        <w:tab/>
      </w:r>
      <w:r>
        <w:rPr>
          <w:position w:val="-10"/>
        </w:rPr>
        <w:tab/>
      </w:r>
      <w:r>
        <w:rPr>
          <w:position w:val="-10"/>
        </w:rPr>
        <w:tab/>
      </w:r>
      <w:r w:rsidRPr="001B34CA">
        <w:rPr>
          <w:position w:val="-10"/>
        </w:rPr>
        <w:object w:dxaOrig="2640" w:dyaOrig="320">
          <v:shape id="_x0000_i1072" type="#_x0000_t75" style="width:132pt;height:15.75pt" o:ole="">
            <v:imagedata r:id="rId131" o:title=""/>
          </v:shape>
          <o:OLEObject Type="Embed" ProgID="Equation.3" ShapeID="_x0000_i1072" DrawAspect="Content" ObjectID="_1385986468" r:id="rId132"/>
        </w:object>
      </w:r>
    </w:p>
    <w:p w:rsidR="00EA209A" w:rsidRPr="00245057" w:rsidRDefault="00EA209A" w:rsidP="00EA209A">
      <w:pPr>
        <w:pStyle w:val="berschrift3"/>
        <w:spacing w:before="0"/>
        <w:rPr>
          <w:color w:val="auto"/>
        </w:rPr>
      </w:pPr>
      <w:bookmarkStart w:id="91" w:name="_Toc310541993"/>
      <w:r w:rsidRPr="00245057">
        <w:rPr>
          <w:color w:val="auto"/>
        </w:rPr>
        <w:t>Aufgaben zur radikaler Substitution</w:t>
      </w:r>
      <w:bookmarkEnd w:id="91"/>
    </w:p>
    <w:p w:rsidR="00EA209A" w:rsidRDefault="00EA209A" w:rsidP="00F54A55">
      <w:pPr>
        <w:pStyle w:val="Listenabsatz"/>
        <w:numPr>
          <w:ilvl w:val="0"/>
          <w:numId w:val="32"/>
        </w:numPr>
        <w:ind w:left="284" w:hanging="284"/>
      </w:pPr>
      <w:r>
        <w:t>Bei einer Substitution wird ein Atom oder eine Atomgruppe von einem Molekül abgespalten. Genau an die Stelle, an der die austretende Gruppe gebunden war, wird ein neues Atom oder eine neue Atomgruppe, der sogenannte Substituent gebunden.</w:t>
      </w:r>
    </w:p>
    <w:p w:rsidR="00EA209A" w:rsidRDefault="00EA209A" w:rsidP="00F54A55">
      <w:pPr>
        <w:pStyle w:val="Listenabsatz"/>
        <w:numPr>
          <w:ilvl w:val="0"/>
          <w:numId w:val="32"/>
        </w:numPr>
        <w:ind w:left="284" w:hanging="284"/>
      </w:pPr>
      <w:r>
        <w:t>Radikale besitzen ein einsames Elektron, das heisst es gibt ein Elektron, das nicht gebunden ist. Dieses freie, einsame Elektron macht Radikale äusserst reaktionsfreudig. Durch Radikale und ihre Eigenschaft können rasch ablaufende Kettenreaktionen in Gang gesetzt werden.</w:t>
      </w:r>
    </w:p>
    <w:p w:rsidR="00EA209A" w:rsidRDefault="00EA209A" w:rsidP="00F54A55">
      <w:pPr>
        <w:pStyle w:val="Listenabsatz"/>
        <w:numPr>
          <w:ilvl w:val="0"/>
          <w:numId w:val="32"/>
        </w:numPr>
        <w:ind w:left="284" w:hanging="284"/>
      </w:pPr>
      <w:r>
        <w:t>Immer wenn zwei Radikale aufeinandertreffen, bricht diese Kette ab, da kein neues Radikal entsteht, welches weiterreagieren würde.</w:t>
      </w:r>
    </w:p>
    <w:p w:rsidR="00EA209A" w:rsidRDefault="00EA209A" w:rsidP="00F54A55">
      <w:pPr>
        <w:pStyle w:val="Listenabsatz"/>
        <w:numPr>
          <w:ilvl w:val="0"/>
          <w:numId w:val="32"/>
        </w:numPr>
        <w:ind w:left="284" w:hanging="284"/>
      </w:pPr>
      <w:r>
        <w:t>Wird ein Halogenmolekül (bspw. Br</w:t>
      </w:r>
      <w:r>
        <w:rPr>
          <w:vertAlign w:val="subscript"/>
        </w:rPr>
        <w:t>2</w:t>
      </w:r>
      <w:r>
        <w:t xml:space="preserve">) mit energiereichem Licht bestrahlt, so spaltet es sich homolytisch in zwei sehr reaktive Radikale. Diese Radikale sind die Grundsteine für die Kettenreaktion der radikalen Substitution. </w:t>
      </w:r>
    </w:p>
    <w:p w:rsidR="00EA209A" w:rsidRDefault="00EA209A" w:rsidP="00F54A55">
      <w:pPr>
        <w:pStyle w:val="Listenabsatz"/>
        <w:numPr>
          <w:ilvl w:val="0"/>
          <w:numId w:val="32"/>
        </w:numPr>
        <w:ind w:left="284" w:hanging="284"/>
      </w:pPr>
      <w:r>
        <w:t>Es entstehen Chlorethan und HCl:</w:t>
      </w:r>
      <w:r>
        <w:br/>
      </w:r>
      <w:r w:rsidRPr="00274719">
        <w:rPr>
          <w:position w:val="-10"/>
        </w:rPr>
        <w:object w:dxaOrig="2700" w:dyaOrig="320">
          <v:shape id="_x0000_i1073" type="#_x0000_t75" style="width:135pt;height:15.75pt" o:ole="">
            <v:imagedata r:id="rId133" o:title=""/>
          </v:shape>
          <o:OLEObject Type="Embed" ProgID="Equation.DSMT4" ShapeID="_x0000_i1073" DrawAspect="Content" ObjectID="_1385986469" r:id="rId134"/>
        </w:object>
      </w:r>
    </w:p>
    <w:p w:rsidR="00EA209A" w:rsidRDefault="00EA209A" w:rsidP="00593806">
      <w:pPr>
        <w:rPr>
          <w:position w:val="-10"/>
        </w:rPr>
        <w:sectPr w:rsidR="00EA209A" w:rsidSect="00ED106A">
          <w:footerReference w:type="first" r:id="rId135"/>
          <w:pgSz w:w="11906" w:h="16838"/>
          <w:pgMar w:top="1417" w:right="1417" w:bottom="1134" w:left="1417" w:header="708" w:footer="708" w:gutter="0"/>
          <w:cols w:space="708"/>
          <w:docGrid w:linePitch="360"/>
        </w:sectPr>
      </w:pPr>
    </w:p>
    <w:p w:rsidR="00B60B8A" w:rsidRPr="00245057" w:rsidRDefault="00B60B8A" w:rsidP="00B60B8A">
      <w:pPr>
        <w:pStyle w:val="berschrift3"/>
        <w:spacing w:before="0"/>
        <w:rPr>
          <w:color w:val="auto"/>
        </w:rPr>
      </w:pPr>
      <w:bookmarkStart w:id="92" w:name="_Toc310541994"/>
      <w:r w:rsidRPr="00245057">
        <w:rPr>
          <w:color w:val="auto"/>
        </w:rPr>
        <w:t>Experiment zur elektrophilen Substitution</w:t>
      </w:r>
      <w:bookmarkEnd w:id="92"/>
    </w:p>
    <w:p w:rsidR="00B60B8A" w:rsidRDefault="00B60B8A" w:rsidP="00B60B8A">
      <w:pPr>
        <w:rPr>
          <w:b/>
        </w:rPr>
      </w:pPr>
      <w:r>
        <w:rPr>
          <w:b/>
        </w:rPr>
        <w:t>Bromierung</w:t>
      </w:r>
      <w:r w:rsidRPr="00B60B8A">
        <w:rPr>
          <w:b/>
        </w:rPr>
        <w:t xml:space="preserve"> von Benzol</w:t>
      </w:r>
    </w:p>
    <w:p w:rsidR="00B60B8A" w:rsidRDefault="00B60B8A" w:rsidP="00F54A55">
      <w:pPr>
        <w:pStyle w:val="Listenabsatz"/>
        <w:numPr>
          <w:ilvl w:val="0"/>
          <w:numId w:val="40"/>
        </w:numPr>
        <w:ind w:left="284" w:hanging="284"/>
      </w:pPr>
      <w:r>
        <w:t>Benzol: C</w:t>
      </w:r>
      <w:r>
        <w:rPr>
          <w:vertAlign w:val="subscript"/>
        </w:rPr>
        <w:t>6</w:t>
      </w:r>
      <w:r>
        <w:t>H</w:t>
      </w:r>
      <w:r>
        <w:rPr>
          <w:vertAlign w:val="subscript"/>
        </w:rPr>
        <w:t>6</w:t>
      </w:r>
      <w:r>
        <w:tab/>
      </w:r>
      <w:r>
        <w:tab/>
      </w:r>
      <w:r>
        <w:tab/>
        <w:t>Brom: Br</w:t>
      </w:r>
      <w:r>
        <w:rPr>
          <w:vertAlign w:val="subscript"/>
        </w:rPr>
        <w:t>2</w:t>
      </w:r>
      <w:r>
        <w:rPr>
          <w:vertAlign w:val="subscript"/>
        </w:rPr>
        <w:br/>
      </w:r>
      <w:r>
        <w:t>Die Bromierung von Benzol ist eine elektrophile Substitution.</w:t>
      </w:r>
    </w:p>
    <w:p w:rsidR="00B60B8A" w:rsidRDefault="00B60B8A" w:rsidP="00F54A55">
      <w:pPr>
        <w:pStyle w:val="Listenabsatz"/>
        <w:numPr>
          <w:ilvl w:val="0"/>
          <w:numId w:val="40"/>
        </w:numPr>
        <w:ind w:left="284" w:hanging="284"/>
      </w:pPr>
      <w:r>
        <w:t>Es passiert nichts, da Brom noch als Br</w:t>
      </w:r>
      <w:r>
        <w:rPr>
          <w:vertAlign w:val="subscript"/>
        </w:rPr>
        <w:t>2</w:t>
      </w:r>
      <w:r>
        <w:t xml:space="preserve"> vorhanden ist. In dieser Art ist Brom kein Elektrophil und darum reagiert nichts.</w:t>
      </w:r>
    </w:p>
    <w:p w:rsidR="00B60B8A" w:rsidRPr="00B60B8A" w:rsidRDefault="00B60B8A" w:rsidP="00F54A55">
      <w:pPr>
        <w:pStyle w:val="Listenabsatz"/>
        <w:numPr>
          <w:ilvl w:val="0"/>
          <w:numId w:val="40"/>
        </w:numPr>
        <w:ind w:left="284" w:hanging="284"/>
      </w:pPr>
      <w:r>
        <w:t>Fügt man Aluminiumbromid AlBr</w:t>
      </w:r>
      <w:r>
        <w:rPr>
          <w:vertAlign w:val="subscript"/>
        </w:rPr>
        <w:t>3</w:t>
      </w:r>
      <w:r>
        <w:t xml:space="preserve"> als Katalysator hinzu, so startet die Reaktion:</w:t>
      </w:r>
      <w:r>
        <w:br/>
      </w:r>
      <w:r w:rsidRPr="00B60B8A">
        <w:rPr>
          <w:position w:val="-10"/>
        </w:rPr>
        <w:object w:dxaOrig="2799" w:dyaOrig="360">
          <v:shape id="_x0000_i1074" type="#_x0000_t75" style="width:140.25pt;height:18pt" o:ole="">
            <v:imagedata r:id="rId136" o:title=""/>
          </v:shape>
          <o:OLEObject Type="Embed" ProgID="Equation.DSMT4" ShapeID="_x0000_i1074" DrawAspect="Content" ObjectID="_1385986470" r:id="rId137"/>
        </w:object>
      </w:r>
    </w:p>
    <w:p w:rsidR="00B60B8A" w:rsidRDefault="00B60B8A" w:rsidP="00F01912">
      <w:pPr>
        <w:pStyle w:val="berschrift3"/>
        <w:spacing w:before="0"/>
      </w:pPr>
    </w:p>
    <w:p w:rsidR="00F01912" w:rsidRPr="00245057" w:rsidRDefault="0095793C" w:rsidP="00F01912">
      <w:pPr>
        <w:pStyle w:val="berschrift3"/>
        <w:spacing w:before="0"/>
        <w:rPr>
          <w:color w:val="auto"/>
        </w:rPr>
      </w:pPr>
      <w:bookmarkStart w:id="93" w:name="_Toc310541995"/>
      <w:r w:rsidRPr="00245057">
        <w:rPr>
          <w:color w:val="auto"/>
        </w:rPr>
        <w:t>Aufgaben zur e</w:t>
      </w:r>
      <w:r w:rsidR="00F01912" w:rsidRPr="00245057">
        <w:rPr>
          <w:color w:val="auto"/>
        </w:rPr>
        <w:t>lektrophile</w:t>
      </w:r>
      <w:r w:rsidRPr="00245057">
        <w:rPr>
          <w:color w:val="auto"/>
        </w:rPr>
        <w:t>n</w:t>
      </w:r>
      <w:r w:rsidR="00F01912" w:rsidRPr="00245057">
        <w:rPr>
          <w:color w:val="auto"/>
        </w:rPr>
        <w:t xml:space="preserve"> Substitution</w:t>
      </w:r>
      <w:bookmarkEnd w:id="93"/>
    </w:p>
    <w:p w:rsidR="00F01912" w:rsidRDefault="00F01912" w:rsidP="00F54A55">
      <w:pPr>
        <w:pStyle w:val="Listenabsatz"/>
        <w:numPr>
          <w:ilvl w:val="0"/>
          <w:numId w:val="33"/>
        </w:numPr>
        <w:ind w:left="284" w:hanging="284"/>
      </w:pPr>
      <w:r>
        <w:t>Elektrophile Teilchen sind Elektronenakzeptoren. Sie haben einen ‚Elektronenmangel‘ und suchen darum Elektronen. Das einfachste Beispiel sind die Kationen.</w:t>
      </w:r>
      <w:r>
        <w:br/>
        <w:t>Beispiele: H</w:t>
      </w:r>
      <w:r>
        <w:rPr>
          <w:vertAlign w:val="superscript"/>
        </w:rPr>
        <w:t>+</w:t>
      </w:r>
      <w:r>
        <w:t>, Br</w:t>
      </w:r>
      <w:r>
        <w:rPr>
          <w:vertAlign w:val="superscript"/>
        </w:rPr>
        <w:t>+</w:t>
      </w:r>
      <w:r>
        <w:t>, O</w:t>
      </w:r>
      <w:r>
        <w:rPr>
          <w:vertAlign w:val="superscript"/>
        </w:rPr>
        <w:t>-</w:t>
      </w:r>
      <w:r>
        <w:t>, …</w:t>
      </w:r>
    </w:p>
    <w:p w:rsidR="002B400F" w:rsidRDefault="002B400F" w:rsidP="00F54A55">
      <w:pPr>
        <w:pStyle w:val="Listenabsatz"/>
        <w:numPr>
          <w:ilvl w:val="0"/>
          <w:numId w:val="33"/>
        </w:numPr>
        <w:ind w:left="284" w:hanging="284"/>
      </w:pPr>
      <w:r>
        <w:t>Elektrophile Substitutions-Reaktionen sind typisch für Arene.</w:t>
      </w:r>
    </w:p>
    <w:p w:rsidR="00F01912" w:rsidRDefault="00F01912" w:rsidP="00F54A55">
      <w:pPr>
        <w:pStyle w:val="Listenabsatz"/>
        <w:numPr>
          <w:ilvl w:val="0"/>
          <w:numId w:val="33"/>
        </w:numPr>
        <w:ind w:left="284" w:hanging="284"/>
      </w:pPr>
      <w:r>
        <w:t>Fügt der Substituent dem Ring Elektronen zu, ist der Substituent also elektronenschiebend, spricht man vom +M-Effekt. Dadurch wird die Elektronendichte im Ring erhöht.</w:t>
      </w:r>
      <w:r>
        <w:br/>
        <w:t>Entzieht der Substituent dem Ring die Elektronen, spricht man vom –M-Effekt. Die Elektronendichte im Ring wird also verringert.</w:t>
      </w:r>
    </w:p>
    <w:p w:rsidR="0095793C" w:rsidRDefault="00F01912" w:rsidP="00F54A55">
      <w:pPr>
        <w:pStyle w:val="Listenabsatz"/>
        <w:numPr>
          <w:ilvl w:val="0"/>
          <w:numId w:val="33"/>
        </w:numPr>
        <w:ind w:left="284" w:hanging="284"/>
      </w:pPr>
      <w:r>
        <w:t xml:space="preserve">Ist der –M-Effekt vorhanden, kann der Erstsubstituent meta-dirigierend sein. </w:t>
      </w:r>
      <w:r>
        <w:br/>
        <w:t>Beispiele für Erstsubstituenten, die meta-dirigierend sind: -COOH, -CHO, -NH</w:t>
      </w:r>
      <w:r>
        <w:rPr>
          <w:vertAlign w:val="subscript"/>
        </w:rPr>
        <w:t>3</w:t>
      </w:r>
      <w:r>
        <w:rPr>
          <w:vertAlign w:val="superscript"/>
        </w:rPr>
        <w:t>+</w:t>
      </w:r>
      <w:r>
        <w:t>, -NO</w:t>
      </w:r>
      <w:r>
        <w:rPr>
          <w:vertAlign w:val="subscript"/>
        </w:rPr>
        <w:t>2</w:t>
      </w:r>
      <w:r>
        <w:t>,…</w:t>
      </w:r>
    </w:p>
    <w:p w:rsidR="00CF1F5C" w:rsidRDefault="00CF1F5C" w:rsidP="00CF1F5C">
      <w:pPr>
        <w:pStyle w:val="berschrift3"/>
        <w:rPr>
          <w:color w:val="auto"/>
        </w:rPr>
      </w:pPr>
      <w:bookmarkStart w:id="94" w:name="_Toc310541996"/>
      <w:r>
        <w:rPr>
          <w:color w:val="auto"/>
        </w:rPr>
        <w:t>Aufgaben zur KKK-Regel und SSS-Regel</w:t>
      </w:r>
      <w:bookmarkEnd w:id="94"/>
    </w:p>
    <w:p w:rsidR="00CF1F5C" w:rsidRDefault="00CF1F5C" w:rsidP="00CF1F5C">
      <w:pPr>
        <w:pStyle w:val="Listenabsatz"/>
        <w:numPr>
          <w:ilvl w:val="0"/>
          <w:numId w:val="42"/>
        </w:numPr>
        <w:ind w:left="284" w:hanging="284"/>
      </w:pPr>
      <w:r>
        <w:t>Werden die Reaktionspartner noch mit Licht bestrahlt, kann die Seitenkette angegriffen werden-</w:t>
      </w:r>
    </w:p>
    <w:p w:rsidR="00CF1F5C" w:rsidRPr="00CF1F5C" w:rsidRDefault="00CF1F5C" w:rsidP="00CF1F5C">
      <w:pPr>
        <w:pStyle w:val="Listenabsatz"/>
        <w:numPr>
          <w:ilvl w:val="0"/>
          <w:numId w:val="42"/>
        </w:numPr>
        <w:ind w:left="284" w:hanging="284"/>
      </w:pPr>
      <w:r>
        <w:t>Kälte, Katalysator, Kern</w:t>
      </w:r>
      <w:r>
        <w:br/>
        <w:t>Siedehitze (Wärme), Sonnenlicht (Licht), Seitenkette</w:t>
      </w:r>
    </w:p>
    <w:p w:rsidR="00183F2A" w:rsidRDefault="00183F2A" w:rsidP="00183F2A">
      <w:pPr>
        <w:pStyle w:val="berschrift3"/>
        <w:spacing w:before="0"/>
        <w:rPr>
          <w:color w:val="auto"/>
        </w:rPr>
      </w:pPr>
      <w:bookmarkStart w:id="95" w:name="_Toc310541997"/>
      <w:r w:rsidRPr="00245057">
        <w:rPr>
          <w:color w:val="auto"/>
        </w:rPr>
        <w:t xml:space="preserve">Experiment zur </w:t>
      </w:r>
      <w:r>
        <w:rPr>
          <w:color w:val="auto"/>
        </w:rPr>
        <w:t>nucleophilen</w:t>
      </w:r>
      <w:r w:rsidRPr="00245057">
        <w:rPr>
          <w:color w:val="auto"/>
        </w:rPr>
        <w:t xml:space="preserve"> Substitution</w:t>
      </w:r>
      <w:bookmarkEnd w:id="95"/>
    </w:p>
    <w:p w:rsidR="00183F2A" w:rsidRPr="0054763A" w:rsidRDefault="0054763A" w:rsidP="00BB445B">
      <w:pPr>
        <w:pStyle w:val="Listenabsatz"/>
        <w:numPr>
          <w:ilvl w:val="0"/>
          <w:numId w:val="48"/>
        </w:numPr>
        <w:ind w:left="284" w:hanging="284"/>
      </w:pPr>
      <w:r>
        <w:t>Reaktionsgeschwindigkeit: 2-Brom-2-methylpropan &gt; 2-Brombutan &gt; 1-Brombutan</w:t>
      </w:r>
      <w:r w:rsidR="00183F2A">
        <w:br/>
      </w:r>
    </w:p>
    <w:p w:rsidR="00BB445B" w:rsidRPr="00245057" w:rsidRDefault="0095793C" w:rsidP="00BB445B">
      <w:pPr>
        <w:pStyle w:val="berschrift3"/>
        <w:spacing w:before="0"/>
        <w:rPr>
          <w:color w:val="auto"/>
        </w:rPr>
      </w:pPr>
      <w:bookmarkStart w:id="96" w:name="_Toc310541998"/>
      <w:r w:rsidRPr="00245057">
        <w:rPr>
          <w:color w:val="auto"/>
        </w:rPr>
        <w:t>Aufgaben zur n</w:t>
      </w:r>
      <w:r w:rsidR="00BB445B" w:rsidRPr="00245057">
        <w:rPr>
          <w:color w:val="auto"/>
        </w:rPr>
        <w:t>ucleophile</w:t>
      </w:r>
      <w:r w:rsidRPr="00245057">
        <w:rPr>
          <w:color w:val="auto"/>
        </w:rPr>
        <w:t>n</w:t>
      </w:r>
      <w:r w:rsidR="00BB445B" w:rsidRPr="00245057">
        <w:rPr>
          <w:color w:val="auto"/>
        </w:rPr>
        <w:t xml:space="preserve"> Substitution</w:t>
      </w:r>
      <w:bookmarkEnd w:id="96"/>
    </w:p>
    <w:p w:rsidR="00BB445B" w:rsidRDefault="00BB445B" w:rsidP="00F54A55">
      <w:pPr>
        <w:pStyle w:val="Listenabsatz"/>
        <w:numPr>
          <w:ilvl w:val="0"/>
          <w:numId w:val="34"/>
        </w:numPr>
        <w:ind w:left="284" w:hanging="284"/>
      </w:pPr>
      <w:r>
        <w:t>Nucleophile Teilchen sind Elektronendonatoren. Nucleophile Haben einen ‚Elektronenüberschuss‘. Das einfachste Beispiel sind die Anionen. Aber auch Moleküle mit freien Elektronenpaare oder Moleküle, die Stellen mit höheren Elektronendichte (C=C oder C</w:t>
      </w:r>
      <w:r w:rsidR="004F0530">
        <w:rPr>
          <w:rFonts w:cstheme="minorHAnsi"/>
        </w:rPr>
        <w:sym w:font="Symbol" w:char="F0BA"/>
      </w:r>
      <w:r>
        <w:t>C Bindungen) aufweisen, gehören zu den nucleophilen Teilchen.</w:t>
      </w:r>
      <w:r>
        <w:br/>
        <w:t>Beispiele: Br</w:t>
      </w:r>
      <w:r>
        <w:rPr>
          <w:vertAlign w:val="superscript"/>
        </w:rPr>
        <w:t>-</w:t>
      </w:r>
      <w:r>
        <w:t>, OH</w:t>
      </w:r>
      <w:r>
        <w:rPr>
          <w:vertAlign w:val="superscript"/>
        </w:rPr>
        <w:t>-</w:t>
      </w:r>
      <w:r>
        <w:t>, CN</w:t>
      </w:r>
      <w:r>
        <w:rPr>
          <w:vertAlign w:val="superscript"/>
        </w:rPr>
        <w:t>-</w:t>
      </w:r>
      <w:r>
        <w:t>, C=C, C</w:t>
      </w:r>
      <w:r w:rsidR="004F0530">
        <w:rPr>
          <w:rFonts w:cstheme="minorHAnsi"/>
        </w:rPr>
        <w:sym w:font="Symbol" w:char="F0BA"/>
      </w:r>
      <w:r>
        <w:t>C, NH</w:t>
      </w:r>
      <w:r>
        <w:rPr>
          <w:vertAlign w:val="subscript"/>
        </w:rPr>
        <w:t>3</w:t>
      </w:r>
      <w:r>
        <w:t>, O, …</w:t>
      </w:r>
    </w:p>
    <w:p w:rsidR="00BB445B" w:rsidRDefault="00BB445B" w:rsidP="00F54A55">
      <w:pPr>
        <w:pStyle w:val="Listenabsatz"/>
        <w:numPr>
          <w:ilvl w:val="0"/>
          <w:numId w:val="34"/>
        </w:numPr>
        <w:ind w:left="284" w:hanging="284"/>
      </w:pPr>
      <w:r>
        <w:t>Das Nucleophil, die nucleofuge Gruppe, die Reaktionsbedingungen, sowie die Substratstruktur beeinflussen die Reaktionsgeschwindigkeit.</w:t>
      </w:r>
    </w:p>
    <w:p w:rsidR="00BB445B" w:rsidRDefault="00BB445B" w:rsidP="00F54A55">
      <w:pPr>
        <w:pStyle w:val="Listenabsatz"/>
        <w:numPr>
          <w:ilvl w:val="0"/>
          <w:numId w:val="34"/>
        </w:numPr>
        <w:ind w:left="284" w:hanging="284"/>
      </w:pPr>
      <w:r>
        <w:t>Stellt ein Nucleophil sein freies Elektronenpaar schneller zur Verfügung, ist das Nucleophil selbst reaktionsfreudiger. Die Nuclephilie, also die Eigenschaft der nuclephilen Teilchen, ist von vielen Faktoren abhängig:</w:t>
      </w:r>
    </w:p>
    <w:p w:rsidR="00BB445B" w:rsidRDefault="00BB445B" w:rsidP="00F54A55">
      <w:pPr>
        <w:pStyle w:val="Listenabsatz"/>
        <w:numPr>
          <w:ilvl w:val="3"/>
          <w:numId w:val="34"/>
        </w:numPr>
        <w:ind w:left="1134" w:hanging="283"/>
      </w:pPr>
      <w:r>
        <w:t>Elektronendichte</w:t>
      </w:r>
    </w:p>
    <w:p w:rsidR="00BB445B" w:rsidRDefault="00BB445B" w:rsidP="00F54A55">
      <w:pPr>
        <w:pStyle w:val="Listenabsatz"/>
        <w:numPr>
          <w:ilvl w:val="3"/>
          <w:numId w:val="34"/>
        </w:numPr>
        <w:tabs>
          <w:tab w:val="left" w:pos="1843"/>
        </w:tabs>
        <w:ind w:left="1134" w:hanging="283"/>
      </w:pPr>
      <w:r>
        <w:t>Polarisierbarkeit</w:t>
      </w:r>
    </w:p>
    <w:p w:rsidR="0095793C" w:rsidRDefault="00BB445B" w:rsidP="00F54A55">
      <w:pPr>
        <w:pStyle w:val="Listenabsatz"/>
        <w:numPr>
          <w:ilvl w:val="0"/>
          <w:numId w:val="34"/>
        </w:numPr>
        <w:ind w:left="284" w:hanging="284"/>
      </w:pPr>
      <w:r>
        <w:t>Von den Halogenen Fluor, Chlor, Brom und Iod eignet sich Iod am besten als nucleofuge Gruppe. Die C-I-Bindung lässt sich am leichtesten spalten, so dass Iod als abtretende Gruppe die Reaktionsgeschwindigkeit eher hoch hält.</w:t>
      </w:r>
    </w:p>
    <w:p w:rsidR="00C933A9" w:rsidRPr="00245057" w:rsidRDefault="0095793C" w:rsidP="00C933A9">
      <w:pPr>
        <w:pStyle w:val="berschrift3"/>
        <w:spacing w:before="0"/>
        <w:rPr>
          <w:color w:val="auto"/>
        </w:rPr>
      </w:pPr>
      <w:bookmarkStart w:id="97" w:name="_Toc310541999"/>
      <w:r w:rsidRPr="00245057">
        <w:rPr>
          <w:color w:val="auto"/>
        </w:rPr>
        <w:t xml:space="preserve">Aufgaben zu </w:t>
      </w:r>
      <w:r w:rsidR="00C933A9" w:rsidRPr="00245057">
        <w:rPr>
          <w:color w:val="auto"/>
        </w:rPr>
        <w:t>Eliminierungs-Reaktionen</w:t>
      </w:r>
      <w:bookmarkEnd w:id="97"/>
    </w:p>
    <w:p w:rsidR="00C933A9" w:rsidRDefault="00C933A9" w:rsidP="00F54A55">
      <w:pPr>
        <w:pStyle w:val="Listenabsatz"/>
        <w:numPr>
          <w:ilvl w:val="0"/>
          <w:numId w:val="35"/>
        </w:numPr>
        <w:spacing w:after="0"/>
        <w:ind w:left="284" w:hanging="284"/>
      </w:pPr>
      <w:r w:rsidRPr="006B387C">
        <w:t xml:space="preserve">Unter einer Eliminierung versteht man eine Reaktion, bei der </w:t>
      </w:r>
      <w:r>
        <w:t>ein</w:t>
      </w:r>
      <w:r w:rsidRPr="006B387C">
        <w:t xml:space="preserve"> oder meh</w:t>
      </w:r>
      <w:r>
        <w:t>r</w:t>
      </w:r>
      <w:r w:rsidRPr="006B387C">
        <w:t>ere Atome oder Atomgruppen eines Moleküls abgespaltet werden, ohne dass das Molekül danach zerfällt.</w:t>
      </w:r>
    </w:p>
    <w:p w:rsidR="00147A15" w:rsidRDefault="0055757C" w:rsidP="00F54A55">
      <w:pPr>
        <w:pStyle w:val="Listenabsatz"/>
        <w:numPr>
          <w:ilvl w:val="0"/>
          <w:numId w:val="35"/>
        </w:numPr>
        <w:spacing w:after="0"/>
        <w:ind w:left="284" w:hanging="284"/>
      </w:pPr>
      <w:r>
        <w:t xml:space="preserve">Wird bei der Eliminierungs-Reaktion das oder die Atome am </w:t>
      </w:r>
      <w:r>
        <w:sym w:font="Symbol" w:char="F062"/>
      </w:r>
      <w:r>
        <w:t xml:space="preserve">-C-Atom abgespalten, so spricht man von der sogenannten </w:t>
      </w:r>
      <w:r>
        <w:sym w:font="Symbol" w:char="F062"/>
      </w:r>
      <w:r>
        <w:t>-Eliminierung.</w:t>
      </w:r>
    </w:p>
    <w:p w:rsidR="00C933A9" w:rsidRDefault="0055757C" w:rsidP="00F54A55">
      <w:pPr>
        <w:pStyle w:val="Listenabsatz"/>
        <w:numPr>
          <w:ilvl w:val="0"/>
          <w:numId w:val="35"/>
        </w:numPr>
        <w:spacing w:after="0"/>
        <w:ind w:left="284" w:hanging="284"/>
      </w:pPr>
      <w:r>
        <w:t xml:space="preserve">Die Eliminierungs-Reaktion steht in direkter Konkurrenz mit der nucleophilen Substitution. </w:t>
      </w:r>
      <w:r w:rsidR="00CE226C">
        <w:t xml:space="preserve"> Die typischen Reaktionspartner der einen Reaktion sind gleichzeitig auch typische Reaktionspartner der anderen Reaktion. Sie können dadurch nach den Schemas beider Reaktionen reagieren. </w:t>
      </w:r>
    </w:p>
    <w:p w:rsidR="0095793C" w:rsidRDefault="00CE226C" w:rsidP="00F54A55">
      <w:pPr>
        <w:pStyle w:val="Listenabsatz"/>
        <w:numPr>
          <w:ilvl w:val="0"/>
          <w:numId w:val="35"/>
        </w:numPr>
        <w:spacing w:after="0"/>
        <w:ind w:left="284" w:hanging="284"/>
      </w:pPr>
      <w:r>
        <w:t>Eine höhere Temperatur begünstigt die Eliminierungs-Reaktionen.</w:t>
      </w:r>
    </w:p>
    <w:p w:rsidR="003A5395" w:rsidRPr="00245057" w:rsidRDefault="003A5395" w:rsidP="003A5395">
      <w:pPr>
        <w:pStyle w:val="berschrift3"/>
        <w:rPr>
          <w:color w:val="auto"/>
        </w:rPr>
      </w:pPr>
      <w:bookmarkStart w:id="98" w:name="_Toc310542000"/>
      <w:r w:rsidRPr="00245057">
        <w:rPr>
          <w:color w:val="auto"/>
        </w:rPr>
        <w:t>Experimente zu Additions-Reaktionen</w:t>
      </w:r>
      <w:bookmarkEnd w:id="98"/>
    </w:p>
    <w:p w:rsidR="006A4791" w:rsidRDefault="003A5395" w:rsidP="003A5395">
      <w:pPr>
        <w:rPr>
          <w:b/>
        </w:rPr>
      </w:pPr>
      <w:r>
        <w:rPr>
          <w:b/>
        </w:rPr>
        <w:t>Brom und Cyclohexen</w:t>
      </w:r>
    </w:p>
    <w:p w:rsidR="00AF66BA" w:rsidRPr="00AF66BA" w:rsidRDefault="006A4791" w:rsidP="00F54A55">
      <w:pPr>
        <w:pStyle w:val="Listenabsatz"/>
        <w:numPr>
          <w:ilvl w:val="0"/>
          <w:numId w:val="38"/>
        </w:numPr>
        <w:ind w:left="284" w:hanging="284"/>
        <w:rPr>
          <w:rFonts w:asciiTheme="majorHAnsi" w:eastAsiaTheme="majorEastAsia" w:hAnsiTheme="majorHAnsi" w:cstheme="majorBidi"/>
          <w:b/>
          <w:bCs/>
          <w:color w:val="4F81BD" w:themeColor="accent1"/>
          <w:sz w:val="26"/>
        </w:rPr>
      </w:pPr>
      <w:r w:rsidRPr="006A4791">
        <w:t>Brom</w:t>
      </w:r>
      <w:r>
        <w:t>wasser Br</w:t>
      </w:r>
      <w:r>
        <w:rPr>
          <w:vertAlign w:val="subscript"/>
        </w:rPr>
        <w:t>2</w:t>
      </w:r>
      <w:r w:rsidRPr="006A4791">
        <w:t xml:space="preserve"> ist ein Halogen und liegt in der Gruppe VII des Periodensystems.</w:t>
      </w:r>
      <w:r>
        <w:t xml:space="preserve"> Cyclohexen C</w:t>
      </w:r>
      <w:r>
        <w:rPr>
          <w:vertAlign w:val="subscript"/>
        </w:rPr>
        <w:t>6</w:t>
      </w:r>
      <w:r>
        <w:t>H</w:t>
      </w:r>
      <w:r>
        <w:rPr>
          <w:vertAlign w:val="subscript"/>
        </w:rPr>
        <w:t>10</w:t>
      </w:r>
      <w:r>
        <w:t xml:space="preserve"> gehört zu den Cycloalkenen, es besitzt also eine Doppelbindung.</w:t>
      </w:r>
    </w:p>
    <w:p w:rsidR="003A5395" w:rsidRPr="00D02227" w:rsidRDefault="00AF66BA" w:rsidP="00F54A55">
      <w:pPr>
        <w:pStyle w:val="Listenabsatz"/>
        <w:numPr>
          <w:ilvl w:val="0"/>
          <w:numId w:val="38"/>
        </w:numPr>
        <w:ind w:left="284" w:hanging="284"/>
        <w:rPr>
          <w:rFonts w:asciiTheme="majorHAnsi" w:eastAsiaTheme="majorEastAsia" w:hAnsiTheme="majorHAnsi" w:cstheme="majorBidi"/>
          <w:b/>
          <w:bCs/>
          <w:color w:val="4F81BD" w:themeColor="accent1"/>
          <w:sz w:val="26"/>
        </w:rPr>
      </w:pPr>
      <w:r>
        <w:t>In diesem Fall wird Brom an das Cyclohexen addiert:</w:t>
      </w:r>
      <w:r>
        <w:br/>
      </w:r>
      <w:r w:rsidRPr="00AF66BA">
        <w:rPr>
          <w:rFonts w:asciiTheme="majorHAnsi" w:eastAsiaTheme="majorEastAsia" w:hAnsiTheme="majorHAnsi" w:cstheme="majorBidi"/>
          <w:b/>
          <w:bCs/>
          <w:color w:val="4F81BD" w:themeColor="accent1"/>
          <w:position w:val="-10"/>
          <w:sz w:val="26"/>
        </w:rPr>
        <w:object w:dxaOrig="2220" w:dyaOrig="320">
          <v:shape id="_x0000_i1075" type="#_x0000_t75" style="width:111pt;height:15.75pt" o:ole="">
            <v:imagedata r:id="rId138" o:title=""/>
          </v:shape>
          <o:OLEObject Type="Embed" ProgID="Equation.DSMT4" ShapeID="_x0000_i1075" DrawAspect="Content" ObjectID="_1385986471" r:id="rId139"/>
        </w:object>
      </w:r>
      <w:r>
        <w:rPr>
          <w:rFonts w:asciiTheme="majorHAnsi" w:eastAsiaTheme="majorEastAsia" w:hAnsiTheme="majorHAnsi" w:cstheme="majorBidi"/>
          <w:b/>
          <w:bCs/>
          <w:color w:val="4F81BD" w:themeColor="accent1"/>
          <w:sz w:val="26"/>
        </w:rPr>
        <w:br/>
      </w:r>
      <w:r w:rsidRPr="00AF66BA">
        <w:t>Das entstandene Reaktionsprodukt heisst 1,2-Dibromcyclohexan</w:t>
      </w:r>
      <w:r w:rsidR="00D4165D">
        <w:t xml:space="preserve"> oder 1,4-Dibromcyclohexan</w:t>
      </w:r>
      <w:r w:rsidRPr="00AF66BA">
        <w:t>.</w:t>
      </w:r>
      <w:r w:rsidR="003A5395" w:rsidRPr="00AF66BA">
        <w:br/>
      </w:r>
    </w:p>
    <w:p w:rsidR="0095793C" w:rsidRPr="00245057" w:rsidRDefault="0095793C" w:rsidP="0095793C">
      <w:pPr>
        <w:pStyle w:val="berschrift3"/>
        <w:spacing w:before="0"/>
        <w:rPr>
          <w:color w:val="auto"/>
        </w:rPr>
      </w:pPr>
      <w:bookmarkStart w:id="99" w:name="_Toc310542001"/>
      <w:r w:rsidRPr="00245057">
        <w:rPr>
          <w:color w:val="auto"/>
        </w:rPr>
        <w:t>Aufgaben zu Additions-Reaktionen</w:t>
      </w:r>
      <w:bookmarkEnd w:id="99"/>
    </w:p>
    <w:p w:rsidR="0095793C" w:rsidRDefault="009012ED" w:rsidP="00F54A55">
      <w:pPr>
        <w:pStyle w:val="Listenabsatz"/>
        <w:numPr>
          <w:ilvl w:val="0"/>
          <w:numId w:val="36"/>
        </w:numPr>
        <w:ind w:left="284" w:hanging="284"/>
      </w:pPr>
      <w:r w:rsidRPr="0095793C">
        <w:rPr>
          <w:position w:val="-6"/>
        </w:rPr>
        <w:object w:dxaOrig="5220" w:dyaOrig="320">
          <v:shape id="_x0000_i1076" type="#_x0000_t75" style="width:261pt;height:15.75pt" o:ole="">
            <v:imagedata r:id="rId140" o:title=""/>
          </v:shape>
          <o:OLEObject Type="Embed" ProgID="Equation.3" ShapeID="_x0000_i1076" DrawAspect="Content" ObjectID="_1385986472" r:id="rId141"/>
        </w:object>
      </w:r>
    </w:p>
    <w:p w:rsidR="0095793C" w:rsidRDefault="0095793C" w:rsidP="00F54A55">
      <w:pPr>
        <w:pStyle w:val="Listenabsatz"/>
        <w:numPr>
          <w:ilvl w:val="0"/>
          <w:numId w:val="36"/>
        </w:numPr>
        <w:ind w:left="284" w:hanging="284"/>
      </w:pPr>
      <w:r>
        <w:t>Additionsreaktionen sind typische Reaktionen für ungesättigte Verbindungen, also Alkene, Alkine, aber auch Doppel- und Dreifachbindungen zwischen zwei verschiedenen Atomen.</w:t>
      </w:r>
    </w:p>
    <w:p w:rsidR="0095793C" w:rsidRDefault="00095C27" w:rsidP="00F54A55">
      <w:pPr>
        <w:pStyle w:val="Listenabsatz"/>
        <w:numPr>
          <w:ilvl w:val="0"/>
          <w:numId w:val="36"/>
        </w:numPr>
        <w:ind w:left="284" w:hanging="284"/>
      </w:pPr>
      <w:r>
        <w:t>Wird eine unsymmetrische Verbindung addiert</w:t>
      </w:r>
      <w:r w:rsidR="001979F3">
        <w:t>,</w:t>
      </w:r>
      <w:r>
        <w:t xml:space="preserve"> könnten theoretisch zwei verschiedene Produkte entstehen. Praktisch liegt die Ausbeute des Produkts II aber bei nahezu 100%. Das entstandene Produkt ist nicht symmetrisch.</w:t>
      </w:r>
    </w:p>
    <w:p w:rsidR="00F01912" w:rsidRDefault="009A435A" w:rsidP="00F54A55">
      <w:pPr>
        <w:pStyle w:val="Listenabsatz"/>
        <w:numPr>
          <w:ilvl w:val="0"/>
          <w:numId w:val="36"/>
        </w:numPr>
        <w:ind w:left="284" w:hanging="284"/>
      </w:pPr>
      <w:r w:rsidRPr="009A435A">
        <w:rPr>
          <w:position w:val="-10"/>
        </w:rPr>
        <w:object w:dxaOrig="2620" w:dyaOrig="320">
          <v:shape id="_x0000_i1077" type="#_x0000_t75" style="width:131.25pt;height:15.75pt" o:ole="">
            <v:imagedata r:id="rId142" o:title=""/>
          </v:shape>
          <o:OLEObject Type="Embed" ProgID="Equation.DSMT4" ShapeID="_x0000_i1077" DrawAspect="Content" ObjectID="_1385986473" r:id="rId143"/>
        </w:object>
      </w:r>
      <w:r>
        <w:br/>
        <w:t>Es entsteht der zweite Alkohol, Ethanol.</w:t>
      </w:r>
    </w:p>
    <w:p w:rsidR="00D02227" w:rsidRDefault="00D02227" w:rsidP="000D59C1">
      <w:pPr>
        <w:pStyle w:val="berschrift3"/>
      </w:pPr>
    </w:p>
    <w:p w:rsidR="00AA565E" w:rsidRPr="00245057" w:rsidRDefault="00AA565E" w:rsidP="000D59C1">
      <w:pPr>
        <w:pStyle w:val="berschrift3"/>
        <w:rPr>
          <w:color w:val="auto"/>
        </w:rPr>
      </w:pPr>
      <w:bookmarkStart w:id="100" w:name="_Toc310542002"/>
      <w:r w:rsidRPr="00245057">
        <w:rPr>
          <w:color w:val="auto"/>
        </w:rPr>
        <w:t>Aufgaben zur Oxidationszahl</w:t>
      </w:r>
      <w:bookmarkEnd w:id="89"/>
      <w:bookmarkEnd w:id="100"/>
    </w:p>
    <w:p w:rsidR="00AA565E" w:rsidRPr="00507875" w:rsidRDefault="00AA565E" w:rsidP="00F54A55">
      <w:pPr>
        <w:pStyle w:val="Listenabsatz"/>
        <w:numPr>
          <w:ilvl w:val="0"/>
          <w:numId w:val="22"/>
        </w:numPr>
        <w:spacing w:after="0"/>
        <w:ind w:left="284" w:hanging="284"/>
        <w:rPr>
          <w:lang w:val="en-US"/>
        </w:rPr>
      </w:pPr>
      <w:r w:rsidRPr="00507875">
        <w:rPr>
          <w:lang w:val="en-US"/>
        </w:rPr>
        <w:t>a)</w:t>
      </w:r>
      <w:r w:rsidRPr="00507875">
        <w:rPr>
          <w:position w:val="-10"/>
          <w:lang w:val="en-US"/>
        </w:rPr>
        <w:object w:dxaOrig="340" w:dyaOrig="460">
          <v:shape id="_x0000_i1078" type="#_x0000_t75" style="width:17.25pt;height:23.25pt" o:ole="">
            <v:imagedata r:id="rId144" o:title=""/>
          </v:shape>
          <o:OLEObject Type="Embed" ProgID="Equation.3" ShapeID="_x0000_i1078" DrawAspect="Content" ObjectID="_1385986474" r:id="rId145"/>
        </w:object>
      </w:r>
      <w:r w:rsidRPr="00507875">
        <w:rPr>
          <w:lang w:val="en-US"/>
        </w:rPr>
        <w:tab/>
      </w:r>
      <w:r w:rsidRPr="00507875">
        <w:rPr>
          <w:lang w:val="en-US"/>
        </w:rPr>
        <w:tab/>
      </w:r>
      <w:r w:rsidRPr="00507875">
        <w:rPr>
          <w:lang w:val="en-US"/>
        </w:rPr>
        <w:tab/>
        <w:t>b)</w:t>
      </w:r>
      <w:r w:rsidRPr="00507875">
        <w:rPr>
          <w:position w:val="-6"/>
          <w:lang w:val="en-US"/>
        </w:rPr>
        <w:object w:dxaOrig="240" w:dyaOrig="420">
          <v:shape id="_x0000_i1079" type="#_x0000_t75" style="width:12.75pt;height:21pt" o:ole="">
            <v:imagedata r:id="rId146" o:title=""/>
          </v:shape>
          <o:OLEObject Type="Embed" ProgID="Equation.3" ShapeID="_x0000_i1079" DrawAspect="Content" ObjectID="_1385986475" r:id="rId147"/>
        </w:object>
      </w:r>
      <w:r w:rsidRPr="00507875">
        <w:rPr>
          <w:lang w:val="en-US"/>
        </w:rPr>
        <w:tab/>
      </w:r>
      <w:r w:rsidRPr="00507875">
        <w:rPr>
          <w:lang w:val="en-US"/>
        </w:rPr>
        <w:tab/>
      </w:r>
      <w:r w:rsidRPr="00507875">
        <w:rPr>
          <w:lang w:val="en-US"/>
        </w:rPr>
        <w:tab/>
        <w:t>c)</w:t>
      </w:r>
      <w:r w:rsidRPr="00507875">
        <w:rPr>
          <w:position w:val="-6"/>
          <w:lang w:val="en-US"/>
        </w:rPr>
        <w:object w:dxaOrig="440" w:dyaOrig="420">
          <v:shape id="_x0000_i1080" type="#_x0000_t75" style="width:21.75pt;height:21pt" o:ole="">
            <v:imagedata r:id="rId148" o:title=""/>
          </v:shape>
          <o:OLEObject Type="Embed" ProgID="Equation.3" ShapeID="_x0000_i1080" DrawAspect="Content" ObjectID="_1385986476" r:id="rId149"/>
        </w:object>
      </w:r>
      <w:r w:rsidRPr="00507875">
        <w:rPr>
          <w:lang w:val="en-US"/>
        </w:rPr>
        <w:tab/>
      </w:r>
      <w:r w:rsidRPr="00507875">
        <w:rPr>
          <w:lang w:val="en-US"/>
        </w:rPr>
        <w:tab/>
      </w:r>
    </w:p>
    <w:p w:rsidR="00AA565E" w:rsidRPr="00507875" w:rsidRDefault="00AA565E" w:rsidP="00F54A55">
      <w:pPr>
        <w:pStyle w:val="Listenabsatz"/>
        <w:numPr>
          <w:ilvl w:val="0"/>
          <w:numId w:val="22"/>
        </w:numPr>
        <w:spacing w:after="0"/>
        <w:ind w:left="284" w:hanging="284"/>
        <w:rPr>
          <w:lang w:val="en-US"/>
        </w:rPr>
      </w:pPr>
      <w:r w:rsidRPr="00507875">
        <w:rPr>
          <w:lang w:val="en-US"/>
        </w:rPr>
        <w:t>a)</w:t>
      </w:r>
      <w:r w:rsidRPr="00507875">
        <w:rPr>
          <w:position w:val="-6"/>
          <w:lang w:val="en-US"/>
        </w:rPr>
        <w:object w:dxaOrig="440" w:dyaOrig="420">
          <v:shape id="_x0000_i1081" type="#_x0000_t75" style="width:21.75pt;height:21pt" o:ole="">
            <v:imagedata r:id="rId150" o:title=""/>
          </v:shape>
          <o:OLEObject Type="Embed" ProgID="Equation.3" ShapeID="_x0000_i1081" DrawAspect="Content" ObjectID="_1385986477" r:id="rId151"/>
        </w:object>
      </w:r>
      <w:r w:rsidRPr="00507875">
        <w:rPr>
          <w:lang w:val="en-US"/>
        </w:rPr>
        <w:tab/>
      </w:r>
      <w:r w:rsidRPr="00507875">
        <w:rPr>
          <w:lang w:val="en-US"/>
        </w:rPr>
        <w:tab/>
      </w:r>
      <w:r w:rsidRPr="00507875">
        <w:rPr>
          <w:lang w:val="en-US"/>
        </w:rPr>
        <w:tab/>
        <w:t>b)</w:t>
      </w:r>
      <w:r w:rsidRPr="00507875">
        <w:rPr>
          <w:position w:val="-6"/>
          <w:lang w:val="en-US"/>
        </w:rPr>
        <w:object w:dxaOrig="360" w:dyaOrig="420">
          <v:shape id="_x0000_i1082" type="#_x0000_t75" style="width:17.25pt;height:21pt" o:ole="">
            <v:imagedata r:id="rId152" o:title=""/>
          </v:shape>
          <o:OLEObject Type="Embed" ProgID="Equation.3" ShapeID="_x0000_i1082" DrawAspect="Content" ObjectID="_1385986478" r:id="rId153"/>
        </w:object>
      </w:r>
      <w:r w:rsidRPr="00507875">
        <w:rPr>
          <w:lang w:val="en-US"/>
        </w:rPr>
        <w:tab/>
      </w:r>
      <w:r w:rsidRPr="00507875">
        <w:rPr>
          <w:lang w:val="en-US"/>
        </w:rPr>
        <w:tab/>
      </w:r>
      <w:r w:rsidRPr="00507875">
        <w:rPr>
          <w:lang w:val="en-US"/>
        </w:rPr>
        <w:tab/>
        <w:t>c)</w:t>
      </w:r>
      <w:r w:rsidRPr="00507875">
        <w:rPr>
          <w:position w:val="-6"/>
          <w:lang w:val="en-US"/>
        </w:rPr>
        <w:object w:dxaOrig="580" w:dyaOrig="420">
          <v:shape id="_x0000_i1083" type="#_x0000_t75" style="width:28.5pt;height:21pt" o:ole="">
            <v:imagedata r:id="rId154" o:title=""/>
          </v:shape>
          <o:OLEObject Type="Embed" ProgID="Equation.3" ShapeID="_x0000_i1083" DrawAspect="Content" ObjectID="_1385986479" r:id="rId155"/>
        </w:object>
      </w:r>
    </w:p>
    <w:p w:rsidR="00AA565E" w:rsidRPr="00507875" w:rsidRDefault="00AA565E" w:rsidP="00F54A55">
      <w:pPr>
        <w:pStyle w:val="Listenabsatz"/>
        <w:numPr>
          <w:ilvl w:val="0"/>
          <w:numId w:val="22"/>
        </w:numPr>
        <w:ind w:left="284" w:hanging="284"/>
        <w:rPr>
          <w:lang w:val="en-US"/>
        </w:rPr>
      </w:pPr>
      <w:r w:rsidRPr="00507875">
        <w:rPr>
          <w:lang w:val="en-US"/>
        </w:rPr>
        <w:t>a)</w:t>
      </w:r>
      <w:r w:rsidRPr="00507875">
        <w:rPr>
          <w:position w:val="-4"/>
          <w:lang w:val="en-US"/>
        </w:rPr>
        <w:object w:dxaOrig="279" w:dyaOrig="400">
          <v:shape id="_x0000_i1084" type="#_x0000_t75" style="width:13.5pt;height:21pt" o:ole="">
            <v:imagedata r:id="rId156" o:title=""/>
          </v:shape>
          <o:OLEObject Type="Embed" ProgID="Equation.3" ShapeID="_x0000_i1084" DrawAspect="Content" ObjectID="_1385986480" r:id="rId157"/>
        </w:object>
      </w:r>
      <w:r w:rsidRPr="00507875">
        <w:rPr>
          <w:lang w:val="en-US"/>
        </w:rPr>
        <w:tab/>
      </w:r>
      <w:r w:rsidRPr="00507875">
        <w:rPr>
          <w:lang w:val="en-US"/>
        </w:rPr>
        <w:tab/>
      </w:r>
      <w:r w:rsidRPr="00507875">
        <w:rPr>
          <w:lang w:val="en-US"/>
        </w:rPr>
        <w:tab/>
        <w:t>b)</w:t>
      </w:r>
      <w:r w:rsidRPr="00507875">
        <w:rPr>
          <w:position w:val="-10"/>
          <w:lang w:val="en-US"/>
        </w:rPr>
        <w:object w:dxaOrig="360" w:dyaOrig="460">
          <v:shape id="_x0000_i1085" type="#_x0000_t75" style="width:17.25pt;height:23.25pt" o:ole="">
            <v:imagedata r:id="rId158" o:title=""/>
          </v:shape>
          <o:OLEObject Type="Embed" ProgID="Equation.3" ShapeID="_x0000_i1085" DrawAspect="Content" ObjectID="_1385986481" r:id="rId159"/>
        </w:object>
      </w:r>
      <w:r w:rsidRPr="00507875">
        <w:rPr>
          <w:vertAlign w:val="subscript"/>
          <w:lang w:val="en-US"/>
        </w:rPr>
        <w:tab/>
      </w:r>
      <w:r w:rsidRPr="00507875">
        <w:rPr>
          <w:vertAlign w:val="subscript"/>
          <w:lang w:val="en-US"/>
        </w:rPr>
        <w:tab/>
      </w:r>
      <w:r w:rsidRPr="00507875">
        <w:rPr>
          <w:vertAlign w:val="subscript"/>
          <w:lang w:val="en-US"/>
        </w:rPr>
        <w:tab/>
      </w:r>
      <w:r w:rsidRPr="00507875">
        <w:rPr>
          <w:lang w:val="en-US"/>
        </w:rPr>
        <w:t>c)</w:t>
      </w:r>
      <w:r w:rsidRPr="00507875">
        <w:rPr>
          <w:position w:val="-6"/>
          <w:lang w:val="en-US"/>
        </w:rPr>
        <w:object w:dxaOrig="580" w:dyaOrig="420">
          <v:shape id="_x0000_i1086" type="#_x0000_t75" style="width:28.5pt;height:21pt" o:ole="">
            <v:imagedata r:id="rId160" o:title=""/>
          </v:shape>
          <o:OLEObject Type="Embed" ProgID="Equation.3" ShapeID="_x0000_i1086" DrawAspect="Content" ObjectID="_1385986482" r:id="rId161"/>
        </w:object>
      </w:r>
      <w:r w:rsidRPr="00507875">
        <w:rPr>
          <w:lang w:val="en-US"/>
        </w:rPr>
        <w:t xml:space="preserve">    </w:t>
      </w:r>
    </w:p>
    <w:p w:rsidR="00AA565E" w:rsidRPr="00507875" w:rsidRDefault="00AA565E" w:rsidP="00F54A55">
      <w:pPr>
        <w:pStyle w:val="Listenabsatz"/>
        <w:numPr>
          <w:ilvl w:val="0"/>
          <w:numId w:val="22"/>
        </w:numPr>
        <w:ind w:left="284" w:hanging="284"/>
        <w:rPr>
          <w:lang w:val="en-US"/>
        </w:rPr>
      </w:pPr>
      <w:r w:rsidRPr="00507875">
        <w:rPr>
          <w:lang w:val="en-US"/>
        </w:rPr>
        <w:t>a</w:t>
      </w:r>
      <w:r w:rsidRPr="00507875">
        <w:rPr>
          <w:position w:val="-6"/>
          <w:lang w:val="en-US"/>
        </w:rPr>
        <w:object w:dxaOrig="540" w:dyaOrig="420">
          <v:shape id="_x0000_i1087" type="#_x0000_t75" style="width:27pt;height:21pt" o:ole="">
            <v:imagedata r:id="rId162" o:title=""/>
          </v:shape>
          <o:OLEObject Type="Embed" ProgID="Equation.3" ShapeID="_x0000_i1087" DrawAspect="Content" ObjectID="_1385986483" r:id="rId163"/>
        </w:object>
      </w:r>
      <w:r w:rsidRPr="00507875">
        <w:rPr>
          <w:lang w:val="en-US"/>
        </w:rPr>
        <w:tab/>
      </w:r>
      <w:r w:rsidRPr="00507875">
        <w:rPr>
          <w:lang w:val="en-US"/>
        </w:rPr>
        <w:tab/>
      </w:r>
      <w:r w:rsidRPr="00507875">
        <w:rPr>
          <w:lang w:val="en-US"/>
        </w:rPr>
        <w:tab/>
        <w:t>b)</w:t>
      </w:r>
      <w:r w:rsidRPr="00507875">
        <w:rPr>
          <w:position w:val="-10"/>
          <w:lang w:val="en-US"/>
        </w:rPr>
        <w:object w:dxaOrig="620" w:dyaOrig="460">
          <v:shape id="_x0000_i1088" type="#_x0000_t75" style="width:31.5pt;height:23.25pt" o:ole="">
            <v:imagedata r:id="rId164" o:title=""/>
          </v:shape>
          <o:OLEObject Type="Embed" ProgID="Equation.3" ShapeID="_x0000_i1088" DrawAspect="Content" ObjectID="_1385986484" r:id="rId165"/>
        </w:object>
      </w:r>
      <w:r w:rsidRPr="00507875">
        <w:rPr>
          <w:lang w:val="en-US"/>
        </w:rPr>
        <w:tab/>
      </w:r>
      <w:r w:rsidRPr="00507875">
        <w:rPr>
          <w:lang w:val="en-US"/>
        </w:rPr>
        <w:tab/>
        <w:t>c)</w:t>
      </w:r>
      <w:r w:rsidRPr="00507875">
        <w:rPr>
          <w:position w:val="-10"/>
          <w:lang w:val="en-US"/>
        </w:rPr>
        <w:object w:dxaOrig="720" w:dyaOrig="460">
          <v:shape id="_x0000_i1089" type="#_x0000_t75" style="width:36pt;height:23.25pt" o:ole="">
            <v:imagedata r:id="rId166" o:title=""/>
          </v:shape>
          <o:OLEObject Type="Embed" ProgID="Equation.3" ShapeID="_x0000_i1089" DrawAspect="Content" ObjectID="_1385986485" r:id="rId167"/>
        </w:object>
      </w:r>
      <w:r w:rsidRPr="00507875">
        <w:rPr>
          <w:vertAlign w:val="subscript"/>
          <w:lang w:val="en-US"/>
        </w:rPr>
        <w:t xml:space="preserve"> </w:t>
      </w:r>
    </w:p>
    <w:p w:rsidR="00AA565E" w:rsidRPr="00507875" w:rsidRDefault="00AA565E" w:rsidP="00F54A55">
      <w:pPr>
        <w:pStyle w:val="Listenabsatz"/>
        <w:numPr>
          <w:ilvl w:val="0"/>
          <w:numId w:val="22"/>
        </w:numPr>
        <w:ind w:left="284" w:hanging="284"/>
        <w:rPr>
          <w:lang w:val="en-US"/>
        </w:rPr>
      </w:pPr>
      <w:r w:rsidRPr="00507875">
        <w:rPr>
          <w:lang w:val="en-US"/>
        </w:rPr>
        <w:t>a)</w:t>
      </w:r>
      <w:r w:rsidRPr="00507875">
        <w:rPr>
          <w:position w:val="-10"/>
          <w:lang w:val="en-US"/>
        </w:rPr>
        <w:object w:dxaOrig="360" w:dyaOrig="460">
          <v:shape id="_x0000_i1090" type="#_x0000_t75" style="width:17.25pt;height:23.25pt" o:ole="">
            <v:imagedata r:id="rId168" o:title=""/>
          </v:shape>
          <o:OLEObject Type="Embed" ProgID="Equation.3" ShapeID="_x0000_i1090" DrawAspect="Content" ObjectID="_1385986486" r:id="rId169"/>
        </w:object>
      </w:r>
      <w:r w:rsidRPr="00507875">
        <w:rPr>
          <w:lang w:val="en-US"/>
        </w:rPr>
        <w:tab/>
      </w:r>
      <w:r w:rsidRPr="00507875">
        <w:rPr>
          <w:lang w:val="en-US"/>
        </w:rPr>
        <w:tab/>
      </w:r>
      <w:r w:rsidRPr="00507875">
        <w:rPr>
          <w:lang w:val="en-US"/>
        </w:rPr>
        <w:tab/>
        <w:t>b)</w:t>
      </w:r>
      <w:r w:rsidRPr="00507875">
        <w:rPr>
          <w:position w:val="-10"/>
          <w:lang w:val="en-US"/>
        </w:rPr>
        <w:object w:dxaOrig="720" w:dyaOrig="460">
          <v:shape id="_x0000_i1091" type="#_x0000_t75" style="width:36pt;height:23.25pt" o:ole="">
            <v:imagedata r:id="rId170" o:title=""/>
          </v:shape>
          <o:OLEObject Type="Embed" ProgID="Equation.3" ShapeID="_x0000_i1091" DrawAspect="Content" ObjectID="_1385986487" r:id="rId171"/>
        </w:object>
      </w:r>
      <w:r w:rsidRPr="00507875">
        <w:rPr>
          <w:vertAlign w:val="subscript"/>
          <w:lang w:val="en-US"/>
        </w:rPr>
        <w:tab/>
      </w:r>
      <w:r w:rsidRPr="00507875">
        <w:rPr>
          <w:vertAlign w:val="subscript"/>
          <w:lang w:val="en-US"/>
        </w:rPr>
        <w:tab/>
      </w:r>
      <w:r w:rsidRPr="00507875">
        <w:rPr>
          <w:lang w:val="en-US"/>
        </w:rPr>
        <w:t>c)</w:t>
      </w:r>
      <w:r w:rsidRPr="00507875">
        <w:rPr>
          <w:position w:val="-10"/>
          <w:lang w:val="en-US"/>
        </w:rPr>
        <w:object w:dxaOrig="600" w:dyaOrig="460">
          <v:shape id="_x0000_i1092" type="#_x0000_t75" style="width:30pt;height:23.25pt" o:ole="">
            <v:imagedata r:id="rId172" o:title=""/>
          </v:shape>
          <o:OLEObject Type="Embed" ProgID="Equation.3" ShapeID="_x0000_i1092" DrawAspect="Content" ObjectID="_1385986488" r:id="rId173"/>
        </w:object>
      </w:r>
    </w:p>
    <w:p w:rsidR="00AA565E" w:rsidRPr="00507875" w:rsidRDefault="00AA565E" w:rsidP="00F54A55">
      <w:pPr>
        <w:pStyle w:val="Listenabsatz"/>
        <w:numPr>
          <w:ilvl w:val="0"/>
          <w:numId w:val="22"/>
        </w:numPr>
        <w:tabs>
          <w:tab w:val="left" w:pos="2835"/>
          <w:tab w:val="left" w:pos="4253"/>
        </w:tabs>
        <w:ind w:left="284" w:hanging="284"/>
        <w:rPr>
          <w:lang w:val="en-US"/>
        </w:rPr>
      </w:pPr>
      <w:r w:rsidRPr="00507875">
        <w:rPr>
          <w:lang w:val="en-US"/>
        </w:rPr>
        <w:t>a)</w:t>
      </w:r>
      <w:r w:rsidRPr="00507875">
        <w:rPr>
          <w:position w:val="-10"/>
          <w:lang w:val="en-US"/>
        </w:rPr>
        <w:object w:dxaOrig="1320" w:dyaOrig="460">
          <v:shape id="_x0000_i1093" type="#_x0000_t75" style="width:66pt;height:23.25pt" o:ole="">
            <v:imagedata r:id="rId174" o:title=""/>
          </v:shape>
          <o:OLEObject Type="Embed" ProgID="Equation.3" ShapeID="_x0000_i1093" DrawAspect="Content" ObjectID="_1385986489" r:id="rId175"/>
        </w:object>
      </w:r>
      <w:r w:rsidRPr="00507875">
        <w:rPr>
          <w:lang w:val="en-US"/>
        </w:rPr>
        <w:tab/>
        <w:t>b)</w:t>
      </w:r>
      <w:r w:rsidRPr="00507875">
        <w:rPr>
          <w:position w:val="-10"/>
          <w:lang w:val="en-US"/>
        </w:rPr>
        <w:object w:dxaOrig="620" w:dyaOrig="460">
          <v:shape id="_x0000_i1094" type="#_x0000_t75" style="width:31.5pt;height:23.25pt" o:ole="">
            <v:imagedata r:id="rId176" o:title=""/>
          </v:shape>
          <o:OLEObject Type="Embed" ProgID="Equation.3" ShapeID="_x0000_i1094" DrawAspect="Content" ObjectID="_1385986490" r:id="rId177"/>
        </w:object>
      </w:r>
      <w:r w:rsidRPr="00507875">
        <w:rPr>
          <w:vertAlign w:val="subscript"/>
          <w:lang w:val="en-US"/>
        </w:rPr>
        <w:tab/>
      </w:r>
      <w:r w:rsidRPr="00507875">
        <w:rPr>
          <w:vertAlign w:val="subscript"/>
          <w:lang w:val="en-US"/>
        </w:rPr>
        <w:tab/>
      </w:r>
      <w:r w:rsidRPr="00507875">
        <w:rPr>
          <w:lang w:val="en-US"/>
        </w:rPr>
        <w:t>c) Butansäure</w:t>
      </w:r>
      <w:r w:rsidRPr="00507875">
        <w:rPr>
          <w:lang w:val="en-US"/>
        </w:rPr>
        <w:sym w:font="Wingdings" w:char="F0E0"/>
      </w:r>
      <w:r w:rsidRPr="00507875">
        <w:rPr>
          <w:position w:val="-6"/>
          <w:lang w:val="en-US"/>
        </w:rPr>
        <w:object w:dxaOrig="2580" w:dyaOrig="420">
          <v:shape id="_x0000_i1095" type="#_x0000_t75" style="width:129pt;height:21pt" o:ole="">
            <v:imagedata r:id="rId178" o:title=""/>
          </v:shape>
          <o:OLEObject Type="Embed" ProgID="Equation.3" ShapeID="_x0000_i1095" DrawAspect="Content" ObjectID="_1385986491" r:id="rId179"/>
        </w:object>
      </w:r>
    </w:p>
    <w:p w:rsidR="00AA565E" w:rsidRPr="00507875" w:rsidRDefault="00AA565E" w:rsidP="00F54A55">
      <w:pPr>
        <w:pStyle w:val="Listenabsatz"/>
        <w:numPr>
          <w:ilvl w:val="0"/>
          <w:numId w:val="22"/>
        </w:numPr>
        <w:ind w:left="284" w:hanging="284"/>
        <w:rPr>
          <w:lang w:val="en-US"/>
        </w:rPr>
      </w:pPr>
      <w:r w:rsidRPr="00507875">
        <w:rPr>
          <w:lang w:val="en-US"/>
        </w:rPr>
        <w:t>a)</w:t>
      </w:r>
      <w:r w:rsidRPr="00507875">
        <w:rPr>
          <w:position w:val="-6"/>
          <w:lang w:val="en-US"/>
        </w:rPr>
        <w:object w:dxaOrig="1560" w:dyaOrig="420">
          <v:shape id="_x0000_i1096" type="#_x0000_t75" style="width:78pt;height:21pt" o:ole="">
            <v:imagedata r:id="rId180" o:title=""/>
          </v:shape>
          <o:OLEObject Type="Embed" ProgID="Equation.3" ShapeID="_x0000_i1096" DrawAspect="Content" ObjectID="_1385986492" r:id="rId181"/>
        </w:object>
      </w:r>
      <w:r w:rsidRPr="00507875">
        <w:rPr>
          <w:lang w:val="en-US"/>
        </w:rPr>
        <w:tab/>
      </w:r>
      <w:r w:rsidR="00F01912" w:rsidRPr="00507875">
        <w:rPr>
          <w:lang w:val="en-US"/>
        </w:rPr>
        <w:tab/>
      </w:r>
      <w:r w:rsidRPr="00507875">
        <w:rPr>
          <w:lang w:val="en-US"/>
        </w:rPr>
        <w:t>b)</w:t>
      </w:r>
      <w:r w:rsidRPr="00507875">
        <w:rPr>
          <w:position w:val="-10"/>
          <w:lang w:val="en-US"/>
        </w:rPr>
        <w:object w:dxaOrig="620" w:dyaOrig="460">
          <v:shape id="_x0000_i1097" type="#_x0000_t75" style="width:31.5pt;height:23.25pt" o:ole="">
            <v:imagedata r:id="rId182" o:title=""/>
          </v:shape>
          <o:OLEObject Type="Embed" ProgID="Equation.3" ShapeID="_x0000_i1097" DrawAspect="Content" ObjectID="_1385986493" r:id="rId183"/>
        </w:object>
      </w:r>
      <w:r w:rsidRPr="00507875">
        <w:rPr>
          <w:vertAlign w:val="subscript"/>
          <w:lang w:val="en-US"/>
        </w:rPr>
        <w:tab/>
      </w:r>
      <w:r w:rsidRPr="00507875">
        <w:rPr>
          <w:vertAlign w:val="subscript"/>
          <w:lang w:val="en-US"/>
        </w:rPr>
        <w:tab/>
      </w:r>
      <w:r w:rsidRPr="00507875">
        <w:rPr>
          <w:lang w:val="en-US"/>
        </w:rPr>
        <w:t>c)</w:t>
      </w:r>
      <w:r w:rsidRPr="00507875">
        <w:rPr>
          <w:position w:val="-10"/>
          <w:lang w:val="en-US"/>
        </w:rPr>
        <w:object w:dxaOrig="2880" w:dyaOrig="460">
          <v:shape id="_x0000_i1098" type="#_x0000_t75" style="width:2in;height:23.25pt" o:ole="">
            <v:imagedata r:id="rId184" o:title=""/>
          </v:shape>
          <o:OLEObject Type="Embed" ProgID="Equation.3" ShapeID="_x0000_i1098" DrawAspect="Content" ObjectID="_1385986494" r:id="rId185"/>
        </w:object>
      </w:r>
      <w:r w:rsidRPr="00507875">
        <w:rPr>
          <w:lang w:val="en-US"/>
        </w:rPr>
        <w:t xml:space="preserve">     </w:t>
      </w:r>
    </w:p>
    <w:p w:rsidR="00AA565E" w:rsidRPr="00507875" w:rsidRDefault="00AA565E" w:rsidP="00F54A55">
      <w:pPr>
        <w:pStyle w:val="Listenabsatz"/>
        <w:numPr>
          <w:ilvl w:val="0"/>
          <w:numId w:val="22"/>
        </w:numPr>
        <w:ind w:left="284" w:hanging="284"/>
        <w:rPr>
          <w:lang w:val="en-US"/>
        </w:rPr>
      </w:pPr>
      <w:r w:rsidRPr="00507875">
        <w:rPr>
          <w:lang w:val="en-US"/>
        </w:rPr>
        <w:t>a)</w:t>
      </w:r>
      <w:r w:rsidRPr="00507875">
        <w:rPr>
          <w:position w:val="-6"/>
          <w:lang w:val="en-US"/>
        </w:rPr>
        <w:object w:dxaOrig="240" w:dyaOrig="420">
          <v:shape id="_x0000_i1099" type="#_x0000_t75" style="width:12.75pt;height:21pt" o:ole="">
            <v:imagedata r:id="rId186" o:title=""/>
          </v:shape>
          <o:OLEObject Type="Embed" ProgID="Equation.3" ShapeID="_x0000_i1099" DrawAspect="Content" ObjectID="_1385986495" r:id="rId187"/>
        </w:object>
      </w:r>
      <w:r w:rsidRPr="00507875">
        <w:rPr>
          <w:lang w:val="en-US"/>
        </w:rPr>
        <w:tab/>
      </w:r>
      <w:r w:rsidRPr="00507875">
        <w:rPr>
          <w:lang w:val="en-US"/>
        </w:rPr>
        <w:tab/>
      </w:r>
      <w:r w:rsidRPr="00507875">
        <w:rPr>
          <w:lang w:val="en-US"/>
        </w:rPr>
        <w:tab/>
        <w:t>b)</w:t>
      </w:r>
      <w:r w:rsidRPr="00507875">
        <w:rPr>
          <w:position w:val="-10"/>
          <w:lang w:val="en-US"/>
        </w:rPr>
        <w:object w:dxaOrig="620" w:dyaOrig="460">
          <v:shape id="_x0000_i1100" type="#_x0000_t75" style="width:31.5pt;height:23.25pt" o:ole="">
            <v:imagedata r:id="rId188" o:title=""/>
          </v:shape>
          <o:OLEObject Type="Embed" ProgID="Equation.3" ShapeID="_x0000_i1100" DrawAspect="Content" ObjectID="_1385986496" r:id="rId189"/>
        </w:object>
      </w:r>
      <w:r w:rsidRPr="00507875">
        <w:rPr>
          <w:lang w:val="en-US"/>
        </w:rPr>
        <w:tab/>
      </w:r>
      <w:r w:rsidRPr="00507875">
        <w:rPr>
          <w:lang w:val="en-US"/>
        </w:rPr>
        <w:tab/>
        <w:t xml:space="preserve">c) Kohlenstoffmonoxid </w:t>
      </w:r>
      <w:r w:rsidRPr="00507875">
        <w:rPr>
          <w:lang w:val="en-US"/>
        </w:rPr>
        <w:sym w:font="Wingdings" w:char="F0E0"/>
      </w:r>
      <w:r w:rsidRPr="00507875">
        <w:rPr>
          <w:position w:val="-6"/>
          <w:lang w:val="en-US"/>
        </w:rPr>
        <w:object w:dxaOrig="520" w:dyaOrig="420">
          <v:shape id="_x0000_i1101" type="#_x0000_t75" style="width:25.5pt;height:21pt" o:ole="">
            <v:imagedata r:id="rId190" o:title=""/>
          </v:shape>
          <o:OLEObject Type="Embed" ProgID="Equation.3" ShapeID="_x0000_i1101" DrawAspect="Content" ObjectID="_1385986497" r:id="rId191"/>
        </w:object>
      </w:r>
      <w:r w:rsidRPr="00507875">
        <w:rPr>
          <w:lang w:val="en-US"/>
        </w:rPr>
        <w:t xml:space="preserve"> </w:t>
      </w:r>
    </w:p>
    <w:p w:rsidR="00AA565E" w:rsidRPr="00507875" w:rsidRDefault="00AA565E" w:rsidP="00F54A55">
      <w:pPr>
        <w:pStyle w:val="Listenabsatz"/>
        <w:numPr>
          <w:ilvl w:val="0"/>
          <w:numId w:val="22"/>
        </w:numPr>
        <w:ind w:left="284" w:hanging="284"/>
      </w:pPr>
      <w:r w:rsidRPr="00507875">
        <w:t>a)</w:t>
      </w:r>
      <w:r w:rsidRPr="00507875">
        <w:rPr>
          <w:lang w:val="en-US"/>
        </w:rPr>
        <w:object w:dxaOrig="580" w:dyaOrig="420">
          <v:shape id="_x0000_i1102" type="#_x0000_t75" style="width:28.5pt;height:21pt" o:ole="">
            <v:imagedata r:id="rId192" o:title=""/>
          </v:shape>
          <o:OLEObject Type="Embed" ProgID="Equation.3" ShapeID="_x0000_i1102" DrawAspect="Content" ObjectID="_1385986498" r:id="rId193"/>
        </w:object>
      </w:r>
      <w:r w:rsidRPr="00507875">
        <w:tab/>
      </w:r>
      <w:r w:rsidRPr="00507875">
        <w:tab/>
        <w:t>b)</w:t>
      </w:r>
      <w:r w:rsidRPr="00507875">
        <w:rPr>
          <w:lang w:val="en-US"/>
        </w:rPr>
        <w:object w:dxaOrig="740" w:dyaOrig="420">
          <v:shape id="_x0000_i1103" type="#_x0000_t75" style="width:36.75pt;height:21pt" o:ole="">
            <v:imagedata r:id="rId194" o:title=""/>
          </v:shape>
          <o:OLEObject Type="Embed" ProgID="Equation.3" ShapeID="_x0000_i1103" DrawAspect="Content" ObjectID="_1385986499" r:id="rId195"/>
        </w:object>
      </w:r>
      <w:r w:rsidRPr="00507875">
        <w:rPr>
          <w:vertAlign w:val="superscript"/>
        </w:rPr>
        <w:tab/>
      </w:r>
      <w:r w:rsidRPr="00507875">
        <w:rPr>
          <w:sz w:val="14"/>
          <w:szCs w:val="14"/>
          <w:vertAlign w:val="superscript"/>
        </w:rPr>
        <w:tab/>
      </w:r>
      <w:r w:rsidRPr="00507875">
        <w:rPr>
          <w:sz w:val="14"/>
          <w:szCs w:val="14"/>
          <w:vertAlign w:val="superscript"/>
        </w:rPr>
        <w:br/>
      </w:r>
      <w:r w:rsidRPr="00507875">
        <w:t>c) Propansäureethylester</w:t>
      </w:r>
      <w:r w:rsidRPr="00507875">
        <w:rPr>
          <w:lang w:val="en-US"/>
        </w:rPr>
        <w:sym w:font="Wingdings" w:char="F0E0"/>
      </w:r>
      <w:r w:rsidRPr="00507875">
        <w:t xml:space="preserve">   </w:t>
      </w:r>
      <w:r w:rsidRPr="00507875">
        <w:rPr>
          <w:position w:val="-10"/>
          <w:lang w:val="en-US"/>
        </w:rPr>
        <w:object w:dxaOrig="2920" w:dyaOrig="460">
          <v:shape id="_x0000_i1104" type="#_x0000_t75" style="width:145.5pt;height:23.25pt" o:ole="">
            <v:imagedata r:id="rId196" o:title=""/>
          </v:shape>
          <o:OLEObject Type="Embed" ProgID="Equation.3" ShapeID="_x0000_i1104" DrawAspect="Content" ObjectID="_1385986500" r:id="rId197"/>
        </w:object>
      </w:r>
    </w:p>
    <w:p w:rsidR="00AA565E" w:rsidRPr="00245057" w:rsidRDefault="00AA565E" w:rsidP="00176F6D">
      <w:pPr>
        <w:pStyle w:val="berschrift3"/>
        <w:rPr>
          <w:color w:val="auto"/>
        </w:rPr>
      </w:pPr>
      <w:bookmarkStart w:id="101" w:name="_Toc302920723"/>
      <w:bookmarkStart w:id="102" w:name="_Toc310542003"/>
      <w:r w:rsidRPr="00245057">
        <w:rPr>
          <w:color w:val="auto"/>
        </w:rPr>
        <w:t>Aufgaben zu Redox-Reaktionsgleichungen</w:t>
      </w:r>
      <w:bookmarkEnd w:id="101"/>
      <w:bookmarkEnd w:id="102"/>
    </w:p>
    <w:p w:rsidR="00AA565E" w:rsidRDefault="00AA565E" w:rsidP="00F54A55">
      <w:pPr>
        <w:pStyle w:val="Listenabsatz"/>
        <w:numPr>
          <w:ilvl w:val="0"/>
          <w:numId w:val="23"/>
        </w:numPr>
        <w:ind w:left="284" w:hanging="284"/>
      </w:pPr>
      <w:r w:rsidRPr="000C0DCD">
        <w:t>1. 2e</w:t>
      </w:r>
      <w:r w:rsidRPr="000C0DCD">
        <w:rPr>
          <w:vertAlign w:val="superscript"/>
        </w:rPr>
        <w:t>-</w:t>
      </w:r>
      <w:r w:rsidR="00FA1DB8">
        <w:tab/>
      </w:r>
      <w:r w:rsidR="00FA1DB8">
        <w:tab/>
        <w:t>Re</w:t>
      </w:r>
      <w:r w:rsidRPr="00FA6EF4">
        <w:t>duktion</w:t>
      </w:r>
      <w:r w:rsidRPr="00FA6EF4">
        <w:br/>
        <w:t>2. 8e</w:t>
      </w:r>
      <w:r w:rsidRPr="00FA6EF4">
        <w:rPr>
          <w:vertAlign w:val="superscript"/>
        </w:rPr>
        <w:t>-</w:t>
      </w:r>
      <w:r w:rsidRPr="00FA6EF4">
        <w:tab/>
      </w:r>
      <w:r w:rsidRPr="00FA6EF4">
        <w:tab/>
        <w:t>Reduktion</w:t>
      </w:r>
      <w:r w:rsidRPr="00FA6EF4">
        <w:br/>
      </w:r>
      <w:r>
        <w:t>3. 3e</w:t>
      </w:r>
      <w:r w:rsidRPr="00FA6EF4">
        <w:rPr>
          <w:vertAlign w:val="superscript"/>
        </w:rPr>
        <w:t>-</w:t>
      </w:r>
      <w:r>
        <w:tab/>
      </w:r>
      <w:r>
        <w:tab/>
        <w:t>Oxidation</w:t>
      </w:r>
      <w:r>
        <w:br/>
        <w:t>4. 0e</w:t>
      </w:r>
      <w:r w:rsidRPr="00FA6EF4">
        <w:rPr>
          <w:vertAlign w:val="superscript"/>
        </w:rPr>
        <w:t>-</w:t>
      </w:r>
      <w:r>
        <w:tab/>
      </w:r>
      <w:r>
        <w:tab/>
        <w:t>vollständige Redox-Reaktion</w:t>
      </w:r>
      <w:r>
        <w:br/>
        <w:t>5. 2e</w:t>
      </w:r>
      <w:r w:rsidRPr="00FA6EF4">
        <w:rPr>
          <w:vertAlign w:val="superscript"/>
        </w:rPr>
        <w:t>-</w:t>
      </w:r>
      <w:r>
        <w:tab/>
      </w:r>
      <w:r>
        <w:tab/>
        <w:t>Reduktion</w:t>
      </w:r>
      <w:r>
        <w:br/>
      </w:r>
    </w:p>
    <w:p w:rsidR="00AA565E" w:rsidRPr="00FB2C8C" w:rsidRDefault="00AA565E" w:rsidP="00F54A55">
      <w:pPr>
        <w:pStyle w:val="Listenabsatz"/>
        <w:numPr>
          <w:ilvl w:val="0"/>
          <w:numId w:val="23"/>
        </w:numPr>
        <w:ind w:left="284" w:hanging="284"/>
      </w:pPr>
      <w:r>
        <w:t xml:space="preserve">1. </w:t>
      </w:r>
      <w:r>
        <w:tab/>
      </w:r>
      <w:r w:rsidRPr="00D05D77">
        <w:rPr>
          <w:position w:val="-10"/>
        </w:rPr>
        <w:object w:dxaOrig="820" w:dyaOrig="360">
          <v:shape id="_x0000_i1105" type="#_x0000_t75" style="width:41.25pt;height:17.25pt" o:ole="">
            <v:imagedata r:id="rId198" o:title=""/>
          </v:shape>
          <o:OLEObject Type="Embed" ProgID="Equation.3" ShapeID="_x0000_i1105" DrawAspect="Content" ObjectID="_1385986501" r:id="rId199"/>
        </w:object>
      </w:r>
      <w:r>
        <w:br/>
        <w:t xml:space="preserve">2. </w:t>
      </w:r>
      <w:r>
        <w:tab/>
      </w:r>
      <w:r w:rsidRPr="00D05D77">
        <w:rPr>
          <w:position w:val="-10"/>
        </w:rPr>
        <w:object w:dxaOrig="660" w:dyaOrig="360">
          <v:shape id="_x0000_i1106" type="#_x0000_t75" style="width:32.25pt;height:17.25pt" o:ole="">
            <v:imagedata r:id="rId200" o:title=""/>
          </v:shape>
          <o:OLEObject Type="Embed" ProgID="Equation.3" ShapeID="_x0000_i1106" DrawAspect="Content" ObjectID="_1385986502" r:id="rId201"/>
        </w:object>
      </w:r>
      <w:r>
        <w:br/>
        <w:t>3.</w:t>
      </w:r>
      <w:r>
        <w:tab/>
      </w:r>
      <w:r w:rsidRPr="00D05D77">
        <w:rPr>
          <w:position w:val="-10"/>
        </w:rPr>
        <w:object w:dxaOrig="859" w:dyaOrig="340">
          <v:shape id="_x0000_i1107" type="#_x0000_t75" style="width:42.75pt;height:17.25pt" o:ole="">
            <v:imagedata r:id="rId202" o:title=""/>
          </v:shape>
          <o:OLEObject Type="Embed" ProgID="Equation.3" ShapeID="_x0000_i1107" DrawAspect="Content" ObjectID="_1385986503" r:id="rId203"/>
        </w:object>
      </w:r>
      <w:r>
        <w:br/>
        <w:t>4.</w:t>
      </w:r>
      <w:r>
        <w:tab/>
      </w:r>
      <w:r w:rsidRPr="00854A4A">
        <w:rPr>
          <w:position w:val="-10"/>
        </w:rPr>
        <w:object w:dxaOrig="720" w:dyaOrig="340">
          <v:shape id="_x0000_i1108" type="#_x0000_t75" style="width:36pt;height:17.25pt" o:ole="">
            <v:imagedata r:id="rId204" o:title=""/>
          </v:shape>
          <o:OLEObject Type="Embed" ProgID="Equation.3" ShapeID="_x0000_i1108" DrawAspect="Content" ObjectID="_1385986504" r:id="rId205"/>
        </w:object>
      </w:r>
      <w:r>
        <w:br/>
        <w:t>5.</w:t>
      </w:r>
      <w:r>
        <w:tab/>
      </w:r>
      <w:r w:rsidRPr="00D05D77">
        <w:rPr>
          <w:position w:val="-10"/>
        </w:rPr>
        <w:object w:dxaOrig="900" w:dyaOrig="360">
          <v:shape id="_x0000_i1109" type="#_x0000_t75" style="width:45pt;height:17.25pt" o:ole="">
            <v:imagedata r:id="rId206" o:title=""/>
          </v:shape>
          <o:OLEObject Type="Embed" ProgID="Equation.3" ShapeID="_x0000_i1109" DrawAspect="Content" ObjectID="_1385986505" r:id="rId207"/>
        </w:object>
      </w:r>
      <w:r>
        <w:rPr>
          <w:position w:val="-10"/>
        </w:rPr>
        <w:br/>
      </w:r>
    </w:p>
    <w:p w:rsidR="00AA565E" w:rsidRDefault="00AA565E" w:rsidP="00F54A55">
      <w:pPr>
        <w:pStyle w:val="Listenabsatz"/>
        <w:numPr>
          <w:ilvl w:val="0"/>
          <w:numId w:val="23"/>
        </w:numPr>
        <w:ind w:left="284" w:hanging="284"/>
      </w:pPr>
      <w:r>
        <w:t xml:space="preserve">1. </w:t>
      </w:r>
      <w:r>
        <w:tab/>
        <w:t>Ja</w:t>
      </w:r>
      <w:r>
        <w:br/>
        <w:t>2.</w:t>
      </w:r>
      <w:r>
        <w:tab/>
        <w:t>Ja</w:t>
      </w:r>
      <w:r>
        <w:br/>
        <w:t>3.</w:t>
      </w:r>
      <w:r>
        <w:tab/>
        <w:t>Nein. Dies ist eine Säure-Base-Reaktion. Es ist ein Protonenübertragungsprozess.</w:t>
      </w:r>
      <w:r>
        <w:br/>
        <w:t xml:space="preserve">4. </w:t>
      </w:r>
      <w:r>
        <w:tab/>
        <w:t>Nein. Es ist kein Elektronenübertragungsprozess.</w:t>
      </w:r>
      <w:r>
        <w:br/>
        <w:t>5.</w:t>
      </w:r>
      <w:r>
        <w:tab/>
        <w:t>Nein. Dies ist eine Säure-Base-Reaktion.</w:t>
      </w:r>
      <w:r>
        <w:br/>
      </w:r>
    </w:p>
    <w:p w:rsidR="00AA565E" w:rsidRDefault="00AA565E" w:rsidP="00F54A55">
      <w:pPr>
        <w:pStyle w:val="Listenabsatz"/>
        <w:numPr>
          <w:ilvl w:val="0"/>
          <w:numId w:val="23"/>
        </w:numPr>
        <w:spacing w:before="200"/>
        <w:ind w:left="284" w:hanging="284"/>
      </w:pPr>
      <w:r>
        <w:t>1.</w:t>
      </w:r>
      <w:r w:rsidRPr="0029647D">
        <w:tab/>
      </w:r>
      <w:r w:rsidRPr="0029647D">
        <w:rPr>
          <w:position w:val="-12"/>
        </w:rPr>
        <w:object w:dxaOrig="1620" w:dyaOrig="380">
          <v:shape id="_x0000_i1110" type="#_x0000_t75" style="width:81pt;height:18.75pt" o:ole="">
            <v:imagedata r:id="rId208" o:title=""/>
          </v:shape>
          <o:OLEObject Type="Embed" ProgID="Equation.3" ShapeID="_x0000_i1110" DrawAspect="Content" ObjectID="_1385986506" r:id="rId209"/>
        </w:object>
      </w:r>
      <w:r w:rsidRPr="0029647D">
        <w:br/>
      </w:r>
      <w:r>
        <w:t xml:space="preserve"> </w:t>
      </w:r>
      <w:r>
        <w:tab/>
        <w:t xml:space="preserve">Ox: </w:t>
      </w:r>
      <w:r w:rsidRPr="0029647D">
        <w:rPr>
          <w:position w:val="-6"/>
        </w:rPr>
        <w:object w:dxaOrig="1540" w:dyaOrig="300">
          <v:shape id="_x0000_i1111" type="#_x0000_t75" style="width:77.25pt;height:15pt" o:ole="">
            <v:imagedata r:id="rId210" o:title=""/>
          </v:shape>
          <o:OLEObject Type="Embed" ProgID="Equation.3" ShapeID="_x0000_i1111" DrawAspect="Content" ObjectID="_1385986507" r:id="rId211"/>
        </w:object>
      </w:r>
      <w:r>
        <w:br/>
        <w:t xml:space="preserve"> </w:t>
      </w:r>
      <w:r>
        <w:tab/>
        <w:t xml:space="preserve">Re: </w:t>
      </w:r>
      <w:r w:rsidRPr="0029647D">
        <w:rPr>
          <w:position w:val="-6"/>
        </w:rPr>
        <w:object w:dxaOrig="1620" w:dyaOrig="320">
          <v:shape id="_x0000_i1112" type="#_x0000_t75" style="width:81pt;height:15.75pt" o:ole="">
            <v:imagedata r:id="rId212" o:title=""/>
          </v:shape>
          <o:OLEObject Type="Embed" ProgID="Equation.3" ShapeID="_x0000_i1112" DrawAspect="Content" ObjectID="_1385986508" r:id="rId213"/>
        </w:object>
      </w:r>
    </w:p>
    <w:p w:rsidR="00AA565E" w:rsidRDefault="00AA565E" w:rsidP="00F01912">
      <w:pPr>
        <w:spacing w:before="200"/>
        <w:ind w:left="284" w:hanging="284"/>
      </w:pPr>
      <w:r>
        <w:t>2.</w:t>
      </w:r>
      <w:r>
        <w:tab/>
      </w:r>
      <w:r w:rsidRPr="009E407D">
        <w:rPr>
          <w:position w:val="-12"/>
        </w:rPr>
        <w:object w:dxaOrig="2200" w:dyaOrig="380">
          <v:shape id="_x0000_i1113" type="#_x0000_t75" style="width:110.25pt;height:18.75pt" o:ole="">
            <v:imagedata r:id="rId214" o:title=""/>
          </v:shape>
          <o:OLEObject Type="Embed" ProgID="Equation.3" ShapeID="_x0000_i1113" DrawAspect="Content" ObjectID="_1385986509" r:id="rId215"/>
        </w:object>
      </w:r>
      <w:r>
        <w:br/>
        <w:t xml:space="preserve">Ox: </w:t>
      </w:r>
      <w:r w:rsidRPr="009E407D">
        <w:rPr>
          <w:position w:val="-10"/>
        </w:rPr>
        <w:object w:dxaOrig="1540" w:dyaOrig="340">
          <v:shape id="_x0000_i1114" type="#_x0000_t75" style="width:77.25pt;height:17.25pt" o:ole="">
            <v:imagedata r:id="rId216" o:title=""/>
          </v:shape>
          <o:OLEObject Type="Embed" ProgID="Equation.3" ShapeID="_x0000_i1114" DrawAspect="Content" ObjectID="_1385986510" r:id="rId217"/>
        </w:object>
      </w:r>
      <w:r>
        <w:tab/>
      </w:r>
      <w:r>
        <w:tab/>
        <w:t xml:space="preserve">| </w:t>
      </w:r>
      <w:r w:rsidRPr="009E407D">
        <w:t>*2</w:t>
      </w:r>
      <w:r>
        <w:br/>
        <w:t xml:space="preserve">Re: </w:t>
      </w:r>
      <w:r w:rsidRPr="009E407D">
        <w:rPr>
          <w:position w:val="-10"/>
        </w:rPr>
        <w:object w:dxaOrig="1579" w:dyaOrig="340">
          <v:shape id="_x0000_i1115" type="#_x0000_t75" style="width:78.75pt;height:17.25pt" o:ole="">
            <v:imagedata r:id="rId218" o:title=""/>
          </v:shape>
          <o:OLEObject Type="Embed" ProgID="Equation.3" ShapeID="_x0000_i1115" DrawAspect="Content" ObjectID="_1385986511" r:id="rId219"/>
        </w:object>
      </w:r>
    </w:p>
    <w:p w:rsidR="00AA565E" w:rsidRPr="00855788" w:rsidRDefault="00AA565E" w:rsidP="00F01912">
      <w:pPr>
        <w:ind w:left="284" w:hanging="284"/>
      </w:pPr>
      <w:r>
        <w:t>3.</w:t>
      </w:r>
      <w:r>
        <w:tab/>
      </w:r>
      <w:r w:rsidRPr="009E407D">
        <w:rPr>
          <w:position w:val="-12"/>
        </w:rPr>
        <w:object w:dxaOrig="2980" w:dyaOrig="380">
          <v:shape id="_x0000_i1116" type="#_x0000_t75" style="width:149.25pt;height:18.75pt" o:ole="">
            <v:imagedata r:id="rId220" o:title=""/>
          </v:shape>
          <o:OLEObject Type="Embed" ProgID="Equation.3" ShapeID="_x0000_i1116" DrawAspect="Content" ObjectID="_1385986512" r:id="rId221"/>
        </w:object>
      </w:r>
      <w:r>
        <w:br/>
        <w:t xml:space="preserve">Ox: </w:t>
      </w:r>
      <w:r w:rsidRPr="009E407D">
        <w:rPr>
          <w:position w:val="-10"/>
        </w:rPr>
        <w:object w:dxaOrig="1560" w:dyaOrig="340">
          <v:shape id="_x0000_i1117" type="#_x0000_t75" style="width:78pt;height:17.25pt" o:ole="">
            <v:imagedata r:id="rId222" o:title=""/>
          </v:shape>
          <o:OLEObject Type="Embed" ProgID="Equation.3" ShapeID="_x0000_i1117" DrawAspect="Content" ObjectID="_1385986513" r:id="rId223"/>
        </w:object>
      </w:r>
      <w:r>
        <w:tab/>
      </w:r>
      <w:r>
        <w:tab/>
        <w:t>| *2</w:t>
      </w:r>
      <w:r>
        <w:br/>
        <w:t xml:space="preserve">Re: </w:t>
      </w:r>
      <w:r w:rsidRPr="009E407D">
        <w:rPr>
          <w:position w:val="-10"/>
        </w:rPr>
        <w:object w:dxaOrig="1520" w:dyaOrig="340">
          <v:shape id="_x0000_i1118" type="#_x0000_t75" style="width:76.5pt;height:17.25pt" o:ole="">
            <v:imagedata r:id="rId224" o:title=""/>
          </v:shape>
          <o:OLEObject Type="Embed" ProgID="Equation.3" ShapeID="_x0000_i1118" DrawAspect="Content" ObjectID="_1385986514" r:id="rId225"/>
        </w:object>
      </w:r>
      <w:r>
        <w:tab/>
      </w:r>
      <w:r>
        <w:tab/>
        <w:t>| *3</w:t>
      </w:r>
    </w:p>
    <w:p w:rsidR="00D005E5" w:rsidRDefault="00D005E5">
      <w:pPr>
        <w:rPr>
          <w:rFonts w:asciiTheme="majorHAnsi" w:eastAsiaTheme="majorEastAsia" w:hAnsiTheme="majorHAnsi" w:cstheme="majorBidi"/>
          <w:b/>
          <w:bCs/>
          <w:sz w:val="26"/>
        </w:rPr>
      </w:pPr>
      <w:bookmarkStart w:id="103" w:name="_Toc302920724"/>
      <w:bookmarkStart w:id="104" w:name="_Toc310542004"/>
      <w:r>
        <w:br w:type="page"/>
      </w:r>
    </w:p>
    <w:p w:rsidR="00AA565E" w:rsidRPr="00245057" w:rsidRDefault="00AA565E" w:rsidP="00176F6D">
      <w:pPr>
        <w:pStyle w:val="berschrift3"/>
        <w:rPr>
          <w:color w:val="auto"/>
        </w:rPr>
      </w:pPr>
      <w:r w:rsidRPr="00245057">
        <w:rPr>
          <w:color w:val="auto"/>
        </w:rPr>
        <w:t>Aufgaben zu Redox-Reaktionen</w:t>
      </w:r>
      <w:bookmarkEnd w:id="103"/>
      <w:bookmarkEnd w:id="104"/>
    </w:p>
    <w:p w:rsidR="00AA565E" w:rsidRDefault="00AA565E" w:rsidP="00F54A55">
      <w:pPr>
        <w:pStyle w:val="Listenabsatz"/>
        <w:numPr>
          <w:ilvl w:val="0"/>
          <w:numId w:val="25"/>
        </w:numPr>
        <w:ind w:left="284" w:hanging="284"/>
      </w:pPr>
      <w:r>
        <w:t xml:space="preserve">Z-Stellung </w:t>
      </w:r>
      <w:r>
        <w:sym w:font="Wingdings" w:char="F0E0"/>
      </w:r>
      <w:r>
        <w:t xml:space="preserve"> Nein, es reagiert nicht von selbst.</w:t>
      </w:r>
    </w:p>
    <w:p w:rsidR="00AA565E" w:rsidRDefault="00AA565E" w:rsidP="00AA565E">
      <w:pPr>
        <w:spacing w:after="0"/>
        <w:ind w:left="284"/>
        <w:rPr>
          <w:u w:val="single"/>
        </w:rPr>
      </w:pPr>
      <w:r>
        <w:t xml:space="preserve">Ox: </w:t>
      </w:r>
      <w:r w:rsidRPr="00866BBC">
        <w:rPr>
          <w:position w:val="-10"/>
        </w:rPr>
        <w:object w:dxaOrig="1480" w:dyaOrig="360">
          <v:shape id="_x0000_i1119" type="#_x0000_t75" style="width:74.25pt;height:17.25pt" o:ole="">
            <v:imagedata r:id="rId226" o:title=""/>
          </v:shape>
          <o:OLEObject Type="Embed" ProgID="Equation.3" ShapeID="_x0000_i1119" DrawAspect="Content" ObjectID="_1385986515" r:id="rId227"/>
        </w:object>
      </w:r>
      <w:r>
        <w:br/>
        <w:t xml:space="preserve">Re: </w:t>
      </w:r>
      <w:r w:rsidRPr="00866BBC">
        <w:rPr>
          <w:position w:val="-6"/>
        </w:rPr>
        <w:object w:dxaOrig="1600" w:dyaOrig="320">
          <v:shape id="_x0000_i1120" type="#_x0000_t75" style="width:80.25pt;height:16.5pt" o:ole="">
            <v:imagedata r:id="rId228" o:title=""/>
          </v:shape>
          <o:OLEObject Type="Embed" ProgID="Equation.3" ShapeID="_x0000_i1120" DrawAspect="Content" ObjectID="_1385986516" r:id="rId229"/>
        </w:object>
      </w:r>
      <w:r>
        <w:br/>
      </w:r>
      <w:r w:rsidRPr="00D000F2">
        <w:rPr>
          <w:position w:val="-10"/>
          <w:u w:val="single"/>
        </w:rPr>
        <w:object w:dxaOrig="2380" w:dyaOrig="380">
          <v:shape id="_x0000_i1121" type="#_x0000_t75" style="width:119.25pt;height:18.75pt" o:ole="">
            <v:imagedata r:id="rId230" o:title=""/>
          </v:shape>
          <o:OLEObject Type="Embed" ProgID="Equation.3" ShapeID="_x0000_i1121" DrawAspect="Content" ObjectID="_1385986517" r:id="rId231"/>
        </w:object>
      </w:r>
    </w:p>
    <w:p w:rsidR="00AA565E" w:rsidRPr="002C5C09" w:rsidRDefault="00AA565E" w:rsidP="00F54A55">
      <w:pPr>
        <w:pStyle w:val="Listenabsatz"/>
        <w:numPr>
          <w:ilvl w:val="0"/>
          <w:numId w:val="25"/>
        </w:numPr>
        <w:ind w:left="284" w:hanging="284"/>
        <w:rPr>
          <w:u w:val="single"/>
        </w:rPr>
      </w:pPr>
      <w:r>
        <w:t>Kalium tritt in der Natur häufiger als K</w:t>
      </w:r>
      <w:r w:rsidRPr="005C273D">
        <w:rPr>
          <w:vertAlign w:val="superscript"/>
        </w:rPr>
        <w:t>+</w:t>
      </w:r>
      <w:r>
        <w:t xml:space="preserve"> auf, da das Kalium-Metall sein Valenzelektron sehr schnell abgibt und dann die Oktettregel erfüllt, also stabil ist.</w:t>
      </w:r>
    </w:p>
    <w:p w:rsidR="00AA565E" w:rsidRPr="002A32E0" w:rsidRDefault="00AA565E" w:rsidP="00F54A55">
      <w:pPr>
        <w:pStyle w:val="Listenabsatz"/>
        <w:numPr>
          <w:ilvl w:val="0"/>
          <w:numId w:val="25"/>
        </w:numPr>
        <w:ind w:left="284" w:hanging="284"/>
        <w:rPr>
          <w:u w:val="single"/>
        </w:rPr>
      </w:pPr>
      <w:r>
        <w:t>Metalle, insbesondere Alkalimetalle haben nur wenige Valenzelektronen (Alkalimetalle besitzen nur ein Valenzelektron). Wenn sie die Valenzelektronen abgeben, erfüllen sie die Oktettregel und erreichen einen stabilen Zustand. Sie oxidieren also sehr häufig.</w:t>
      </w:r>
    </w:p>
    <w:p w:rsidR="00AA565E" w:rsidRPr="00256F78" w:rsidRDefault="00AA565E" w:rsidP="00F54A55">
      <w:pPr>
        <w:pStyle w:val="Listenabsatz"/>
        <w:numPr>
          <w:ilvl w:val="0"/>
          <w:numId w:val="25"/>
        </w:numPr>
        <w:ind w:left="284" w:hanging="284"/>
      </w:pPr>
      <w:r>
        <w:t xml:space="preserve">Ox: </w:t>
      </w:r>
      <w:r w:rsidRPr="002A32E0">
        <w:rPr>
          <w:position w:val="-6"/>
        </w:rPr>
        <w:object w:dxaOrig="1579" w:dyaOrig="320">
          <v:shape id="_x0000_i1122" type="#_x0000_t75" style="width:78.75pt;height:16.5pt" o:ole="">
            <v:imagedata r:id="rId232" o:title=""/>
          </v:shape>
          <o:OLEObject Type="Embed" ProgID="Equation.3" ShapeID="_x0000_i1122" DrawAspect="Content" ObjectID="_1385986518" r:id="rId233"/>
        </w:object>
      </w:r>
      <w:r>
        <w:tab/>
      </w:r>
      <w:r>
        <w:tab/>
        <w:t>| *2</w:t>
      </w:r>
      <w:r>
        <w:br/>
        <w:t xml:space="preserve">Re:  </w:t>
      </w:r>
      <w:r w:rsidRPr="002A32E0">
        <w:rPr>
          <w:position w:val="-10"/>
        </w:rPr>
        <w:object w:dxaOrig="2460" w:dyaOrig="360">
          <v:shape id="_x0000_i1123" type="#_x0000_t75" style="width:123pt;height:17.25pt" o:ole="">
            <v:imagedata r:id="rId234" o:title=""/>
          </v:shape>
          <o:OLEObject Type="Embed" ProgID="Equation.3" ShapeID="_x0000_i1123" DrawAspect="Content" ObjectID="_1385986519" r:id="rId235"/>
        </w:object>
      </w:r>
      <w:r>
        <w:br/>
      </w:r>
      <w:r w:rsidRPr="00D000F2">
        <w:rPr>
          <w:position w:val="-12"/>
          <w:u w:val="single"/>
        </w:rPr>
        <w:object w:dxaOrig="3159" w:dyaOrig="360">
          <v:shape id="_x0000_i1124" type="#_x0000_t75" style="width:157.5pt;height:17.25pt" o:ole="">
            <v:imagedata r:id="rId236" o:title=""/>
          </v:shape>
          <o:OLEObject Type="Embed" ProgID="Equation.3" ShapeID="_x0000_i1124" DrawAspect="Content" ObjectID="_1385986520" r:id="rId237"/>
        </w:object>
      </w:r>
      <w:r>
        <w:rPr>
          <w:u w:val="single"/>
        </w:rPr>
        <w:br/>
      </w:r>
      <w:r w:rsidRPr="00256F78">
        <w:t>Das entstandene Nickel(II)</w:t>
      </w:r>
      <w:r>
        <w:t>-</w:t>
      </w:r>
      <w:r w:rsidRPr="00256F78">
        <w:t xml:space="preserve">Hydroxid </w:t>
      </w:r>
      <w:r>
        <w:t>ist grünlich. Jetzt wissen wir, warum Nickelschmuck mit der Zeit eine eher hässliche und störende, grünliche Oberfläche hat.</w:t>
      </w:r>
    </w:p>
    <w:p w:rsidR="00AA565E" w:rsidRPr="00D000F2" w:rsidRDefault="00AA565E" w:rsidP="00F54A55">
      <w:pPr>
        <w:pStyle w:val="Listenabsatz"/>
        <w:numPr>
          <w:ilvl w:val="0"/>
          <w:numId w:val="25"/>
        </w:numPr>
        <w:ind w:left="284" w:hanging="284"/>
        <w:rPr>
          <w:u w:val="single"/>
        </w:rPr>
      </w:pPr>
      <w:r>
        <w:t>Der Ananas-Saft ist leicht säuerlich. Er enthält also H</w:t>
      </w:r>
      <w:r w:rsidRPr="00B92667">
        <w:rPr>
          <w:vertAlign w:val="subscript"/>
        </w:rPr>
        <w:t>3</w:t>
      </w:r>
      <w:r>
        <w:t>O</w:t>
      </w:r>
      <w:r w:rsidRPr="00B92667">
        <w:rPr>
          <w:vertAlign w:val="superscript"/>
        </w:rPr>
        <w:t>+</w:t>
      </w:r>
      <w:r>
        <w:t>-Ionen. Der Zinnüberzug könnte mit den H</w:t>
      </w:r>
      <w:r w:rsidRPr="0087037C">
        <w:rPr>
          <w:vertAlign w:val="subscript"/>
        </w:rPr>
        <w:t>3</w:t>
      </w:r>
      <w:r>
        <w:t>O</w:t>
      </w:r>
      <w:r w:rsidRPr="0087037C">
        <w:rPr>
          <w:vertAlign w:val="superscript"/>
        </w:rPr>
        <w:t>+</w:t>
      </w:r>
      <w:r>
        <w:t>-Ionen reagieren, allerdings wurde der Überzug beim Aufschneiden verletzt und das darunterliegende Aluminium reagiert vor Zinn:</w:t>
      </w:r>
      <w:r>
        <w:br/>
      </w:r>
      <w:r w:rsidRPr="00D000F2">
        <w:rPr>
          <w:position w:val="-12"/>
          <w:u w:val="single"/>
        </w:rPr>
        <w:object w:dxaOrig="3940" w:dyaOrig="400">
          <v:shape id="_x0000_i1125" type="#_x0000_t75" style="width:197.25pt;height:21pt" o:ole="">
            <v:imagedata r:id="rId238" o:title=""/>
          </v:shape>
          <o:OLEObject Type="Embed" ProgID="Equation.3" ShapeID="_x0000_i1125" DrawAspect="Content" ObjectID="_1385986521" r:id="rId239"/>
        </w:object>
      </w:r>
      <w:r>
        <w:rPr>
          <w:u w:val="single"/>
        </w:rPr>
        <w:br/>
      </w:r>
      <w:r>
        <w:t>Die entstandenen Ionen sind im</w:t>
      </w:r>
      <w:r w:rsidR="001979F3">
        <w:t xml:space="preserve"> Ananas-Saft. Sie sollten</w:t>
      </w:r>
      <w:r>
        <w:t xml:space="preserve"> nicht in den Körper gelangen.</w:t>
      </w:r>
    </w:p>
    <w:p w:rsidR="000D59C1" w:rsidRDefault="000D59C1" w:rsidP="00855788">
      <w:pPr>
        <w:pStyle w:val="berschrift3"/>
      </w:pPr>
      <w:bookmarkStart w:id="105" w:name="_Toc302920725"/>
    </w:p>
    <w:p w:rsidR="00AA565E" w:rsidRPr="00245057" w:rsidRDefault="0042332E" w:rsidP="00855788">
      <w:pPr>
        <w:pStyle w:val="berschrift3"/>
        <w:rPr>
          <w:color w:val="auto"/>
        </w:rPr>
      </w:pPr>
      <w:bookmarkStart w:id="106" w:name="_Toc310542005"/>
      <w:r w:rsidRPr="00245057">
        <w:rPr>
          <w:color w:val="auto"/>
        </w:rPr>
        <w:t>Experimente</w:t>
      </w:r>
      <w:r w:rsidR="00AA565E" w:rsidRPr="00245057">
        <w:rPr>
          <w:color w:val="auto"/>
        </w:rPr>
        <w:t xml:space="preserve"> zu Redox-Reaktionen</w:t>
      </w:r>
      <w:bookmarkEnd w:id="105"/>
      <w:bookmarkEnd w:id="106"/>
    </w:p>
    <w:p w:rsidR="00AA565E" w:rsidRDefault="00AA565E" w:rsidP="00AA565E">
      <w:pPr>
        <w:pStyle w:val="berschrift5"/>
        <w:spacing w:before="0"/>
      </w:pPr>
      <w:r w:rsidRPr="00794C8A">
        <w:t xml:space="preserve">Die chemische Brausetablette: </w:t>
      </w:r>
      <w:r>
        <w:t>Natrium</w:t>
      </w:r>
      <w:r w:rsidRPr="00794C8A">
        <w:t xml:space="preserve"> in Wasser</w:t>
      </w:r>
    </w:p>
    <w:p w:rsidR="00AA565E" w:rsidRPr="00525E7B" w:rsidRDefault="00AA565E" w:rsidP="00F54A55">
      <w:pPr>
        <w:pStyle w:val="Listenabsatz"/>
        <w:numPr>
          <w:ilvl w:val="0"/>
          <w:numId w:val="19"/>
        </w:numPr>
        <w:ind w:left="284" w:hanging="284"/>
        <w:rPr>
          <w:i/>
        </w:rPr>
      </w:pPr>
      <w:r>
        <w:t>Frisch geschnittenes Natrium reagiert innerhalb weniger Minuten mit der feuchten Raumluft:</w:t>
      </w:r>
      <w:r>
        <w:br/>
      </w:r>
      <w:r w:rsidRPr="00D80280">
        <w:rPr>
          <w:position w:val="-10"/>
        </w:rPr>
        <w:object w:dxaOrig="2860" w:dyaOrig="340">
          <v:shape id="_x0000_i1126" type="#_x0000_t75" style="width:143.25pt;height:17.25pt" o:ole="">
            <v:imagedata r:id="rId240" o:title=""/>
          </v:shape>
          <o:OLEObject Type="Embed" ProgID="Equation.3" ShapeID="_x0000_i1126" DrawAspect="Content" ObjectID="_1385986522" r:id="rId241"/>
        </w:object>
      </w:r>
      <w:r w:rsidRPr="00D80280">
        <w:br/>
      </w:r>
      <w:r>
        <w:t>Das entstandene Natriumhydroxid glänzt, dadurch entsteht der Oberflächenglanz, den man bei frisch geschnittenem Natrium sehen kann.</w:t>
      </w:r>
    </w:p>
    <w:p w:rsidR="00AA565E" w:rsidRDefault="00AA565E" w:rsidP="00F54A55">
      <w:pPr>
        <w:pStyle w:val="Listenabsatz"/>
        <w:numPr>
          <w:ilvl w:val="0"/>
          <w:numId w:val="19"/>
        </w:numPr>
        <w:spacing w:after="0"/>
        <w:ind w:left="284" w:hanging="284"/>
      </w:pPr>
      <w:r>
        <w:t>Natrium reagiert mit dem Wasser:</w:t>
      </w:r>
      <w:r>
        <w:br/>
      </w:r>
      <w:r w:rsidRPr="00D80280">
        <w:rPr>
          <w:position w:val="-10"/>
        </w:rPr>
        <w:object w:dxaOrig="2980" w:dyaOrig="340">
          <v:shape id="_x0000_i1127" type="#_x0000_t75" style="width:149.25pt;height:17.25pt" o:ole="">
            <v:imagedata r:id="rId242" o:title=""/>
          </v:shape>
          <o:OLEObject Type="Embed" ProgID="Equation.3" ShapeID="_x0000_i1127" DrawAspect="Content" ObjectID="_1385986523" r:id="rId243"/>
        </w:object>
      </w:r>
    </w:p>
    <w:p w:rsidR="00AA565E" w:rsidRDefault="00AA565E" w:rsidP="00AA565E">
      <w:pPr>
        <w:ind w:left="284"/>
      </w:pPr>
      <w:r>
        <w:t>Das entstehende NaOH könnte nachgewiesen werden, wenn man dem Wasser im Becherglas vorgängig ein wenig Phenolphthalein zugefügt hätte. Das entstehende Wasserstoffgas H</w:t>
      </w:r>
      <w:r w:rsidRPr="00D80280">
        <w:rPr>
          <w:vertAlign w:val="subscript"/>
        </w:rPr>
        <w:t>2</w:t>
      </w:r>
      <w:r>
        <w:rPr>
          <w:vertAlign w:val="subscript"/>
        </w:rPr>
        <w:t xml:space="preserve"> </w:t>
      </w:r>
      <w:r>
        <w:t xml:space="preserve">sieht man als Sprudel. Da die Reaktion allerdings stark exotherm ist, kann sich das Wasserstoffgas leicht </w:t>
      </w:r>
      <w:r w:rsidR="000241AE">
        <w:t>entzünden</w:t>
      </w:r>
      <w:r>
        <w:t>:</w:t>
      </w:r>
      <w:r>
        <w:br/>
      </w:r>
      <w:r w:rsidRPr="00125636">
        <w:rPr>
          <w:position w:val="-10"/>
        </w:rPr>
        <w:object w:dxaOrig="1820" w:dyaOrig="340">
          <v:shape id="_x0000_i1128" type="#_x0000_t75" style="width:90.75pt;height:17.25pt" o:ole="">
            <v:imagedata r:id="rId244" o:title=""/>
          </v:shape>
          <o:OLEObject Type="Embed" ProgID="Equation.3" ShapeID="_x0000_i1128" DrawAspect="Content" ObjectID="_1385986524" r:id="rId245"/>
        </w:object>
      </w:r>
      <w:r>
        <w:t xml:space="preserve">  (exotherme Reaktion = läuft von selbst ab)</w:t>
      </w:r>
      <w:r>
        <w:br/>
        <w:t xml:space="preserve"> Es verbrennt mit einer sehr hellen Flamme zu Wasser. Auch das noch vorhandene Natriumstück schmilzt bei der stark exothermen Reaktion.</w:t>
      </w:r>
    </w:p>
    <w:p w:rsidR="00D005E5" w:rsidRDefault="00D005E5">
      <w:pPr>
        <w:rPr>
          <w:rFonts w:asciiTheme="majorHAnsi" w:eastAsiaTheme="majorEastAsia" w:hAnsiTheme="majorHAnsi" w:cstheme="majorBidi"/>
          <w:b/>
        </w:rPr>
      </w:pPr>
      <w:r>
        <w:br w:type="page"/>
      </w:r>
    </w:p>
    <w:p w:rsidR="00AA565E" w:rsidRDefault="00AA565E" w:rsidP="00AA565E">
      <w:pPr>
        <w:pStyle w:val="berschrift5"/>
      </w:pPr>
      <w:r>
        <w:t>Reaktion von Eisen mit Schwefel</w:t>
      </w:r>
    </w:p>
    <w:p w:rsidR="00AA565E" w:rsidRPr="00201772" w:rsidRDefault="00AA565E" w:rsidP="00F54A55">
      <w:pPr>
        <w:pStyle w:val="Listenabsatz"/>
        <w:numPr>
          <w:ilvl w:val="0"/>
          <w:numId w:val="24"/>
        </w:numPr>
        <w:ind w:left="284" w:hanging="284"/>
      </w:pPr>
      <w:r>
        <w:t>Das Gemisch glüht auf. Es entsteht Eisensulfid:</w:t>
      </w:r>
      <w:r>
        <w:br/>
        <w:t xml:space="preserve">Ox: </w:t>
      </w:r>
      <w:r w:rsidRPr="00BE6BF8">
        <w:rPr>
          <w:position w:val="-6"/>
        </w:rPr>
        <w:object w:dxaOrig="1719" w:dyaOrig="320">
          <v:shape id="_x0000_i1129" type="#_x0000_t75" style="width:86.25pt;height:15.75pt" o:ole="">
            <v:imagedata r:id="rId246" o:title=""/>
          </v:shape>
          <o:OLEObject Type="Embed" ProgID="Equation.3" ShapeID="_x0000_i1129" DrawAspect="Content" ObjectID="_1385986525" r:id="rId247"/>
        </w:object>
      </w:r>
      <w:r>
        <w:br/>
        <w:t xml:space="preserve">Re: </w:t>
      </w:r>
      <w:r w:rsidRPr="00BE6BF8">
        <w:rPr>
          <w:position w:val="-6"/>
        </w:rPr>
        <w:object w:dxaOrig="1480" w:dyaOrig="320">
          <v:shape id="_x0000_i1130" type="#_x0000_t75" style="width:74.25pt;height:15.75pt" o:ole="">
            <v:imagedata r:id="rId248" o:title=""/>
          </v:shape>
          <o:OLEObject Type="Embed" ProgID="Equation.3" ShapeID="_x0000_i1130" DrawAspect="Content" ObjectID="_1385986526" r:id="rId249"/>
        </w:object>
      </w:r>
      <w:r>
        <w:br/>
      </w:r>
      <w:r w:rsidRPr="00BE6BF8">
        <w:rPr>
          <w:position w:val="-6"/>
          <w:u w:val="single"/>
        </w:rPr>
        <w:object w:dxaOrig="1800" w:dyaOrig="320">
          <v:shape id="_x0000_i1131" type="#_x0000_t75" style="width:89.25pt;height:15.75pt" o:ole="">
            <v:imagedata r:id="rId250" o:title=""/>
          </v:shape>
          <o:OLEObject Type="Embed" ProgID="Equation.3" ShapeID="_x0000_i1131" DrawAspect="Content" ObjectID="_1385986527" r:id="rId251"/>
        </w:object>
      </w:r>
      <w:r>
        <w:rPr>
          <w:position w:val="-6"/>
          <w:u w:val="single"/>
        </w:rPr>
        <w:br/>
      </w:r>
      <w:r>
        <w:rPr>
          <w:position w:val="-6"/>
        </w:rPr>
        <w:t>Die Reaktion befindet sich in Z-Stellung. Sie läuft also nicht von selbst ab, darum erwärmen wir das Gemisch mit dem Bunsenbrenner.</w:t>
      </w:r>
    </w:p>
    <w:p w:rsidR="00593806" w:rsidRDefault="00593806" w:rsidP="00B272F9">
      <w:pPr>
        <w:pStyle w:val="berschrift0"/>
        <w:spacing w:after="200"/>
        <w:outlineLvl w:val="0"/>
      </w:pPr>
    </w:p>
    <w:p w:rsidR="00A461DB" w:rsidRPr="00245057" w:rsidRDefault="00A461DB" w:rsidP="00A461DB">
      <w:pPr>
        <w:pStyle w:val="berschrift3"/>
        <w:rPr>
          <w:color w:val="auto"/>
        </w:rPr>
      </w:pPr>
      <w:bookmarkStart w:id="107" w:name="_Toc310542006"/>
      <w:r w:rsidRPr="00245057">
        <w:rPr>
          <w:color w:val="auto"/>
        </w:rPr>
        <w:t>Experim</w:t>
      </w:r>
      <w:r>
        <w:rPr>
          <w:color w:val="auto"/>
        </w:rPr>
        <w:t>ent zur Oxidation eines Alkohols</w:t>
      </w:r>
      <w:bookmarkEnd w:id="107"/>
    </w:p>
    <w:p w:rsidR="00545D73" w:rsidRDefault="00545D73" w:rsidP="00A461DB">
      <w:r>
        <w:t>Der primäre Alkohol (1-Propanol) wird in Anwesenheit eines Oxidationsmittels (hier: Kaliumpermanganat KMnO</w:t>
      </w:r>
      <w:r>
        <w:rPr>
          <w:vertAlign w:val="subscript"/>
        </w:rPr>
        <w:t>4</w:t>
      </w:r>
      <w:r>
        <w:t xml:space="preserve">) zum Aldehyd Propanal und später sogar zur Carbonsäure Propansäure oxidiert. </w:t>
      </w:r>
      <w:r>
        <w:br/>
        <w:t>Der sekundäre Alkohol (2-Propanol) wird in Anwesenheit des Kaliumpermanganats zum Keton Propanon oxidiert.</w:t>
      </w:r>
      <w:r>
        <w:br/>
        <w:t>Der tertiäre Alkohol kann nicht oxidieren.</w:t>
      </w:r>
    </w:p>
    <w:p w:rsidR="00545D73" w:rsidRPr="00545D73" w:rsidRDefault="00545D73" w:rsidP="00A461DB">
      <w:r>
        <w:t>Bei der Oxidation verändern sich die Farben der Gemische, so</w:t>
      </w:r>
      <w:r w:rsidR="008C7228">
        <w:t xml:space="preserve"> </w:t>
      </w:r>
      <w:r>
        <w:t>wie es im Hinweis st</w:t>
      </w:r>
      <w:r w:rsidR="002E6313">
        <w:t>eht</w:t>
      </w:r>
      <w:r>
        <w:t>.</w:t>
      </w:r>
    </w:p>
    <w:p w:rsidR="00A7501D" w:rsidRPr="00A7501D" w:rsidRDefault="00A7501D" w:rsidP="00A7501D">
      <w:pPr>
        <w:pStyle w:val="berschrift3"/>
        <w:spacing w:before="0"/>
        <w:rPr>
          <w:color w:val="auto"/>
        </w:rPr>
      </w:pPr>
      <w:bookmarkStart w:id="108" w:name="_Toc310542007"/>
      <w:r>
        <w:rPr>
          <w:color w:val="auto"/>
        </w:rPr>
        <w:t>Aufgaben zu Oxidationen von Alkohole</w:t>
      </w:r>
      <w:bookmarkEnd w:id="108"/>
    </w:p>
    <w:p w:rsidR="00A7501D" w:rsidRPr="00A7501D" w:rsidRDefault="00A7501D" w:rsidP="00A7501D">
      <w:pPr>
        <w:pStyle w:val="Listenabsatz"/>
        <w:numPr>
          <w:ilvl w:val="0"/>
          <w:numId w:val="44"/>
        </w:numPr>
        <w:ind w:left="284" w:hanging="284"/>
      </w:pPr>
      <w:r w:rsidRPr="00A7501D">
        <w:t>Butan-1-ol oxidiert im ersten Schritt zu Butanal, später sogar zur Butansäure.</w:t>
      </w:r>
    </w:p>
    <w:p w:rsidR="00A7501D" w:rsidRPr="00A7501D" w:rsidRDefault="00A7501D" w:rsidP="00A7501D">
      <w:pPr>
        <w:pStyle w:val="Listenabsatz"/>
        <w:numPr>
          <w:ilvl w:val="0"/>
          <w:numId w:val="44"/>
        </w:numPr>
        <w:ind w:left="284" w:hanging="284"/>
      </w:pPr>
      <w:r w:rsidRPr="00A7501D">
        <w:t>Pentan-2-ol oxidiert zu Pentan-2-on.</w:t>
      </w:r>
    </w:p>
    <w:p w:rsidR="00A7501D" w:rsidRPr="00A7501D" w:rsidRDefault="00A7501D" w:rsidP="00A7501D">
      <w:pPr>
        <w:pStyle w:val="Listenabsatz"/>
        <w:numPr>
          <w:ilvl w:val="0"/>
          <w:numId w:val="44"/>
        </w:numPr>
        <w:ind w:left="284" w:hanging="284"/>
        <w:sectPr w:rsidR="00A7501D" w:rsidRPr="00A7501D" w:rsidSect="00ED106A">
          <w:footerReference w:type="first" r:id="rId252"/>
          <w:pgSz w:w="11906" w:h="16838"/>
          <w:pgMar w:top="1417" w:right="1417" w:bottom="1134" w:left="1417" w:header="708" w:footer="708" w:gutter="0"/>
          <w:cols w:space="708"/>
          <w:docGrid w:linePitch="360"/>
        </w:sectPr>
      </w:pPr>
      <w:r w:rsidRPr="00A7501D">
        <w:t>Tertiäre Alkohole können nicht oxidiert werden.</w:t>
      </w:r>
    </w:p>
    <w:p w:rsidR="00B272F9" w:rsidRPr="00245057" w:rsidRDefault="00B272F9" w:rsidP="00B272F9">
      <w:pPr>
        <w:pStyle w:val="berschrift0"/>
        <w:spacing w:after="200"/>
        <w:outlineLvl w:val="0"/>
        <w:rPr>
          <w:color w:val="auto"/>
        </w:rPr>
      </w:pPr>
      <w:bookmarkStart w:id="109" w:name="_Toc310542008"/>
      <w:r w:rsidRPr="00245057">
        <w:rPr>
          <w:color w:val="auto"/>
        </w:rPr>
        <w:t>Schlusswort</w:t>
      </w:r>
      <w:bookmarkEnd w:id="109"/>
    </w:p>
    <w:p w:rsidR="00B272F9" w:rsidRDefault="00E05027">
      <w:pPr>
        <w:rPr>
          <w:rFonts w:asciiTheme="majorHAnsi" w:hAnsiTheme="majorHAnsi"/>
          <w:b/>
          <w:color w:val="0F243E" w:themeColor="text2" w:themeShade="80"/>
          <w:sz w:val="36"/>
        </w:rPr>
      </w:pPr>
      <w:r>
        <w:t>Soeben sind wir am Schluss dieses Leitprogramms angelangt. Ich hoffe, dass es mi</w:t>
      </w:r>
      <w:r w:rsidR="008C7228">
        <w:t>r gelungen ist, das doch</w:t>
      </w:r>
      <w:r>
        <w:t xml:space="preserve"> komplexe Thema der organischen Chemie verständlich aufzuzeigen, so dass Sie jetzt die behandelten Reaktionen verstehen, anwenden und erklären können. </w:t>
      </w:r>
    </w:p>
    <w:p w:rsidR="0049248A" w:rsidRDefault="0049248A" w:rsidP="0049248A"/>
    <w:p w:rsidR="008E575C" w:rsidRPr="00245057" w:rsidRDefault="008344F8" w:rsidP="0049248A">
      <w:pPr>
        <w:pStyle w:val="berschrift0"/>
        <w:spacing w:after="200"/>
        <w:outlineLvl w:val="0"/>
        <w:rPr>
          <w:color w:val="auto"/>
        </w:rPr>
      </w:pPr>
      <w:bookmarkStart w:id="110" w:name="_Toc310542009"/>
      <w:r w:rsidRPr="00245057">
        <w:rPr>
          <w:color w:val="auto"/>
        </w:rPr>
        <w:t>Danksagung</w:t>
      </w:r>
      <w:bookmarkEnd w:id="110"/>
    </w:p>
    <w:p w:rsidR="00E55B70" w:rsidRDefault="004227D0" w:rsidP="008344F8">
      <w:r>
        <w:t>Ein</w:t>
      </w:r>
      <w:r w:rsidR="00DA35BE">
        <w:t xml:space="preserve"> besonderer Dank gilt meiner Betreuerin, Frau Dr. Bernadette Stypinski, die mir die Anregung zu dieser Maturaarbeit gegeben hat. Sie war zu jeder Zeit eine grosse Hilfe und eine tolle Ansprechperson.</w:t>
      </w:r>
    </w:p>
    <w:p w:rsidR="008344F8" w:rsidRDefault="00DA35BE" w:rsidP="008344F8">
      <w:r>
        <w:t xml:space="preserve">Bei meiner Familie möchte ich mich auf jeden Fall bedanken. Vor allem meine Eltern haben mich während der ganzen Arbeit moralisch unterstützt und ermutigt, was mir viel Kraft gab. Vielen Dank dafür. </w:t>
      </w:r>
      <w:r w:rsidR="008344F8">
        <w:t xml:space="preserve"> </w:t>
      </w:r>
    </w:p>
    <w:p w:rsidR="00DA35BE" w:rsidRDefault="00100B92" w:rsidP="008344F8">
      <w:r>
        <w:t>Ich möchte mich bei allen bedanken</w:t>
      </w:r>
      <w:r w:rsidR="00DA35BE">
        <w:t xml:space="preserve">, die mich in irgendeiner Form unterstützt haben. </w:t>
      </w:r>
    </w:p>
    <w:p w:rsidR="00DA35BE" w:rsidRDefault="00DA35BE" w:rsidP="008344F8"/>
    <w:p w:rsidR="00DA35BE" w:rsidRDefault="00DA35BE" w:rsidP="008344F8">
      <w:r>
        <w:t>Vielen Dank für alles.</w:t>
      </w:r>
    </w:p>
    <w:p w:rsidR="009B4F7B" w:rsidRDefault="009B4F7B">
      <w:r>
        <w:br w:type="page"/>
      </w:r>
    </w:p>
    <w:p w:rsidR="00DA35BE" w:rsidRPr="00245057" w:rsidRDefault="009B4F7B" w:rsidP="009B4F7B">
      <w:pPr>
        <w:pStyle w:val="berschrift0"/>
        <w:spacing w:after="200"/>
        <w:outlineLvl w:val="0"/>
        <w:rPr>
          <w:color w:val="auto"/>
        </w:rPr>
      </w:pPr>
      <w:bookmarkStart w:id="111" w:name="_Toc310542010"/>
      <w:r w:rsidRPr="00245057">
        <w:rPr>
          <w:color w:val="auto"/>
        </w:rPr>
        <w:t>Quellen</w:t>
      </w:r>
      <w:r w:rsidR="00B272F9" w:rsidRPr="00245057">
        <w:rPr>
          <w:color w:val="auto"/>
        </w:rPr>
        <w:t>angabe</w:t>
      </w:r>
      <w:bookmarkEnd w:id="111"/>
    </w:p>
    <w:p w:rsidR="009B4F7B" w:rsidRDefault="009B4F7B" w:rsidP="009B4F7B">
      <w:pPr>
        <w:rPr>
          <w:b/>
        </w:rPr>
      </w:pPr>
      <w:r w:rsidRPr="009B4F7B">
        <w:rPr>
          <w:b/>
        </w:rPr>
        <w:t>Bücher:</w:t>
      </w:r>
    </w:p>
    <w:p w:rsidR="00F53D99" w:rsidRDefault="00F53D99" w:rsidP="009B4F7B">
      <w:r>
        <w:t>Arni, Arnold. Grundkurs Chemie II – Organische Chemie für Fachunterricht und Selbststudium. Weinheim: WILEY-VCH Verlag GmbH. 1998.</w:t>
      </w:r>
    </w:p>
    <w:p w:rsidR="008E7037" w:rsidRDefault="008E7037" w:rsidP="009B4F7B">
      <w:r>
        <w:t>Asselborn, Wolfgang. Chemie heute – S II. Braunschweig: Westermann Schroedel. 2009</w:t>
      </w:r>
    </w:p>
    <w:p w:rsidR="00882F98" w:rsidRDefault="00882F98" w:rsidP="009B4F7B">
      <w:r>
        <w:t>Chemie heute – Sekundarstufe II. Hannover: Schroedel Verlag. 2006</w:t>
      </w:r>
    </w:p>
    <w:p w:rsidR="00FB169B" w:rsidRDefault="00FB169B" w:rsidP="009B4F7B">
      <w:r>
        <w:t>Mortimer, Charles E. und Müller, Ulrich. Chemie</w:t>
      </w:r>
      <w:r w:rsidR="00882F98">
        <w:t xml:space="preserve"> -</w:t>
      </w:r>
      <w:r>
        <w:t xml:space="preserve"> Das Basiswissen der Chemie. Stuttgart: Georg Thieme Verlag KG. 2010.</w:t>
      </w:r>
    </w:p>
    <w:p w:rsidR="003547F7" w:rsidRPr="0066777F" w:rsidRDefault="003547F7" w:rsidP="003547F7">
      <w:r>
        <w:t xml:space="preserve">Prof. Dr. Kemnitz, Erhard und Dr. Simon, Rüdiger, Duden Basiswissen Schule, Chemie Abitur. Frankfurt am Main: PATETEC Verlag für Bildungswesen Berlin. 2004. </w:t>
      </w:r>
    </w:p>
    <w:p w:rsidR="00FB169B" w:rsidRPr="00FB169B" w:rsidRDefault="00FB169B" w:rsidP="009B4F7B"/>
    <w:p w:rsidR="003547F7" w:rsidRPr="00F42FD9" w:rsidRDefault="003547F7" w:rsidP="009B4F7B">
      <w:pPr>
        <w:rPr>
          <w:b/>
        </w:rPr>
      </w:pPr>
      <w:r w:rsidRPr="003547F7">
        <w:rPr>
          <w:b/>
        </w:rPr>
        <w:t>Links:</w:t>
      </w:r>
      <w:r w:rsidR="00F42FD9">
        <w:br/>
      </w:r>
      <w:r w:rsidR="00E43C96">
        <w:t>Netexperimente. de 2.0</w:t>
      </w:r>
      <w:r w:rsidR="00E43C96">
        <w:br/>
      </w:r>
      <w:r w:rsidRPr="00BE6470">
        <w:t>http://www.netexperimente.de/chemie/65.html</w:t>
      </w:r>
      <w:r>
        <w:t>; 02.09.2011</w:t>
      </w:r>
    </w:p>
    <w:p w:rsidR="005F4B64" w:rsidRDefault="00E52781" w:rsidP="00F42FD9">
      <w:r>
        <w:t>Wikipedia.org</w:t>
      </w:r>
      <w:r>
        <w:br/>
      </w:r>
      <w:r w:rsidR="005F4B64" w:rsidRPr="005F4B64">
        <w:t>http://de.wikipedia.org/w/index.php?title=Datei:Aldehyde_Structural_Formulae_V.1.png&amp;filetimesfile=20100329161530</w:t>
      </w:r>
      <w:r w:rsidR="005F4B64">
        <w:t xml:space="preserve">; </w:t>
      </w:r>
      <w:r w:rsidR="005F4B64" w:rsidRPr="005F4B64">
        <w:t>01.12.2011</w:t>
      </w:r>
    </w:p>
    <w:p w:rsidR="005F4B64" w:rsidRDefault="005F4B64" w:rsidP="00F42FD9">
      <w:r w:rsidRPr="005F4B64">
        <w:t>http://de.wikipedia.org/w/index.php?title=Datei:Carboxylic_Acid_General_Structure_V.1.svg&amp;filetifiletim=20100410111520; 01.12.2011</w:t>
      </w:r>
    </w:p>
    <w:p w:rsidR="005F4B64" w:rsidRDefault="005F4B64" w:rsidP="00F42FD9">
      <w:r>
        <w:t>http://de.wikipedia.org/w/index.php?title=Datei:Ketone_Structural_Formulae_V.1.png&amp;filetimestafi=20100329142209; 01.12.2011</w:t>
      </w:r>
    </w:p>
    <w:p w:rsidR="00F42FD9" w:rsidRPr="006D3C90" w:rsidRDefault="00F42FD9" w:rsidP="00F42FD9">
      <w:r w:rsidRPr="006D3C90">
        <w:t>http://de.wikipedia.org/w/index.php?title=Datei:Prim._sec._tert._Alcohols_V.1.png&amp;filetimestamp=20100532010053</w:t>
      </w:r>
      <w:r w:rsidR="005F4B64">
        <w:t>; 01.12.2011</w:t>
      </w:r>
    </w:p>
    <w:p w:rsidR="00137BCB" w:rsidRDefault="00137BCB" w:rsidP="009B4F7B">
      <w:pPr>
        <w:rPr>
          <w:lang w:val="en-US"/>
        </w:rPr>
      </w:pPr>
      <w:r w:rsidRPr="00137BCB">
        <w:rPr>
          <w:lang w:val="en-US"/>
        </w:rPr>
        <w:t>http://de.wikipedia.org/w/index.php?title=Datei:Walden-inversion-3D balls.png&amp;filetimestamp=20071201201516; 26.11.2011</w:t>
      </w:r>
    </w:p>
    <w:p w:rsidR="005F4B64" w:rsidRDefault="005F4B64" w:rsidP="009B4F7B">
      <w:pPr>
        <w:rPr>
          <w:lang w:val="en-US"/>
        </w:rPr>
      </w:pPr>
    </w:p>
    <w:p w:rsidR="003547F7" w:rsidRPr="005F4B64" w:rsidRDefault="003547F7">
      <w:pPr>
        <w:rPr>
          <w:lang w:val="en-US"/>
        </w:rPr>
      </w:pPr>
    </w:p>
    <w:sectPr w:rsidR="003547F7" w:rsidRPr="005F4B64" w:rsidSect="00ED106A">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6E28" w:rsidRDefault="00A96E28" w:rsidP="005D349A">
      <w:pPr>
        <w:spacing w:after="0" w:line="240" w:lineRule="auto"/>
      </w:pPr>
      <w:r>
        <w:separator/>
      </w:r>
    </w:p>
  </w:endnote>
  <w:endnote w:type="continuationSeparator" w:id="0">
    <w:p w:rsidR="00A96E28" w:rsidRDefault="00A96E28" w:rsidP="005D34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tblpY="1"/>
      <w:tblW w:w="5000" w:type="pct"/>
      <w:tblLook w:val="04A0" w:firstRow="1" w:lastRow="0" w:firstColumn="1" w:lastColumn="0" w:noHBand="0" w:noVBand="1"/>
    </w:tblPr>
    <w:tblGrid>
      <w:gridCol w:w="4179"/>
      <w:gridCol w:w="929"/>
      <w:gridCol w:w="4180"/>
    </w:tblGrid>
    <w:tr w:rsidR="00E43C96">
      <w:trPr>
        <w:trHeight w:val="151"/>
      </w:trPr>
      <w:tc>
        <w:tcPr>
          <w:tcW w:w="2250" w:type="pct"/>
          <w:tcBorders>
            <w:bottom w:val="single" w:sz="4" w:space="0" w:color="4F81BD" w:themeColor="accent1"/>
          </w:tcBorders>
        </w:tcPr>
        <w:p w:rsidR="00E43C96" w:rsidRDefault="00E43C96">
          <w:pPr>
            <w:pStyle w:val="Kopfzeile"/>
            <w:rPr>
              <w:rFonts w:asciiTheme="majorHAnsi" w:eastAsiaTheme="majorEastAsia" w:hAnsiTheme="majorHAnsi" w:cstheme="majorBidi"/>
              <w:b/>
              <w:bCs/>
            </w:rPr>
          </w:pPr>
        </w:p>
      </w:tc>
      <w:tc>
        <w:tcPr>
          <w:tcW w:w="500" w:type="pct"/>
          <w:vMerge w:val="restart"/>
          <w:noWrap/>
          <w:vAlign w:val="center"/>
        </w:tcPr>
        <w:p w:rsidR="00E43C96" w:rsidRDefault="00E43C96">
          <w:pPr>
            <w:pStyle w:val="KeinLeerraum"/>
            <w:rPr>
              <w:rFonts w:asciiTheme="majorHAnsi" w:hAnsiTheme="majorHAnsi"/>
            </w:rPr>
          </w:pPr>
          <w:r>
            <w:rPr>
              <w:rFonts w:asciiTheme="majorHAnsi" w:hAnsiTheme="majorHAnsi"/>
              <w:b/>
            </w:rPr>
            <w:t xml:space="preserve">Seite </w:t>
          </w:r>
          <w:r w:rsidR="00D940A1">
            <w:fldChar w:fldCharType="begin"/>
          </w:r>
          <w:r>
            <w:instrText xml:space="preserve"> PAGE  \* MERGEFORMAT </w:instrText>
          </w:r>
          <w:r w:rsidR="00D940A1">
            <w:fldChar w:fldCharType="separate"/>
          </w:r>
          <w:r w:rsidRPr="006B0A97">
            <w:rPr>
              <w:rFonts w:asciiTheme="majorHAnsi" w:hAnsiTheme="majorHAnsi"/>
              <w:b/>
              <w:noProof/>
            </w:rPr>
            <w:t>2</w:t>
          </w:r>
          <w:r w:rsidR="00D940A1">
            <w:rPr>
              <w:rFonts w:asciiTheme="majorHAnsi" w:hAnsiTheme="majorHAnsi"/>
              <w:b/>
              <w:noProof/>
            </w:rPr>
            <w:fldChar w:fldCharType="end"/>
          </w:r>
        </w:p>
      </w:tc>
      <w:tc>
        <w:tcPr>
          <w:tcW w:w="2250" w:type="pct"/>
          <w:tcBorders>
            <w:bottom w:val="single" w:sz="4" w:space="0" w:color="4F81BD" w:themeColor="accent1"/>
          </w:tcBorders>
        </w:tcPr>
        <w:p w:rsidR="00E43C96" w:rsidRDefault="00E43C96">
          <w:pPr>
            <w:pStyle w:val="Kopfzeile"/>
            <w:rPr>
              <w:rFonts w:asciiTheme="majorHAnsi" w:eastAsiaTheme="majorEastAsia" w:hAnsiTheme="majorHAnsi" w:cstheme="majorBidi"/>
              <w:b/>
              <w:bCs/>
            </w:rPr>
          </w:pPr>
        </w:p>
      </w:tc>
    </w:tr>
    <w:tr w:rsidR="00E43C96">
      <w:trPr>
        <w:trHeight w:val="150"/>
      </w:trPr>
      <w:tc>
        <w:tcPr>
          <w:tcW w:w="2250" w:type="pct"/>
          <w:tcBorders>
            <w:top w:val="single" w:sz="4" w:space="0" w:color="4F81BD" w:themeColor="accent1"/>
          </w:tcBorders>
        </w:tcPr>
        <w:p w:rsidR="00E43C96" w:rsidRDefault="00E43C96">
          <w:pPr>
            <w:pStyle w:val="Kopfzeile"/>
            <w:rPr>
              <w:rFonts w:asciiTheme="majorHAnsi" w:eastAsiaTheme="majorEastAsia" w:hAnsiTheme="majorHAnsi" w:cstheme="majorBidi"/>
              <w:b/>
              <w:bCs/>
            </w:rPr>
          </w:pPr>
        </w:p>
      </w:tc>
      <w:tc>
        <w:tcPr>
          <w:tcW w:w="500" w:type="pct"/>
          <w:vMerge/>
        </w:tcPr>
        <w:p w:rsidR="00E43C96" w:rsidRDefault="00E43C96">
          <w:pPr>
            <w:pStyle w:val="Kopfzeile"/>
            <w:jc w:val="center"/>
            <w:rPr>
              <w:rFonts w:asciiTheme="majorHAnsi" w:eastAsiaTheme="majorEastAsia" w:hAnsiTheme="majorHAnsi" w:cstheme="majorBidi"/>
              <w:b/>
              <w:bCs/>
            </w:rPr>
          </w:pPr>
        </w:p>
      </w:tc>
      <w:tc>
        <w:tcPr>
          <w:tcW w:w="2250" w:type="pct"/>
          <w:tcBorders>
            <w:top w:val="single" w:sz="4" w:space="0" w:color="4F81BD" w:themeColor="accent1"/>
          </w:tcBorders>
        </w:tcPr>
        <w:p w:rsidR="00E43C96" w:rsidRDefault="00E43C96">
          <w:pPr>
            <w:pStyle w:val="Kopfzeile"/>
            <w:rPr>
              <w:rFonts w:asciiTheme="majorHAnsi" w:eastAsiaTheme="majorEastAsia" w:hAnsiTheme="majorHAnsi" w:cstheme="majorBidi"/>
              <w:b/>
              <w:bCs/>
            </w:rPr>
          </w:pPr>
        </w:p>
      </w:tc>
    </w:tr>
  </w:tbl>
  <w:p w:rsidR="00E43C96" w:rsidRDefault="00E43C96">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7017704"/>
      <w:docPartObj>
        <w:docPartGallery w:val="Page Numbers (Bottom of Page)"/>
        <w:docPartUnique/>
      </w:docPartObj>
    </w:sdtPr>
    <w:sdtEndPr>
      <w:rPr>
        <w:color w:val="808080" w:themeColor="background1" w:themeShade="80"/>
        <w:spacing w:val="60"/>
        <w:lang w:val="de-DE"/>
      </w:rPr>
    </w:sdtEndPr>
    <w:sdtContent>
      <w:p w:rsidR="00E43C96" w:rsidRDefault="00D940A1">
        <w:pPr>
          <w:pStyle w:val="Fuzeile"/>
          <w:pBdr>
            <w:top w:val="single" w:sz="4" w:space="1" w:color="D9D9D9" w:themeColor="background1" w:themeShade="D9"/>
          </w:pBdr>
          <w:jc w:val="right"/>
        </w:pPr>
        <w:r>
          <w:fldChar w:fldCharType="begin"/>
        </w:r>
        <w:r w:rsidR="00E43C96">
          <w:instrText>PAGE   \* MERGEFORMAT</w:instrText>
        </w:r>
        <w:r>
          <w:fldChar w:fldCharType="separate"/>
        </w:r>
        <w:r w:rsidR="000F3DF6" w:rsidRPr="000F3DF6">
          <w:rPr>
            <w:noProof/>
            <w:lang w:val="de-DE"/>
          </w:rPr>
          <w:t>24</w:t>
        </w:r>
        <w:r>
          <w:rPr>
            <w:noProof/>
            <w:lang w:val="de-DE"/>
          </w:rPr>
          <w:fldChar w:fldCharType="end"/>
        </w:r>
        <w:r w:rsidR="00E43C96">
          <w:rPr>
            <w:lang w:val="de-DE"/>
          </w:rPr>
          <w:t xml:space="preserve"> | </w:t>
        </w:r>
        <w:r w:rsidR="00E43C96">
          <w:rPr>
            <w:color w:val="808080" w:themeColor="background1" w:themeShade="80"/>
            <w:spacing w:val="60"/>
            <w:lang w:val="de-DE"/>
          </w:rPr>
          <w:t>Seite</w:t>
        </w:r>
      </w:p>
    </w:sdtContent>
  </w:sdt>
  <w:p w:rsidR="00E43C96" w:rsidRDefault="00E43C96">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tblpY="1"/>
      <w:tblW w:w="5000" w:type="pct"/>
      <w:tblLook w:val="04A0" w:firstRow="1" w:lastRow="0" w:firstColumn="1" w:lastColumn="0" w:noHBand="0" w:noVBand="1"/>
    </w:tblPr>
    <w:tblGrid>
      <w:gridCol w:w="4179"/>
      <w:gridCol w:w="929"/>
      <w:gridCol w:w="4180"/>
    </w:tblGrid>
    <w:tr w:rsidR="00E43C96">
      <w:trPr>
        <w:trHeight w:val="151"/>
      </w:trPr>
      <w:tc>
        <w:tcPr>
          <w:tcW w:w="2250" w:type="pct"/>
          <w:tcBorders>
            <w:bottom w:val="single" w:sz="4" w:space="0" w:color="4F81BD" w:themeColor="accent1"/>
          </w:tcBorders>
        </w:tcPr>
        <w:p w:rsidR="00E43C96" w:rsidRDefault="00E43C96">
          <w:pPr>
            <w:pStyle w:val="Kopfzeile"/>
            <w:rPr>
              <w:rFonts w:asciiTheme="majorHAnsi" w:eastAsiaTheme="majorEastAsia" w:hAnsiTheme="majorHAnsi" w:cstheme="majorBidi"/>
              <w:b/>
              <w:bCs/>
            </w:rPr>
          </w:pPr>
        </w:p>
      </w:tc>
      <w:tc>
        <w:tcPr>
          <w:tcW w:w="500" w:type="pct"/>
          <w:vMerge w:val="restart"/>
          <w:noWrap/>
          <w:vAlign w:val="center"/>
        </w:tcPr>
        <w:p w:rsidR="00E43C96" w:rsidRDefault="00E43C96">
          <w:pPr>
            <w:pStyle w:val="KeinLeerraum"/>
            <w:rPr>
              <w:rFonts w:asciiTheme="majorHAnsi" w:hAnsiTheme="majorHAnsi"/>
            </w:rPr>
          </w:pPr>
          <w:r>
            <w:rPr>
              <w:rFonts w:asciiTheme="majorHAnsi" w:hAnsiTheme="majorHAnsi"/>
              <w:b/>
            </w:rPr>
            <w:t xml:space="preserve">Seite </w:t>
          </w:r>
          <w:r w:rsidR="00D940A1">
            <w:fldChar w:fldCharType="begin"/>
          </w:r>
          <w:r>
            <w:instrText xml:space="preserve"> PAGE  \* MERGEFORMAT </w:instrText>
          </w:r>
          <w:r w:rsidR="00D940A1">
            <w:fldChar w:fldCharType="separate"/>
          </w:r>
          <w:r w:rsidRPr="006B0A97">
            <w:rPr>
              <w:rFonts w:asciiTheme="majorHAnsi" w:hAnsiTheme="majorHAnsi"/>
              <w:b/>
              <w:noProof/>
            </w:rPr>
            <w:t>2</w:t>
          </w:r>
          <w:r w:rsidR="00D940A1">
            <w:rPr>
              <w:rFonts w:asciiTheme="majorHAnsi" w:hAnsiTheme="majorHAnsi"/>
              <w:b/>
              <w:noProof/>
            </w:rPr>
            <w:fldChar w:fldCharType="end"/>
          </w:r>
        </w:p>
      </w:tc>
      <w:tc>
        <w:tcPr>
          <w:tcW w:w="2250" w:type="pct"/>
          <w:tcBorders>
            <w:bottom w:val="single" w:sz="4" w:space="0" w:color="4F81BD" w:themeColor="accent1"/>
          </w:tcBorders>
        </w:tcPr>
        <w:p w:rsidR="00E43C96" w:rsidRDefault="00E43C96">
          <w:pPr>
            <w:pStyle w:val="Kopfzeile"/>
            <w:rPr>
              <w:rFonts w:asciiTheme="majorHAnsi" w:eastAsiaTheme="majorEastAsia" w:hAnsiTheme="majorHAnsi" w:cstheme="majorBidi"/>
              <w:b/>
              <w:bCs/>
            </w:rPr>
          </w:pPr>
        </w:p>
      </w:tc>
    </w:tr>
    <w:tr w:rsidR="00E43C96">
      <w:trPr>
        <w:trHeight w:val="150"/>
      </w:trPr>
      <w:tc>
        <w:tcPr>
          <w:tcW w:w="2250" w:type="pct"/>
          <w:tcBorders>
            <w:top w:val="single" w:sz="4" w:space="0" w:color="4F81BD" w:themeColor="accent1"/>
          </w:tcBorders>
        </w:tcPr>
        <w:p w:rsidR="00E43C96" w:rsidRDefault="00E43C96">
          <w:pPr>
            <w:pStyle w:val="Kopfzeile"/>
            <w:rPr>
              <w:rFonts w:asciiTheme="majorHAnsi" w:eastAsiaTheme="majorEastAsia" w:hAnsiTheme="majorHAnsi" w:cstheme="majorBidi"/>
              <w:b/>
              <w:bCs/>
            </w:rPr>
          </w:pPr>
        </w:p>
      </w:tc>
      <w:tc>
        <w:tcPr>
          <w:tcW w:w="500" w:type="pct"/>
          <w:vMerge/>
        </w:tcPr>
        <w:p w:rsidR="00E43C96" w:rsidRDefault="00E43C96">
          <w:pPr>
            <w:pStyle w:val="Kopfzeile"/>
            <w:jc w:val="center"/>
            <w:rPr>
              <w:rFonts w:asciiTheme="majorHAnsi" w:eastAsiaTheme="majorEastAsia" w:hAnsiTheme="majorHAnsi" w:cstheme="majorBidi"/>
              <w:b/>
              <w:bCs/>
            </w:rPr>
          </w:pPr>
        </w:p>
      </w:tc>
      <w:tc>
        <w:tcPr>
          <w:tcW w:w="2250" w:type="pct"/>
          <w:tcBorders>
            <w:top w:val="single" w:sz="4" w:space="0" w:color="4F81BD" w:themeColor="accent1"/>
          </w:tcBorders>
        </w:tcPr>
        <w:p w:rsidR="00E43C96" w:rsidRDefault="00E43C96">
          <w:pPr>
            <w:pStyle w:val="Kopfzeile"/>
            <w:rPr>
              <w:rFonts w:asciiTheme="majorHAnsi" w:eastAsiaTheme="majorEastAsia" w:hAnsiTheme="majorHAnsi" w:cstheme="majorBidi"/>
              <w:b/>
              <w:bCs/>
            </w:rPr>
          </w:pPr>
        </w:p>
      </w:tc>
    </w:tr>
  </w:tbl>
  <w:p w:rsidR="00E43C96" w:rsidRDefault="00E43C96">
    <w:pPr>
      <w:pStyle w:val="Fuzeil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3616260"/>
      <w:docPartObj>
        <w:docPartGallery w:val="Page Numbers (Bottom of Page)"/>
        <w:docPartUnique/>
      </w:docPartObj>
    </w:sdtPr>
    <w:sdtEndPr>
      <w:rPr>
        <w:color w:val="808080" w:themeColor="background1" w:themeShade="80"/>
        <w:spacing w:val="60"/>
        <w:lang w:val="de-DE"/>
      </w:rPr>
    </w:sdtEndPr>
    <w:sdtContent>
      <w:p w:rsidR="00E43C96" w:rsidRDefault="00D940A1">
        <w:pPr>
          <w:pStyle w:val="Fuzeile"/>
          <w:pBdr>
            <w:top w:val="single" w:sz="4" w:space="1" w:color="D9D9D9" w:themeColor="background1" w:themeShade="D9"/>
          </w:pBdr>
          <w:jc w:val="right"/>
        </w:pPr>
        <w:r>
          <w:fldChar w:fldCharType="begin"/>
        </w:r>
        <w:r w:rsidR="00E43C96">
          <w:instrText>PAGE   \* MERGEFORMAT</w:instrText>
        </w:r>
        <w:r>
          <w:fldChar w:fldCharType="separate"/>
        </w:r>
        <w:r w:rsidR="00ED106A" w:rsidRPr="00ED106A">
          <w:rPr>
            <w:noProof/>
            <w:lang w:val="de-DE"/>
          </w:rPr>
          <w:t>25</w:t>
        </w:r>
        <w:r>
          <w:rPr>
            <w:noProof/>
            <w:lang w:val="de-DE"/>
          </w:rPr>
          <w:fldChar w:fldCharType="end"/>
        </w:r>
        <w:r w:rsidR="00E43C96">
          <w:rPr>
            <w:lang w:val="de-DE"/>
          </w:rPr>
          <w:t xml:space="preserve"> | </w:t>
        </w:r>
        <w:r w:rsidR="00E43C96">
          <w:rPr>
            <w:color w:val="808080" w:themeColor="background1" w:themeShade="80"/>
            <w:spacing w:val="60"/>
            <w:lang w:val="de-DE"/>
          </w:rPr>
          <w:t>Seite</w:t>
        </w:r>
      </w:p>
    </w:sdtContent>
  </w:sdt>
  <w:p w:rsidR="00E43C96" w:rsidRDefault="00E43C96" w:rsidP="00D41F60">
    <w:pPr>
      <w:pStyle w:val="Fuzeile"/>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u w:val="single" w:color="000000" w:themeColor="text1"/>
      </w:rPr>
      <w:id w:val="-1600870278"/>
      <w:docPartObj>
        <w:docPartGallery w:val="Page Numbers (Bottom of Page)"/>
        <w:docPartUnique/>
      </w:docPartObj>
    </w:sdtPr>
    <w:sdtEndPr>
      <w:rPr>
        <w:b w:val="0"/>
        <w:color w:val="808080" w:themeColor="background1" w:themeShade="80"/>
        <w:spacing w:val="60"/>
        <w:u w:val="none"/>
        <w:lang w:val="de-DE"/>
      </w:rPr>
    </w:sdtEndPr>
    <w:sdtContent>
      <w:p w:rsidR="00E43C96" w:rsidRPr="00301D97" w:rsidRDefault="00D940A1">
        <w:pPr>
          <w:pStyle w:val="Fuzeile"/>
          <w:pBdr>
            <w:top w:val="single" w:sz="4" w:space="1" w:color="D9D9D9" w:themeColor="background1" w:themeShade="D9"/>
          </w:pBdr>
          <w:jc w:val="right"/>
        </w:pPr>
        <w:r>
          <w:fldChar w:fldCharType="begin"/>
        </w:r>
        <w:r w:rsidR="00E43C96">
          <w:instrText>PAGE   \* MERGEFORMAT</w:instrText>
        </w:r>
        <w:r>
          <w:fldChar w:fldCharType="separate"/>
        </w:r>
        <w:r w:rsidR="00ED106A" w:rsidRPr="00ED106A">
          <w:rPr>
            <w:noProof/>
            <w:lang w:val="de-DE"/>
          </w:rPr>
          <w:t>26</w:t>
        </w:r>
        <w:r>
          <w:rPr>
            <w:noProof/>
            <w:lang w:val="de-DE"/>
          </w:rPr>
          <w:fldChar w:fldCharType="end"/>
        </w:r>
        <w:r w:rsidR="00E43C96" w:rsidRPr="00301D97">
          <w:rPr>
            <w:lang w:val="de-DE"/>
          </w:rPr>
          <w:t xml:space="preserve"> | </w:t>
        </w:r>
        <w:r w:rsidR="00E43C96" w:rsidRPr="00301D97">
          <w:rPr>
            <w:color w:val="808080" w:themeColor="background1" w:themeShade="80"/>
            <w:spacing w:val="60"/>
            <w:lang w:val="de-DE"/>
          </w:rPr>
          <w:t>Seite</w:t>
        </w:r>
      </w:p>
    </w:sdtContent>
  </w:sdt>
  <w:p w:rsidR="00E43C96" w:rsidRDefault="00E43C96" w:rsidP="00D41F60">
    <w:pPr>
      <w:pStyle w:val="Fuzeil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u w:val="single" w:color="000000" w:themeColor="text1"/>
      </w:rPr>
      <w:id w:val="1527902711"/>
      <w:docPartObj>
        <w:docPartGallery w:val="Page Numbers (Bottom of Page)"/>
        <w:docPartUnique/>
      </w:docPartObj>
    </w:sdtPr>
    <w:sdtEndPr>
      <w:rPr>
        <w:b w:val="0"/>
        <w:color w:val="808080" w:themeColor="background1" w:themeShade="80"/>
        <w:spacing w:val="60"/>
        <w:u w:val="none"/>
        <w:lang w:val="de-DE"/>
      </w:rPr>
    </w:sdtEndPr>
    <w:sdtContent>
      <w:p w:rsidR="00E43C96" w:rsidRPr="00301D97" w:rsidRDefault="00D940A1">
        <w:pPr>
          <w:pStyle w:val="Fuzeile"/>
          <w:pBdr>
            <w:top w:val="single" w:sz="4" w:space="1" w:color="D9D9D9" w:themeColor="background1" w:themeShade="D9"/>
          </w:pBdr>
          <w:jc w:val="right"/>
        </w:pPr>
        <w:r>
          <w:fldChar w:fldCharType="begin"/>
        </w:r>
        <w:r w:rsidR="00E43C96">
          <w:instrText>PAGE   \* MERGEFORMAT</w:instrText>
        </w:r>
        <w:r>
          <w:fldChar w:fldCharType="separate"/>
        </w:r>
        <w:r w:rsidR="00ED106A" w:rsidRPr="00ED106A">
          <w:rPr>
            <w:noProof/>
            <w:lang w:val="de-DE"/>
          </w:rPr>
          <w:t>32</w:t>
        </w:r>
        <w:r>
          <w:rPr>
            <w:noProof/>
            <w:lang w:val="de-DE"/>
          </w:rPr>
          <w:fldChar w:fldCharType="end"/>
        </w:r>
        <w:r w:rsidR="00E43C96" w:rsidRPr="00301D97">
          <w:rPr>
            <w:lang w:val="de-DE"/>
          </w:rPr>
          <w:t xml:space="preserve"> | </w:t>
        </w:r>
        <w:r w:rsidR="00E43C96" w:rsidRPr="00301D97">
          <w:rPr>
            <w:color w:val="808080" w:themeColor="background1" w:themeShade="80"/>
            <w:spacing w:val="60"/>
            <w:lang w:val="de-DE"/>
          </w:rPr>
          <w:t>Seite</w:t>
        </w:r>
      </w:p>
    </w:sdtContent>
  </w:sdt>
  <w:p w:rsidR="00E43C96" w:rsidRDefault="00E43C96" w:rsidP="00D41F60">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6E28" w:rsidRDefault="00A96E28" w:rsidP="005D349A">
      <w:pPr>
        <w:spacing w:after="0" w:line="240" w:lineRule="auto"/>
      </w:pPr>
      <w:r>
        <w:separator/>
      </w:r>
    </w:p>
  </w:footnote>
  <w:footnote w:type="continuationSeparator" w:id="0">
    <w:p w:rsidR="00A96E28" w:rsidRDefault="00A96E28" w:rsidP="005D349A">
      <w:pPr>
        <w:spacing w:after="0" w:line="240" w:lineRule="auto"/>
      </w:pPr>
      <w:r>
        <w:continuationSeparator/>
      </w:r>
    </w:p>
  </w:footnote>
  <w:footnote w:id="1">
    <w:p w:rsidR="00E43C96" w:rsidRDefault="00E43C96">
      <w:pPr>
        <w:pStyle w:val="Funotentext"/>
      </w:pPr>
      <w:r>
        <w:rPr>
          <w:rStyle w:val="Funotenzeichen"/>
        </w:rPr>
        <w:footnoteRef/>
      </w:r>
      <w:r>
        <w:t xml:space="preserve"> </w:t>
      </w:r>
      <w:r w:rsidRPr="00C41A11">
        <w:rPr>
          <w:lang w:val="de-DE"/>
        </w:rPr>
        <w:t>vgl. Mortimer, Charles E. und Mü</w:t>
      </w:r>
      <w:r>
        <w:rPr>
          <w:lang w:val="de-DE"/>
        </w:rPr>
        <w:t>ller, Ulrich. Chemie - Das Basiswissen der Chemie. Stuttgart: Georg Thieme Verlag KG. 2010. S. 544-547.</w:t>
      </w:r>
    </w:p>
  </w:footnote>
  <w:footnote w:id="2">
    <w:p w:rsidR="00E43C96" w:rsidRPr="00C41A11" w:rsidRDefault="00E43C96">
      <w:pPr>
        <w:pStyle w:val="Funotentext"/>
        <w:rPr>
          <w:lang w:val="de-DE"/>
        </w:rPr>
      </w:pPr>
      <w:r>
        <w:rPr>
          <w:rStyle w:val="Funotenzeichen"/>
        </w:rPr>
        <w:footnoteRef/>
      </w:r>
      <w:r w:rsidRPr="00C41A11">
        <w:rPr>
          <w:lang w:val="de-DE"/>
        </w:rPr>
        <w:t xml:space="preserve"> vgl. Mortimer, Charles E. und Mü</w:t>
      </w:r>
      <w:r>
        <w:rPr>
          <w:lang w:val="de-DE"/>
        </w:rPr>
        <w:t>ller, Ulrich. Chemie - Das Basiswissen der Chemie. Stuttgart: Georg Thieme Verlag KG. 2010. S. 548-550.</w:t>
      </w:r>
    </w:p>
  </w:footnote>
  <w:footnote w:id="3">
    <w:p w:rsidR="00E43C96" w:rsidRPr="00064A0B" w:rsidRDefault="00E43C96" w:rsidP="00064A0B">
      <w:pPr>
        <w:spacing w:after="0"/>
        <w:rPr>
          <w:sz w:val="20"/>
          <w:szCs w:val="20"/>
        </w:rPr>
      </w:pPr>
      <w:r w:rsidRPr="005C04EE">
        <w:rPr>
          <w:rStyle w:val="Funotenzeichen"/>
          <w:sz w:val="20"/>
          <w:szCs w:val="20"/>
        </w:rPr>
        <w:footnoteRef/>
      </w:r>
      <w:r w:rsidRPr="005C04EE">
        <w:rPr>
          <w:sz w:val="20"/>
          <w:szCs w:val="20"/>
        </w:rPr>
        <w:t xml:space="preserve"> Natürlich gibt es für die jeweilige Stellung zwei Möglichkeiten, die allerdin</w:t>
      </w:r>
      <w:r>
        <w:rPr>
          <w:sz w:val="20"/>
          <w:szCs w:val="20"/>
        </w:rPr>
        <w:t>gs Bild und Spiegelbild sind.</w:t>
      </w:r>
    </w:p>
  </w:footnote>
  <w:footnote w:id="4">
    <w:p w:rsidR="00E43C96" w:rsidRPr="00231566" w:rsidRDefault="00E43C96" w:rsidP="007D224A">
      <w:pPr>
        <w:pStyle w:val="Funotentext"/>
      </w:pPr>
      <w:r w:rsidRPr="00231566">
        <w:rPr>
          <w:rStyle w:val="Funotenzeichen"/>
        </w:rPr>
        <w:footnoteRef/>
      </w:r>
      <w:r>
        <w:t xml:space="preserve"> Halogene haben einen sehr starken –I-Effekt, gleichzeitig aber auch ein</w:t>
      </w:r>
      <w:r w:rsidR="0098784F">
        <w:t>en</w:t>
      </w:r>
      <w:r>
        <w:t xml:space="preserve"> etwas schwächeren +M-Effekt, welcher die desaktivierende Wirkung für die ortho-/ para-Stellung wieder etwas aufhebt. Halogene sind im Allgemeinen ortho-/ para-dirigierend. </w:t>
      </w:r>
    </w:p>
  </w:footnote>
  <w:footnote w:id="5">
    <w:p w:rsidR="00E43C96" w:rsidRDefault="00E43C96">
      <w:pPr>
        <w:pStyle w:val="Funotentext"/>
      </w:pPr>
      <w:r>
        <w:rPr>
          <w:rStyle w:val="Funotenzeichen"/>
        </w:rPr>
        <w:footnoteRef/>
      </w:r>
      <w:r>
        <w:t xml:space="preserve"> vgl. Chemie heute – Sekundarstufe II. Hannover: Schroedel Verlag. 2006.  S. 290.</w:t>
      </w:r>
    </w:p>
  </w:footnote>
  <w:footnote w:id="6">
    <w:p w:rsidR="00E43C96" w:rsidRPr="00025CE9" w:rsidRDefault="00E43C96" w:rsidP="00423CDD">
      <w:pPr>
        <w:pStyle w:val="Funotentext"/>
        <w:rPr>
          <w:vertAlign w:val="subscript"/>
        </w:rPr>
      </w:pPr>
      <w:r>
        <w:rPr>
          <w:rStyle w:val="Funotenzeichen"/>
        </w:rPr>
        <w:footnoteRef/>
      </w:r>
      <w:r>
        <w:t xml:space="preserve"> Alkylbenzol: Ein Benzolring, der eine Seitenkette besitzt. Beispiel: Toluol: Benzolring mit Seitenkette CH</w:t>
      </w:r>
      <w:r>
        <w:rPr>
          <w:vertAlign w:val="subscript"/>
        </w:rPr>
        <w:t>3</w:t>
      </w:r>
    </w:p>
  </w:footnote>
  <w:footnote w:id="7">
    <w:p w:rsidR="00E43C96" w:rsidRDefault="00E43C96">
      <w:pPr>
        <w:pStyle w:val="Funotentext"/>
      </w:pPr>
      <w:r>
        <w:rPr>
          <w:rStyle w:val="Funotenzeichen"/>
        </w:rPr>
        <w:footnoteRef/>
      </w:r>
      <w:r>
        <w:t xml:space="preserve"> Wie man das Produkt einer Mehrfachsubstitution bestimmt, können Sie im Kapitel ‚</w:t>
      </w:r>
      <w:r w:rsidRPr="00374677">
        <w:rPr>
          <w:i/>
        </w:rPr>
        <w:t>elektrophile Substitution</w:t>
      </w:r>
      <w:r>
        <w:t>‘ nachlesen. (</w:t>
      </w:r>
      <w:r>
        <w:sym w:font="Symbol" w:char="F0AE"/>
      </w:r>
      <w:r>
        <w:t xml:space="preserve"> ±M- und ±I-Effekt)</w:t>
      </w:r>
    </w:p>
  </w:footnote>
  <w:footnote w:id="8">
    <w:p w:rsidR="00E43C96" w:rsidRDefault="00E43C96">
      <w:pPr>
        <w:pStyle w:val="Funotentext"/>
      </w:pPr>
      <w:r>
        <w:rPr>
          <w:rStyle w:val="Funotenzeichen"/>
        </w:rPr>
        <w:footnoteRef/>
      </w:r>
      <w:r>
        <w:t xml:space="preserve"> wenn nichts anderes vermerkt ist, gilt:</w:t>
      </w:r>
      <w:r>
        <w:br/>
        <w:t xml:space="preserve">   </w:t>
      </w:r>
      <w:r w:rsidRPr="00C41A11">
        <w:rPr>
          <w:lang w:val="de-DE"/>
        </w:rPr>
        <w:t>vgl. Mortimer, Charles E. und Mü</w:t>
      </w:r>
      <w:r>
        <w:rPr>
          <w:lang w:val="de-DE"/>
        </w:rPr>
        <w:t>ller, Ulrich. Chemie - Das Basiswissen der Chemie. Stuttgart: Georg Thieme Verlag KG. 2010. S. 555-556.</w:t>
      </w:r>
    </w:p>
  </w:footnote>
  <w:footnote w:id="9">
    <w:p w:rsidR="00E43C96" w:rsidRDefault="00E43C96">
      <w:pPr>
        <w:pStyle w:val="Funotentext"/>
      </w:pPr>
      <w:r>
        <w:rPr>
          <w:rStyle w:val="Funotenzeichen"/>
        </w:rPr>
        <w:footnoteRef/>
      </w:r>
      <w:r>
        <w:t xml:space="preserve"> </w:t>
      </w:r>
      <w:r>
        <w:rPr>
          <w:lang w:eastAsia="de-DE"/>
        </w:rPr>
        <w:t xml:space="preserve">Es gilt folglich das Reaktionsgeschwindkeitsgesetz für Reaktionen </w:t>
      </w:r>
      <w:r w:rsidRPr="0016280A">
        <w:rPr>
          <w:i/>
          <w:lang w:eastAsia="de-DE"/>
        </w:rPr>
        <w:t>1. Ordnung</w:t>
      </w:r>
      <w:r>
        <w:rPr>
          <w:lang w:eastAsia="de-DE"/>
        </w:rPr>
        <w:t>, wofür auch die Eins in der Abkürzung S</w:t>
      </w:r>
      <w:r>
        <w:rPr>
          <w:vertAlign w:val="subscript"/>
          <w:lang w:eastAsia="de-DE"/>
        </w:rPr>
        <w:t>N</w:t>
      </w:r>
      <w:r w:rsidRPr="0016280A">
        <w:rPr>
          <w:i/>
          <w:lang w:eastAsia="de-DE"/>
        </w:rPr>
        <w:t>1</w:t>
      </w:r>
      <w:r>
        <w:rPr>
          <w:lang w:eastAsia="de-DE"/>
        </w:rPr>
        <w:t xml:space="preserve"> steht.</w:t>
      </w:r>
    </w:p>
  </w:footnote>
  <w:footnote w:id="10">
    <w:p w:rsidR="00E43C96" w:rsidRDefault="00E43C96" w:rsidP="00650CAB">
      <w:pPr>
        <w:pStyle w:val="Funotentext"/>
      </w:pPr>
      <w:r>
        <w:rPr>
          <w:rStyle w:val="Funotenzeichen"/>
        </w:rPr>
        <w:footnoteRef/>
      </w:r>
      <w:r>
        <w:t xml:space="preserve"> </w:t>
      </w:r>
      <w:r w:rsidRPr="00F66C9F">
        <w:t>http://de.wikipedia.org/w/index.php?title=Datei:Walden-inversion-3D-balls.png&amp;filetimestamp=20071201201516</w:t>
      </w:r>
      <w:r>
        <w:t>; 26.11.2011</w:t>
      </w:r>
    </w:p>
  </w:footnote>
  <w:footnote w:id="11">
    <w:p w:rsidR="00E43C96" w:rsidRPr="00855788" w:rsidRDefault="00E43C96">
      <w:pPr>
        <w:pStyle w:val="Funotentext"/>
      </w:pPr>
      <w:r>
        <w:rPr>
          <w:rStyle w:val="Funotenzeichen"/>
        </w:rPr>
        <w:footnoteRef/>
      </w:r>
      <w:r>
        <w:t xml:space="preserve">  vgl. Chemie heute – Sekundarstufe II. Hannover: Schroedel Verlag. 2006. S. 242-243.</w:t>
      </w:r>
    </w:p>
  </w:footnote>
  <w:footnote w:id="12">
    <w:p w:rsidR="00E43C96" w:rsidRPr="00B17CF8" w:rsidRDefault="00E43C96">
      <w:pPr>
        <w:pStyle w:val="Funotentext"/>
      </w:pPr>
      <w:r>
        <w:rPr>
          <w:rStyle w:val="Funotenzeichen"/>
        </w:rPr>
        <w:footnoteRef/>
      </w:r>
      <w:r>
        <w:t xml:space="preserve"> Ist das Teilchen stärker polarisierbar, so wird das freie Elektronenpaar besser zugänglich und es kann schneller reagieren.</w:t>
      </w:r>
    </w:p>
  </w:footnote>
  <w:footnote w:id="13">
    <w:p w:rsidR="00E43C96" w:rsidRPr="003B417C" w:rsidRDefault="00E43C96">
      <w:pPr>
        <w:pStyle w:val="Funotentext"/>
      </w:pPr>
      <w:r>
        <w:rPr>
          <w:rStyle w:val="Funotenzeichen"/>
        </w:rPr>
        <w:footnoteRef/>
      </w:r>
      <w:r>
        <w:t xml:space="preserve"> Wasserstoffbrücken zwischen dem Lösungsmittel und dem Nucleophil können die Reaktion (stark) verlangsamen.</w:t>
      </w:r>
    </w:p>
  </w:footnote>
  <w:footnote w:id="14">
    <w:p w:rsidR="00E43C96" w:rsidRDefault="00E43C96">
      <w:pPr>
        <w:pStyle w:val="Funotentext"/>
      </w:pPr>
      <w:r>
        <w:rPr>
          <w:rStyle w:val="Funotenzeichen"/>
        </w:rPr>
        <w:footnoteRef/>
      </w:r>
      <w:r>
        <w:t xml:space="preserve"> vgl. Asselborn, Wolfgang. Chemie heute – S II. Braunschweig: Westermann Schroedel. 2009. S. 310.</w:t>
      </w:r>
    </w:p>
  </w:footnote>
  <w:footnote w:id="15">
    <w:p w:rsidR="00E43C96" w:rsidRDefault="00E43C96">
      <w:pPr>
        <w:pStyle w:val="Funotentext"/>
      </w:pPr>
      <w:r>
        <w:rPr>
          <w:rStyle w:val="Funotenzeichen"/>
        </w:rPr>
        <w:footnoteRef/>
      </w:r>
      <w:r>
        <w:t xml:space="preserve"> Die C-Atome in einer Kette werden entweder mit Zahlen [1,2,3,..] oder mit griechischen Buchstaben [</w:t>
      </w:r>
      <w:r>
        <w:sym w:font="Symbol" w:char="F061"/>
      </w:r>
      <w:r>
        <w:t>,</w:t>
      </w:r>
      <w:r>
        <w:sym w:font="Symbol" w:char="F062"/>
      </w:r>
      <w:r>
        <w:t>,</w:t>
      </w:r>
      <w:r>
        <w:sym w:font="Symbol" w:char="F067"/>
      </w:r>
      <w:r>
        <w:t xml:space="preserve">,…] bezeichnet. Ein </w:t>
      </w:r>
      <w:r>
        <w:sym w:font="Symbol" w:char="F062"/>
      </w:r>
      <w:r>
        <w:t>-C-Atom ist dementsprechend das zweite C-Atome einer Kette.</w:t>
      </w:r>
    </w:p>
  </w:footnote>
  <w:footnote w:id="16">
    <w:p w:rsidR="00E43C96" w:rsidRPr="0066777F" w:rsidRDefault="00E43C96">
      <w:pPr>
        <w:pStyle w:val="Funotentext"/>
      </w:pPr>
      <w:r>
        <w:rPr>
          <w:rStyle w:val="Funotenzeichen"/>
        </w:rPr>
        <w:footnoteRef/>
      </w:r>
      <w:r w:rsidRPr="0066777F">
        <w:t xml:space="preserve"> </w:t>
      </w:r>
      <w:r w:rsidRPr="00C41A11">
        <w:rPr>
          <w:lang w:val="de-DE"/>
        </w:rPr>
        <w:t>vgl. Mortimer, Charles E. und Mü</w:t>
      </w:r>
      <w:r>
        <w:rPr>
          <w:lang w:val="de-DE"/>
        </w:rPr>
        <w:t>ller, Ulrich. Chemie - Das Basiswissen der Chemie. Stuttgart: Georg Thieme Verlag KG. 2010. S. 557.</w:t>
      </w:r>
      <w:r>
        <w:t xml:space="preserve"> </w:t>
      </w:r>
    </w:p>
  </w:footnote>
  <w:footnote w:id="17">
    <w:p w:rsidR="00E43C96" w:rsidRPr="0066777F" w:rsidRDefault="00E43C96">
      <w:pPr>
        <w:pStyle w:val="Funotentext"/>
      </w:pPr>
      <w:r>
        <w:rPr>
          <w:rStyle w:val="Funotenzeichen"/>
        </w:rPr>
        <w:footnoteRef/>
      </w:r>
      <w:r w:rsidRPr="0066777F">
        <w:t xml:space="preserve"> </w:t>
      </w:r>
      <w:r>
        <w:sym w:font="Symbol" w:char="F0AE"/>
      </w:r>
      <w:r>
        <w:t xml:space="preserve"> </w:t>
      </w:r>
      <w:r w:rsidRPr="0066777F">
        <w:t>Säure-Base-Reaktion</w:t>
      </w:r>
    </w:p>
  </w:footnote>
  <w:footnote w:id="18">
    <w:p w:rsidR="00E43C96" w:rsidRPr="0066777F" w:rsidRDefault="00E43C96" w:rsidP="00DB01B2">
      <w:pPr>
        <w:pStyle w:val="Funotentext"/>
      </w:pPr>
      <w:r>
        <w:rPr>
          <w:rStyle w:val="Funotenzeichen"/>
        </w:rPr>
        <w:footnoteRef/>
      </w:r>
      <w:r w:rsidRPr="0066777F">
        <w:t xml:space="preserve"> </w:t>
      </w:r>
      <w:r w:rsidRPr="00C41A11">
        <w:rPr>
          <w:lang w:val="de-DE"/>
        </w:rPr>
        <w:t>vgl. Mortimer, Charles E. und Mü</w:t>
      </w:r>
      <w:r>
        <w:rPr>
          <w:lang w:val="de-DE"/>
        </w:rPr>
        <w:t>ller, Ulrich. Chemie - Das Basiswissen der Chemie. Stuttgart: Georg Thieme Verlag KG. 2010. S. 557.</w:t>
      </w:r>
    </w:p>
  </w:footnote>
  <w:footnote w:id="19">
    <w:p w:rsidR="00E43C96" w:rsidRPr="0066777F" w:rsidRDefault="00E43C96">
      <w:pPr>
        <w:pStyle w:val="Funotentext"/>
      </w:pPr>
      <w:r>
        <w:rPr>
          <w:rStyle w:val="Funotenzeichen"/>
        </w:rPr>
        <w:footnoteRef/>
      </w:r>
      <w:r w:rsidRPr="0066777F">
        <w:t xml:space="preserve"> </w:t>
      </w:r>
      <w:r w:rsidRPr="00C41A11">
        <w:rPr>
          <w:lang w:val="de-DE"/>
        </w:rPr>
        <w:t>vgl. Mortimer, Charles E. und Mü</w:t>
      </w:r>
      <w:r>
        <w:rPr>
          <w:lang w:val="de-DE"/>
        </w:rPr>
        <w:t>ller, Ulrich. Chemie - Das Basiswissen der Chemie. Stuttgart: Georg Thieme Verlag KG. 2010. S. 557.</w:t>
      </w:r>
    </w:p>
  </w:footnote>
  <w:footnote w:id="20">
    <w:p w:rsidR="00E43C96" w:rsidRDefault="00E43C96">
      <w:pPr>
        <w:pStyle w:val="Funotentext"/>
      </w:pPr>
      <w:r>
        <w:rPr>
          <w:rStyle w:val="Funotenzeichen"/>
        </w:rPr>
        <w:footnoteRef/>
      </w:r>
      <w:r>
        <w:t xml:space="preserve"> </w:t>
      </w:r>
      <w:r w:rsidRPr="00C41A11">
        <w:rPr>
          <w:lang w:val="de-DE"/>
        </w:rPr>
        <w:t>vgl. Mortimer, Charles E. und Mü</w:t>
      </w:r>
      <w:r>
        <w:rPr>
          <w:lang w:val="de-DE"/>
        </w:rPr>
        <w:t>ller, Ulrich. Chemie - Das Basiswissen der Chemie. Stuttgart: Georg Thieme Verlag KG. 2010. S. 545.</w:t>
      </w:r>
    </w:p>
  </w:footnote>
  <w:footnote w:id="21">
    <w:p w:rsidR="00E43C96" w:rsidRPr="006954EC" w:rsidRDefault="00E43C96" w:rsidP="00D36329">
      <w:pPr>
        <w:pStyle w:val="Funotentext"/>
      </w:pPr>
      <w:r>
        <w:rPr>
          <w:rStyle w:val="Funotenzeichen"/>
        </w:rPr>
        <w:footnoteRef/>
      </w:r>
      <w:r>
        <w:t xml:space="preserve"> Das ‚</w:t>
      </w:r>
      <w:r w:rsidRPr="006954EC">
        <w:rPr>
          <w:i/>
        </w:rPr>
        <w:t>anti</w:t>
      </w:r>
      <w:r>
        <w:t xml:space="preserve">‘ verweist auf die Stellung der beiden Br-Atomen: Sie liegen sich </w:t>
      </w:r>
      <w:r w:rsidRPr="006954EC">
        <w:rPr>
          <w:i/>
        </w:rPr>
        <w:t>gegenüber</w:t>
      </w:r>
      <w:r>
        <w:t>.</w:t>
      </w:r>
    </w:p>
  </w:footnote>
  <w:footnote w:id="22">
    <w:p w:rsidR="00E43C96" w:rsidRPr="004C5641" w:rsidRDefault="00E43C96">
      <w:pPr>
        <w:pStyle w:val="Funotentext"/>
      </w:pPr>
      <w:r>
        <w:rPr>
          <w:rStyle w:val="Funotenzeichen"/>
        </w:rPr>
        <w:footnoteRef/>
      </w:r>
      <w:r>
        <w:t xml:space="preserve"> Die Stabilität der Carbenium-Ionen: tertiäres &gt; sekundäres &gt; primäres Carbenium-Ion &gt; Methyl-Kation.</w:t>
      </w:r>
    </w:p>
  </w:footnote>
  <w:footnote w:id="23">
    <w:p w:rsidR="00E43C96" w:rsidRDefault="00E43C96" w:rsidP="00301D97">
      <w:pPr>
        <w:pStyle w:val="Funotentext"/>
      </w:pPr>
      <w:r>
        <w:rPr>
          <w:rStyle w:val="Funotenzeichen"/>
        </w:rPr>
        <w:footnoteRef/>
      </w:r>
      <w:r>
        <w:t xml:space="preserve"> vgl. Chemie heute – Sekundarstufe II. Hannover: Schroedel Verlag. 2006.  S. 132-133.</w:t>
      </w:r>
    </w:p>
    <w:p w:rsidR="00E43C96" w:rsidRPr="00384E4D" w:rsidRDefault="00E43C96" w:rsidP="00301D97">
      <w:pPr>
        <w:pStyle w:val="Funotentext"/>
      </w:pPr>
    </w:p>
  </w:footnote>
  <w:footnote w:id="24">
    <w:p w:rsidR="00E43C96" w:rsidRPr="00BE6470" w:rsidRDefault="00E43C96" w:rsidP="00301D97">
      <w:pPr>
        <w:pStyle w:val="Funotentext"/>
      </w:pPr>
      <w:r>
        <w:rPr>
          <w:rStyle w:val="Funotenzeichen"/>
        </w:rPr>
        <w:footnoteRef/>
      </w:r>
      <w:r>
        <w:t xml:space="preserve">Mengenangaben gemäss </w:t>
      </w:r>
      <w:r w:rsidRPr="00BE6470">
        <w:t>http://www.netexperimente.de/chemie/65.html</w:t>
      </w:r>
      <w:r>
        <w:t>; 02.09.2011</w:t>
      </w:r>
    </w:p>
  </w:footnote>
  <w:footnote w:id="25">
    <w:p w:rsidR="00E43C96" w:rsidRDefault="00E43C96" w:rsidP="00A619C1">
      <w:pPr>
        <w:pStyle w:val="Funotentext"/>
      </w:pPr>
      <w:r>
        <w:rPr>
          <w:rStyle w:val="Funotenzeichen"/>
        </w:rPr>
        <w:footnoteRef/>
      </w:r>
      <w:r w:rsidRPr="00E75050">
        <w:rPr>
          <w:sz w:val="22"/>
          <w:szCs w:val="22"/>
        </w:rPr>
        <w:t>http://de.wikipedia.org/w/index.php?title=Datei:Prim._sec._tert._Alcohols_V.1.png&amp;filetimestamp=20100532010053; 01.12.2011</w:t>
      </w:r>
    </w:p>
  </w:footnote>
  <w:footnote w:id="26">
    <w:p w:rsidR="00E43C96" w:rsidRDefault="00E43C96">
      <w:pPr>
        <w:pStyle w:val="Funotentext"/>
      </w:pPr>
      <w:r w:rsidRPr="000E5428">
        <w:rPr>
          <w:rStyle w:val="Funotenzeichen"/>
        </w:rPr>
        <w:footnoteRef/>
      </w:r>
      <w:r>
        <w:rPr>
          <w:sz w:val="22"/>
          <w:szCs w:val="22"/>
        </w:rPr>
        <w:t>http://de.wikipedia.org/w/index.php?title=Datei:Aldehyde_Structural_Formulae_V.1.png&amp;filetimesfile=20100329161530; 01.12.2011</w:t>
      </w:r>
    </w:p>
  </w:footnote>
  <w:footnote w:id="27">
    <w:p w:rsidR="00E43C96" w:rsidRDefault="00E43C96">
      <w:pPr>
        <w:pStyle w:val="Funotentext"/>
      </w:pPr>
      <w:r w:rsidRPr="00A43B07">
        <w:rPr>
          <w:rStyle w:val="Funotenzeichen"/>
        </w:rPr>
        <w:footnoteRef/>
      </w:r>
      <w:r>
        <w:rPr>
          <w:sz w:val="22"/>
          <w:szCs w:val="22"/>
        </w:rPr>
        <w:t>http://de.wikipedia.org/w/index.php?title=Datei:Carboxylic_Acid_General_Structure_V.1.svg&amp;filetifiletim=20100410111520; 01.12.2011</w:t>
      </w:r>
    </w:p>
  </w:footnote>
  <w:footnote w:id="28">
    <w:p w:rsidR="00E43C96" w:rsidRPr="00CF3519" w:rsidRDefault="00E43C96" w:rsidP="00A43B07">
      <w:pPr>
        <w:pStyle w:val="Funotentext"/>
        <w:rPr>
          <w:rStyle w:val="Funotenzeichen"/>
        </w:rPr>
      </w:pPr>
      <w:r>
        <w:rPr>
          <w:rStyle w:val="Funotenzeichen"/>
        </w:rPr>
        <w:footnoteRef/>
      </w:r>
      <w:r>
        <w:rPr>
          <w:sz w:val="22"/>
          <w:szCs w:val="22"/>
        </w:rPr>
        <w:t>http://de.wikipedia.org/w/index.php?title=Datei:Ketone_Structural_Formulae_V.1.png&amp;filetimestafi=20100329142209; 01.12.2011</w:t>
      </w:r>
    </w:p>
  </w:footnote>
  <w:footnote w:id="29">
    <w:p w:rsidR="00E43C96" w:rsidRPr="0066777F" w:rsidRDefault="00E43C96" w:rsidP="000940DC">
      <w:r>
        <w:rPr>
          <w:rStyle w:val="Funotenzeichen"/>
        </w:rPr>
        <w:footnoteRef/>
      </w:r>
      <w:r>
        <w:t xml:space="preserve"> vgl. Prof. Dr. Kemnitz, Erhard und Dr. Simon, Rüdiger, Duden Basiswissen Schule, Chemie Abitur. Frankfurt am Main: PATETEC Verlag für Bildungswesen Berlin. 2004. S. 205 – 206.</w:t>
      </w:r>
    </w:p>
    <w:p w:rsidR="00E43C96" w:rsidRDefault="00E43C96">
      <w:pPr>
        <w:pStyle w:val="Funotentext"/>
      </w:pP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7875" w:rsidRDefault="00507875" w:rsidP="00507875">
    <w:pPr>
      <w:pStyle w:val="Kopfzeile"/>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C96" w:rsidRPr="00507875" w:rsidRDefault="00E43C96" w:rsidP="003B6CA9">
    <w:pPr>
      <w:pStyle w:val="Kopfzeile"/>
      <w:jc w:val="right"/>
    </w:pPr>
    <w:r w:rsidRPr="00507875">
      <w:t>Die charakteristischen Reaktionen der organischen Chemie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B3934"/>
    <w:multiLevelType w:val="hybridMultilevel"/>
    <w:tmpl w:val="8E6AECC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03450D41"/>
    <w:multiLevelType w:val="hybridMultilevel"/>
    <w:tmpl w:val="2F84382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04C47C69"/>
    <w:multiLevelType w:val="hybridMultilevel"/>
    <w:tmpl w:val="5576E3AE"/>
    <w:lvl w:ilvl="0" w:tplc="90B61218">
      <w:numFmt w:val="bullet"/>
      <w:lvlText w:val="-"/>
      <w:lvlJc w:val="left"/>
      <w:pPr>
        <w:ind w:left="720" w:hanging="360"/>
      </w:pPr>
      <w:rPr>
        <w:rFonts w:ascii="Calibri" w:eastAsiaTheme="minorHAnsi" w:hAnsi="Calibri"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nsid w:val="04E45748"/>
    <w:multiLevelType w:val="hybridMultilevel"/>
    <w:tmpl w:val="256ABFD4"/>
    <w:lvl w:ilvl="0" w:tplc="0407000F">
      <w:start w:val="1"/>
      <w:numFmt w:val="decimal"/>
      <w:lvlText w:val="%1."/>
      <w:lvlJc w:val="left"/>
      <w:pPr>
        <w:ind w:left="1211"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092B5C6B"/>
    <w:multiLevelType w:val="hybridMultilevel"/>
    <w:tmpl w:val="7FFA1BA6"/>
    <w:lvl w:ilvl="0" w:tplc="90B61218">
      <w:numFmt w:val="bullet"/>
      <w:lvlText w:val="-"/>
      <w:lvlJc w:val="left"/>
      <w:pPr>
        <w:ind w:left="720" w:hanging="360"/>
      </w:pPr>
      <w:rPr>
        <w:rFonts w:ascii="Calibri" w:eastAsiaTheme="minorHAnsi" w:hAnsi="Calibri"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nsid w:val="09DE44CD"/>
    <w:multiLevelType w:val="hybridMultilevel"/>
    <w:tmpl w:val="38906B3E"/>
    <w:lvl w:ilvl="0" w:tplc="90B61218">
      <w:numFmt w:val="bullet"/>
      <w:lvlText w:val="-"/>
      <w:lvlJc w:val="left"/>
      <w:pPr>
        <w:ind w:left="720" w:hanging="360"/>
      </w:pPr>
      <w:rPr>
        <w:rFonts w:ascii="Calibri" w:eastAsiaTheme="minorHAnsi" w:hAnsi="Calibri"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nsid w:val="0ABF75A6"/>
    <w:multiLevelType w:val="hybridMultilevel"/>
    <w:tmpl w:val="73BEE13E"/>
    <w:lvl w:ilvl="0" w:tplc="A434E474">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nsid w:val="101409AB"/>
    <w:multiLevelType w:val="hybridMultilevel"/>
    <w:tmpl w:val="0A0CCF1E"/>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8">
    <w:nsid w:val="19C95CE7"/>
    <w:multiLevelType w:val="hybridMultilevel"/>
    <w:tmpl w:val="D924D19E"/>
    <w:lvl w:ilvl="0" w:tplc="AA146392">
      <w:start w:val="1"/>
      <w:numFmt w:val="upperLetter"/>
      <w:lvlText w:val="%1."/>
      <w:lvlJc w:val="left"/>
      <w:pPr>
        <w:ind w:left="720" w:hanging="360"/>
      </w:pPr>
      <w:rPr>
        <w:rFonts w:hint="default"/>
      </w:rPr>
    </w:lvl>
    <w:lvl w:ilvl="1" w:tplc="0407000F">
      <w:start w:val="1"/>
      <w:numFmt w:val="decimal"/>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1A48691A"/>
    <w:multiLevelType w:val="hybridMultilevel"/>
    <w:tmpl w:val="4B3CC7C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nsid w:val="1ADE792D"/>
    <w:multiLevelType w:val="hybridMultilevel"/>
    <w:tmpl w:val="1A9C2F0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nsid w:val="1BB949C1"/>
    <w:multiLevelType w:val="hybridMultilevel"/>
    <w:tmpl w:val="26A62B00"/>
    <w:lvl w:ilvl="0" w:tplc="90B61218">
      <w:numFmt w:val="bullet"/>
      <w:lvlText w:val="-"/>
      <w:lvlJc w:val="left"/>
      <w:pPr>
        <w:ind w:left="720" w:hanging="360"/>
      </w:pPr>
      <w:rPr>
        <w:rFonts w:ascii="Calibri" w:eastAsiaTheme="minorHAnsi" w:hAnsi="Calibri" w:cstheme="minorBidi"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nsid w:val="27B63932"/>
    <w:multiLevelType w:val="hybridMultilevel"/>
    <w:tmpl w:val="87621CC2"/>
    <w:lvl w:ilvl="0" w:tplc="90B61218">
      <w:numFmt w:val="bullet"/>
      <w:lvlText w:val="-"/>
      <w:lvlJc w:val="left"/>
      <w:pPr>
        <w:ind w:left="360" w:hanging="360"/>
      </w:pPr>
      <w:rPr>
        <w:rFonts w:ascii="Calibri" w:eastAsiaTheme="minorHAnsi" w:hAnsi="Calibri" w:cstheme="minorBidi"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nsid w:val="2C836223"/>
    <w:multiLevelType w:val="hybridMultilevel"/>
    <w:tmpl w:val="29109546"/>
    <w:lvl w:ilvl="0" w:tplc="90B61218">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30C24752"/>
    <w:multiLevelType w:val="hybridMultilevel"/>
    <w:tmpl w:val="8E0873B4"/>
    <w:lvl w:ilvl="0" w:tplc="0407000F">
      <w:start w:val="1"/>
      <w:numFmt w:val="decimal"/>
      <w:lvlText w:val="%1."/>
      <w:lvlJc w:val="left"/>
      <w:pPr>
        <w:ind w:left="1211" w:hanging="360"/>
      </w:pPr>
    </w:lvl>
    <w:lvl w:ilvl="1" w:tplc="04070019" w:tentative="1">
      <w:start w:val="1"/>
      <w:numFmt w:val="lowerLetter"/>
      <w:lvlText w:val="%2."/>
      <w:lvlJc w:val="left"/>
      <w:pPr>
        <w:ind w:left="1931" w:hanging="360"/>
      </w:pPr>
    </w:lvl>
    <w:lvl w:ilvl="2" w:tplc="0407001B" w:tentative="1">
      <w:start w:val="1"/>
      <w:numFmt w:val="lowerRoman"/>
      <w:lvlText w:val="%3."/>
      <w:lvlJc w:val="right"/>
      <w:pPr>
        <w:ind w:left="2651" w:hanging="180"/>
      </w:pPr>
    </w:lvl>
    <w:lvl w:ilvl="3" w:tplc="0407000F" w:tentative="1">
      <w:start w:val="1"/>
      <w:numFmt w:val="decimal"/>
      <w:lvlText w:val="%4."/>
      <w:lvlJc w:val="left"/>
      <w:pPr>
        <w:ind w:left="3371" w:hanging="360"/>
      </w:pPr>
    </w:lvl>
    <w:lvl w:ilvl="4" w:tplc="04070019" w:tentative="1">
      <w:start w:val="1"/>
      <w:numFmt w:val="lowerLetter"/>
      <w:lvlText w:val="%5."/>
      <w:lvlJc w:val="left"/>
      <w:pPr>
        <w:ind w:left="4091" w:hanging="360"/>
      </w:pPr>
    </w:lvl>
    <w:lvl w:ilvl="5" w:tplc="0407001B" w:tentative="1">
      <w:start w:val="1"/>
      <w:numFmt w:val="lowerRoman"/>
      <w:lvlText w:val="%6."/>
      <w:lvlJc w:val="right"/>
      <w:pPr>
        <w:ind w:left="4811" w:hanging="180"/>
      </w:pPr>
    </w:lvl>
    <w:lvl w:ilvl="6" w:tplc="0407000F" w:tentative="1">
      <w:start w:val="1"/>
      <w:numFmt w:val="decimal"/>
      <w:lvlText w:val="%7."/>
      <w:lvlJc w:val="left"/>
      <w:pPr>
        <w:ind w:left="5531" w:hanging="360"/>
      </w:pPr>
    </w:lvl>
    <w:lvl w:ilvl="7" w:tplc="04070019" w:tentative="1">
      <w:start w:val="1"/>
      <w:numFmt w:val="lowerLetter"/>
      <w:lvlText w:val="%8."/>
      <w:lvlJc w:val="left"/>
      <w:pPr>
        <w:ind w:left="6251" w:hanging="360"/>
      </w:pPr>
    </w:lvl>
    <w:lvl w:ilvl="8" w:tplc="0407001B" w:tentative="1">
      <w:start w:val="1"/>
      <w:numFmt w:val="lowerRoman"/>
      <w:lvlText w:val="%9."/>
      <w:lvlJc w:val="right"/>
      <w:pPr>
        <w:ind w:left="6971" w:hanging="180"/>
      </w:pPr>
    </w:lvl>
  </w:abstractNum>
  <w:abstractNum w:abstractNumId="15">
    <w:nsid w:val="33F74BC5"/>
    <w:multiLevelType w:val="hybridMultilevel"/>
    <w:tmpl w:val="430455F4"/>
    <w:lvl w:ilvl="0" w:tplc="90B61218">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35704DC7"/>
    <w:multiLevelType w:val="hybridMultilevel"/>
    <w:tmpl w:val="149AA614"/>
    <w:lvl w:ilvl="0" w:tplc="90B61218">
      <w:numFmt w:val="bullet"/>
      <w:lvlText w:val="-"/>
      <w:lvlJc w:val="left"/>
      <w:pPr>
        <w:ind w:left="720" w:hanging="360"/>
      </w:pPr>
      <w:rPr>
        <w:rFonts w:ascii="Calibri" w:eastAsiaTheme="minorHAnsi" w:hAnsi="Calibri"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nsid w:val="357C2233"/>
    <w:multiLevelType w:val="hybridMultilevel"/>
    <w:tmpl w:val="918AF910"/>
    <w:lvl w:ilvl="0" w:tplc="90B61218">
      <w:numFmt w:val="bullet"/>
      <w:lvlText w:val="-"/>
      <w:lvlJc w:val="left"/>
      <w:pPr>
        <w:ind w:left="1004" w:hanging="360"/>
      </w:pPr>
      <w:rPr>
        <w:rFonts w:ascii="Calibri" w:eastAsiaTheme="minorHAnsi" w:hAnsi="Calibri" w:cstheme="minorBidi"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18">
    <w:nsid w:val="36767982"/>
    <w:multiLevelType w:val="hybridMultilevel"/>
    <w:tmpl w:val="CAEC66B6"/>
    <w:lvl w:ilvl="0" w:tplc="90B61218">
      <w:numFmt w:val="bullet"/>
      <w:lvlText w:val="-"/>
      <w:lvlJc w:val="left"/>
      <w:pPr>
        <w:ind w:left="720" w:hanging="360"/>
      </w:pPr>
      <w:rPr>
        <w:rFonts w:ascii="Calibri" w:eastAsiaTheme="minorHAnsi" w:hAnsi="Calibri"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nsid w:val="38E72400"/>
    <w:multiLevelType w:val="hybridMultilevel"/>
    <w:tmpl w:val="2D0C9DAC"/>
    <w:lvl w:ilvl="0" w:tplc="AA146392">
      <w:start w:val="1"/>
      <w:numFmt w:val="upperLetter"/>
      <w:lvlText w:val="%1."/>
      <w:lvlJc w:val="left"/>
      <w:pPr>
        <w:ind w:left="720" w:hanging="360"/>
      </w:pPr>
      <w:rPr>
        <w:rFonts w:hint="default"/>
      </w:rPr>
    </w:lvl>
    <w:lvl w:ilvl="1" w:tplc="0407000F">
      <w:start w:val="1"/>
      <w:numFmt w:val="decimal"/>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nsid w:val="3C4155EB"/>
    <w:multiLevelType w:val="hybridMultilevel"/>
    <w:tmpl w:val="64F235BA"/>
    <w:lvl w:ilvl="0" w:tplc="A434E474">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nsid w:val="3EC7150D"/>
    <w:multiLevelType w:val="hybridMultilevel"/>
    <w:tmpl w:val="6ED0B678"/>
    <w:lvl w:ilvl="0" w:tplc="47A057D0">
      <w:start w:val="1"/>
      <w:numFmt w:val="decimal"/>
      <w:lvlText w:val="%1."/>
      <w:lvlJc w:val="left"/>
      <w:pPr>
        <w:ind w:left="108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2">
    <w:nsid w:val="3FB25406"/>
    <w:multiLevelType w:val="hybridMultilevel"/>
    <w:tmpl w:val="C4348A80"/>
    <w:lvl w:ilvl="0" w:tplc="E8CA4A86">
      <w:numFmt w:val="bullet"/>
      <w:lvlText w:val="-"/>
      <w:lvlJc w:val="left"/>
      <w:pPr>
        <w:ind w:left="720" w:hanging="360"/>
      </w:pPr>
      <w:rPr>
        <w:rFonts w:ascii="Calibri" w:eastAsiaTheme="minorHAnsi" w:hAnsi="Calibri" w:cstheme="minorBidi" w:hint="default"/>
        <w:b w:val="0"/>
        <w:i w:val="0"/>
        <w:sz w:val="28"/>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nsid w:val="3FDF06E0"/>
    <w:multiLevelType w:val="hybridMultilevel"/>
    <w:tmpl w:val="DA4AF08A"/>
    <w:lvl w:ilvl="0" w:tplc="90B61218">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nsid w:val="45156E1E"/>
    <w:multiLevelType w:val="hybridMultilevel"/>
    <w:tmpl w:val="928A211A"/>
    <w:lvl w:ilvl="0" w:tplc="90B61218">
      <w:numFmt w:val="bullet"/>
      <w:lvlText w:val="-"/>
      <w:lvlJc w:val="left"/>
      <w:pPr>
        <w:ind w:left="720" w:hanging="360"/>
      </w:pPr>
      <w:rPr>
        <w:rFonts w:ascii="Calibri" w:eastAsiaTheme="minorHAnsi" w:hAnsi="Calibri"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5">
    <w:nsid w:val="487917F4"/>
    <w:multiLevelType w:val="hybridMultilevel"/>
    <w:tmpl w:val="3D6A5C9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nsid w:val="4B4028B6"/>
    <w:multiLevelType w:val="hybridMultilevel"/>
    <w:tmpl w:val="3CE21CF0"/>
    <w:lvl w:ilvl="0" w:tplc="47A057D0">
      <w:start w:val="1"/>
      <w:numFmt w:val="decimal"/>
      <w:lvlText w:val="%1."/>
      <w:lvlJc w:val="left"/>
      <w:pPr>
        <w:ind w:left="1080" w:hanging="360"/>
      </w:pPr>
      <w:rPr>
        <w:rFonts w:hint="default"/>
      </w:rPr>
    </w:lvl>
    <w:lvl w:ilvl="1" w:tplc="08070019">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7">
    <w:nsid w:val="4C521A1F"/>
    <w:multiLevelType w:val="hybridMultilevel"/>
    <w:tmpl w:val="FF5E69AC"/>
    <w:lvl w:ilvl="0" w:tplc="0807000F">
      <w:start w:val="1"/>
      <w:numFmt w:val="decimal"/>
      <w:lvlText w:val="%1."/>
      <w:lvlJc w:val="left"/>
      <w:pPr>
        <w:ind w:left="720" w:hanging="360"/>
      </w:pPr>
      <w:rPr>
        <w:rFonts w:hint="default"/>
      </w:rPr>
    </w:lvl>
    <w:lvl w:ilvl="1" w:tplc="0407000F">
      <w:start w:val="1"/>
      <w:numFmt w:val="decimal"/>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nsid w:val="50493F69"/>
    <w:multiLevelType w:val="hybridMultilevel"/>
    <w:tmpl w:val="C68ECE1A"/>
    <w:lvl w:ilvl="0" w:tplc="4CDAC5DA">
      <w:numFmt w:val="bullet"/>
      <w:lvlText w:val="-"/>
      <w:lvlJc w:val="left"/>
      <w:pPr>
        <w:ind w:left="720" w:hanging="360"/>
      </w:pPr>
      <w:rPr>
        <w:rFonts w:ascii="Calibri" w:eastAsiaTheme="minorHAnsi" w:hAnsi="Calibri" w:cstheme="minorBidi" w:hint="default"/>
        <w:color w:val="auto"/>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9">
    <w:nsid w:val="50CD7DC6"/>
    <w:multiLevelType w:val="hybridMultilevel"/>
    <w:tmpl w:val="ED44EAF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nsid w:val="51317A2A"/>
    <w:multiLevelType w:val="hybridMultilevel"/>
    <w:tmpl w:val="D4AC4820"/>
    <w:lvl w:ilvl="0" w:tplc="47A057D0">
      <w:start w:val="1"/>
      <w:numFmt w:val="decimal"/>
      <w:lvlText w:val="%1."/>
      <w:lvlJc w:val="left"/>
      <w:pPr>
        <w:ind w:left="108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1">
    <w:nsid w:val="55305B26"/>
    <w:multiLevelType w:val="hybridMultilevel"/>
    <w:tmpl w:val="330CA0C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2">
    <w:nsid w:val="5A4A06A5"/>
    <w:multiLevelType w:val="hybridMultilevel"/>
    <w:tmpl w:val="29145436"/>
    <w:lvl w:ilvl="0" w:tplc="E8CA4A86">
      <w:numFmt w:val="bullet"/>
      <w:lvlText w:val="-"/>
      <w:lvlJc w:val="left"/>
      <w:pPr>
        <w:ind w:left="720" w:hanging="360"/>
      </w:pPr>
      <w:rPr>
        <w:rFonts w:ascii="Calibri" w:eastAsiaTheme="minorHAnsi" w:hAnsi="Calibri" w:cstheme="minorBidi" w:hint="default"/>
        <w:b w:val="0"/>
        <w:i w:val="0"/>
        <w:sz w:val="28"/>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3">
    <w:nsid w:val="5B2E37F5"/>
    <w:multiLevelType w:val="hybridMultilevel"/>
    <w:tmpl w:val="4B1495AC"/>
    <w:lvl w:ilvl="0" w:tplc="90B61218">
      <w:numFmt w:val="bullet"/>
      <w:lvlText w:val="-"/>
      <w:lvlJc w:val="left"/>
      <w:pPr>
        <w:ind w:left="720" w:hanging="360"/>
      </w:pPr>
      <w:rPr>
        <w:rFonts w:ascii="Calibri" w:eastAsiaTheme="minorHAnsi" w:hAnsi="Calibri"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4">
    <w:nsid w:val="5D332E44"/>
    <w:multiLevelType w:val="hybridMultilevel"/>
    <w:tmpl w:val="FF5E69AC"/>
    <w:lvl w:ilvl="0" w:tplc="0807000F">
      <w:start w:val="1"/>
      <w:numFmt w:val="decimal"/>
      <w:lvlText w:val="%1."/>
      <w:lvlJc w:val="left"/>
      <w:pPr>
        <w:ind w:left="720" w:hanging="360"/>
      </w:pPr>
      <w:rPr>
        <w:rFonts w:hint="default"/>
      </w:rPr>
    </w:lvl>
    <w:lvl w:ilvl="1" w:tplc="0407000F">
      <w:start w:val="1"/>
      <w:numFmt w:val="decimal"/>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nsid w:val="609F0D76"/>
    <w:multiLevelType w:val="hybridMultilevel"/>
    <w:tmpl w:val="437C3C16"/>
    <w:lvl w:ilvl="0" w:tplc="90B61218">
      <w:numFmt w:val="bullet"/>
      <w:lvlText w:val="-"/>
      <w:lvlJc w:val="left"/>
      <w:pPr>
        <w:ind w:left="720" w:hanging="360"/>
      </w:pPr>
      <w:rPr>
        <w:rFonts w:ascii="Calibri" w:eastAsiaTheme="minorHAnsi" w:hAnsi="Calibri" w:cstheme="minorBid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nsid w:val="64793E57"/>
    <w:multiLevelType w:val="hybridMultilevel"/>
    <w:tmpl w:val="A5786682"/>
    <w:lvl w:ilvl="0" w:tplc="0407000F">
      <w:start w:val="1"/>
      <w:numFmt w:val="decimal"/>
      <w:lvlText w:val="%1."/>
      <w:lvlJc w:val="left"/>
      <w:pPr>
        <w:ind w:left="1211"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7">
    <w:nsid w:val="65650EEE"/>
    <w:multiLevelType w:val="hybridMultilevel"/>
    <w:tmpl w:val="FAC2A1CC"/>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8">
    <w:nsid w:val="67CD674B"/>
    <w:multiLevelType w:val="hybridMultilevel"/>
    <w:tmpl w:val="75C47C10"/>
    <w:lvl w:ilvl="0" w:tplc="1EBEADA6">
      <w:start w:val="1"/>
      <w:numFmt w:val="decimal"/>
      <w:lvlText w:val="%1."/>
      <w:lvlJc w:val="left"/>
      <w:pPr>
        <w:ind w:left="720" w:hanging="360"/>
      </w:pPr>
      <w:rPr>
        <w:color w:val="A6A6A6" w:themeColor="background1" w:themeShade="A6"/>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9">
    <w:nsid w:val="6F710CE4"/>
    <w:multiLevelType w:val="hybridMultilevel"/>
    <w:tmpl w:val="7C52D01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0">
    <w:nsid w:val="742E68A0"/>
    <w:multiLevelType w:val="hybridMultilevel"/>
    <w:tmpl w:val="29E49524"/>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1">
    <w:nsid w:val="75545A6C"/>
    <w:multiLevelType w:val="hybridMultilevel"/>
    <w:tmpl w:val="44EEE916"/>
    <w:lvl w:ilvl="0" w:tplc="47A057D0">
      <w:start w:val="1"/>
      <w:numFmt w:val="decimal"/>
      <w:lvlText w:val="%1."/>
      <w:lvlJc w:val="left"/>
      <w:pPr>
        <w:ind w:left="1080" w:hanging="360"/>
      </w:pPr>
      <w:rPr>
        <w:rFonts w:hint="default"/>
      </w:rPr>
    </w:lvl>
    <w:lvl w:ilvl="1" w:tplc="08070019">
      <w:start w:val="1"/>
      <w:numFmt w:val="lowerLetter"/>
      <w:lvlText w:val="%2."/>
      <w:lvlJc w:val="left"/>
      <w:pPr>
        <w:ind w:left="1440" w:hanging="360"/>
      </w:pPr>
    </w:lvl>
    <w:lvl w:ilvl="2" w:tplc="90B61218">
      <w:numFmt w:val="bullet"/>
      <w:lvlText w:val="-"/>
      <w:lvlJc w:val="left"/>
      <w:pPr>
        <w:ind w:left="2160" w:hanging="180"/>
      </w:pPr>
      <w:rPr>
        <w:rFonts w:ascii="Calibri" w:eastAsiaTheme="minorHAnsi" w:hAnsi="Calibri" w:cstheme="minorBidi" w:hint="default"/>
      </w:rPr>
    </w:lvl>
    <w:lvl w:ilvl="3" w:tplc="04070003">
      <w:start w:val="1"/>
      <w:numFmt w:val="bullet"/>
      <w:lvlText w:val="o"/>
      <w:lvlJc w:val="left"/>
      <w:pPr>
        <w:ind w:left="2880" w:hanging="360"/>
      </w:pPr>
      <w:rPr>
        <w:rFonts w:ascii="Courier New" w:hAnsi="Courier New" w:cs="Courier New" w:hint="default"/>
      </w:r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2">
    <w:nsid w:val="76EF74D8"/>
    <w:multiLevelType w:val="hybridMultilevel"/>
    <w:tmpl w:val="372017B4"/>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nsid w:val="78BB5E5D"/>
    <w:multiLevelType w:val="hybridMultilevel"/>
    <w:tmpl w:val="A936FBF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4">
    <w:nsid w:val="7B931015"/>
    <w:multiLevelType w:val="hybridMultilevel"/>
    <w:tmpl w:val="70CA73DA"/>
    <w:lvl w:ilvl="0" w:tplc="90B61218">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5">
    <w:nsid w:val="7BF6574E"/>
    <w:multiLevelType w:val="hybridMultilevel"/>
    <w:tmpl w:val="0D5CBCFE"/>
    <w:lvl w:ilvl="0" w:tplc="A434E474">
      <w:start w:val="1"/>
      <w:numFmt w:val="bullet"/>
      <w:lvlText w:val=""/>
      <w:lvlJc w:val="left"/>
      <w:pPr>
        <w:ind w:left="2844" w:hanging="360"/>
      </w:pPr>
      <w:rPr>
        <w:rFonts w:ascii="Symbol" w:hAnsi="Symbol" w:hint="default"/>
      </w:rPr>
    </w:lvl>
    <w:lvl w:ilvl="1" w:tplc="08070003" w:tentative="1">
      <w:start w:val="1"/>
      <w:numFmt w:val="bullet"/>
      <w:lvlText w:val="o"/>
      <w:lvlJc w:val="left"/>
      <w:pPr>
        <w:ind w:left="3564" w:hanging="360"/>
      </w:pPr>
      <w:rPr>
        <w:rFonts w:ascii="Courier New" w:hAnsi="Courier New" w:cs="Courier New" w:hint="default"/>
      </w:rPr>
    </w:lvl>
    <w:lvl w:ilvl="2" w:tplc="08070005" w:tentative="1">
      <w:start w:val="1"/>
      <w:numFmt w:val="bullet"/>
      <w:lvlText w:val=""/>
      <w:lvlJc w:val="left"/>
      <w:pPr>
        <w:ind w:left="4284" w:hanging="360"/>
      </w:pPr>
      <w:rPr>
        <w:rFonts w:ascii="Wingdings" w:hAnsi="Wingdings" w:hint="default"/>
      </w:rPr>
    </w:lvl>
    <w:lvl w:ilvl="3" w:tplc="08070001" w:tentative="1">
      <w:start w:val="1"/>
      <w:numFmt w:val="bullet"/>
      <w:lvlText w:val=""/>
      <w:lvlJc w:val="left"/>
      <w:pPr>
        <w:ind w:left="5004" w:hanging="360"/>
      </w:pPr>
      <w:rPr>
        <w:rFonts w:ascii="Symbol" w:hAnsi="Symbol" w:hint="default"/>
      </w:rPr>
    </w:lvl>
    <w:lvl w:ilvl="4" w:tplc="08070003" w:tentative="1">
      <w:start w:val="1"/>
      <w:numFmt w:val="bullet"/>
      <w:lvlText w:val="o"/>
      <w:lvlJc w:val="left"/>
      <w:pPr>
        <w:ind w:left="5724" w:hanging="360"/>
      </w:pPr>
      <w:rPr>
        <w:rFonts w:ascii="Courier New" w:hAnsi="Courier New" w:cs="Courier New" w:hint="default"/>
      </w:rPr>
    </w:lvl>
    <w:lvl w:ilvl="5" w:tplc="08070005" w:tentative="1">
      <w:start w:val="1"/>
      <w:numFmt w:val="bullet"/>
      <w:lvlText w:val=""/>
      <w:lvlJc w:val="left"/>
      <w:pPr>
        <w:ind w:left="6444" w:hanging="360"/>
      </w:pPr>
      <w:rPr>
        <w:rFonts w:ascii="Wingdings" w:hAnsi="Wingdings" w:hint="default"/>
      </w:rPr>
    </w:lvl>
    <w:lvl w:ilvl="6" w:tplc="08070001" w:tentative="1">
      <w:start w:val="1"/>
      <w:numFmt w:val="bullet"/>
      <w:lvlText w:val=""/>
      <w:lvlJc w:val="left"/>
      <w:pPr>
        <w:ind w:left="7164" w:hanging="360"/>
      </w:pPr>
      <w:rPr>
        <w:rFonts w:ascii="Symbol" w:hAnsi="Symbol" w:hint="default"/>
      </w:rPr>
    </w:lvl>
    <w:lvl w:ilvl="7" w:tplc="08070003" w:tentative="1">
      <w:start w:val="1"/>
      <w:numFmt w:val="bullet"/>
      <w:lvlText w:val="o"/>
      <w:lvlJc w:val="left"/>
      <w:pPr>
        <w:ind w:left="7884" w:hanging="360"/>
      </w:pPr>
      <w:rPr>
        <w:rFonts w:ascii="Courier New" w:hAnsi="Courier New" w:cs="Courier New" w:hint="default"/>
      </w:rPr>
    </w:lvl>
    <w:lvl w:ilvl="8" w:tplc="08070005" w:tentative="1">
      <w:start w:val="1"/>
      <w:numFmt w:val="bullet"/>
      <w:lvlText w:val=""/>
      <w:lvlJc w:val="left"/>
      <w:pPr>
        <w:ind w:left="8604" w:hanging="360"/>
      </w:pPr>
      <w:rPr>
        <w:rFonts w:ascii="Wingdings" w:hAnsi="Wingdings" w:hint="default"/>
      </w:rPr>
    </w:lvl>
  </w:abstractNum>
  <w:abstractNum w:abstractNumId="46">
    <w:nsid w:val="7CF52803"/>
    <w:multiLevelType w:val="hybridMultilevel"/>
    <w:tmpl w:val="DF764F0C"/>
    <w:lvl w:ilvl="0" w:tplc="0807000F">
      <w:start w:val="1"/>
      <w:numFmt w:val="decimal"/>
      <w:lvlText w:val="%1."/>
      <w:lvlJc w:val="left"/>
      <w:pPr>
        <w:ind w:left="1080" w:hanging="360"/>
      </w:pPr>
    </w:lvl>
    <w:lvl w:ilvl="1" w:tplc="08070019" w:tentative="1">
      <w:start w:val="1"/>
      <w:numFmt w:val="lowerLetter"/>
      <w:lvlText w:val="%2."/>
      <w:lvlJc w:val="left"/>
      <w:pPr>
        <w:ind w:left="1800" w:hanging="360"/>
      </w:pPr>
    </w:lvl>
    <w:lvl w:ilvl="2" w:tplc="0807001B" w:tentative="1">
      <w:start w:val="1"/>
      <w:numFmt w:val="lowerRoman"/>
      <w:lvlText w:val="%3."/>
      <w:lvlJc w:val="right"/>
      <w:pPr>
        <w:ind w:left="2520" w:hanging="180"/>
      </w:pPr>
    </w:lvl>
    <w:lvl w:ilvl="3" w:tplc="0807000F" w:tentative="1">
      <w:start w:val="1"/>
      <w:numFmt w:val="decimal"/>
      <w:lvlText w:val="%4."/>
      <w:lvlJc w:val="left"/>
      <w:pPr>
        <w:ind w:left="3240" w:hanging="360"/>
      </w:pPr>
    </w:lvl>
    <w:lvl w:ilvl="4" w:tplc="08070019" w:tentative="1">
      <w:start w:val="1"/>
      <w:numFmt w:val="lowerLetter"/>
      <w:lvlText w:val="%5."/>
      <w:lvlJc w:val="left"/>
      <w:pPr>
        <w:ind w:left="3960" w:hanging="360"/>
      </w:pPr>
    </w:lvl>
    <w:lvl w:ilvl="5" w:tplc="0807001B" w:tentative="1">
      <w:start w:val="1"/>
      <w:numFmt w:val="lowerRoman"/>
      <w:lvlText w:val="%6."/>
      <w:lvlJc w:val="right"/>
      <w:pPr>
        <w:ind w:left="4680" w:hanging="180"/>
      </w:pPr>
    </w:lvl>
    <w:lvl w:ilvl="6" w:tplc="0807000F" w:tentative="1">
      <w:start w:val="1"/>
      <w:numFmt w:val="decimal"/>
      <w:lvlText w:val="%7."/>
      <w:lvlJc w:val="left"/>
      <w:pPr>
        <w:ind w:left="5400" w:hanging="360"/>
      </w:pPr>
    </w:lvl>
    <w:lvl w:ilvl="7" w:tplc="08070019" w:tentative="1">
      <w:start w:val="1"/>
      <w:numFmt w:val="lowerLetter"/>
      <w:lvlText w:val="%8."/>
      <w:lvlJc w:val="left"/>
      <w:pPr>
        <w:ind w:left="6120" w:hanging="360"/>
      </w:pPr>
    </w:lvl>
    <w:lvl w:ilvl="8" w:tplc="0807001B" w:tentative="1">
      <w:start w:val="1"/>
      <w:numFmt w:val="lowerRoman"/>
      <w:lvlText w:val="%9."/>
      <w:lvlJc w:val="right"/>
      <w:pPr>
        <w:ind w:left="6840" w:hanging="180"/>
      </w:pPr>
    </w:lvl>
  </w:abstractNum>
  <w:abstractNum w:abstractNumId="47">
    <w:nsid w:val="7DEB6299"/>
    <w:multiLevelType w:val="hybridMultilevel"/>
    <w:tmpl w:val="96748B98"/>
    <w:lvl w:ilvl="0" w:tplc="90B61218">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5"/>
  </w:num>
  <w:num w:numId="2">
    <w:abstractNumId w:val="12"/>
  </w:num>
  <w:num w:numId="3">
    <w:abstractNumId w:val="13"/>
  </w:num>
  <w:num w:numId="4">
    <w:abstractNumId w:val="18"/>
  </w:num>
  <w:num w:numId="5">
    <w:abstractNumId w:val="45"/>
  </w:num>
  <w:num w:numId="6">
    <w:abstractNumId w:val="20"/>
  </w:num>
  <w:num w:numId="7">
    <w:abstractNumId w:val="6"/>
  </w:num>
  <w:num w:numId="8">
    <w:abstractNumId w:val="23"/>
  </w:num>
  <w:num w:numId="9">
    <w:abstractNumId w:val="43"/>
  </w:num>
  <w:num w:numId="10">
    <w:abstractNumId w:val="22"/>
  </w:num>
  <w:num w:numId="11">
    <w:abstractNumId w:val="1"/>
  </w:num>
  <w:num w:numId="12">
    <w:abstractNumId w:val="25"/>
  </w:num>
  <w:num w:numId="13">
    <w:abstractNumId w:val="39"/>
  </w:num>
  <w:num w:numId="14">
    <w:abstractNumId w:val="36"/>
  </w:num>
  <w:num w:numId="15">
    <w:abstractNumId w:val="14"/>
  </w:num>
  <w:num w:numId="16">
    <w:abstractNumId w:val="3"/>
  </w:num>
  <w:num w:numId="17">
    <w:abstractNumId w:val="8"/>
  </w:num>
  <w:num w:numId="18">
    <w:abstractNumId w:val="10"/>
  </w:num>
  <w:num w:numId="19">
    <w:abstractNumId w:val="35"/>
  </w:num>
  <w:num w:numId="20">
    <w:abstractNumId w:val="44"/>
  </w:num>
  <w:num w:numId="21">
    <w:abstractNumId w:val="47"/>
  </w:num>
  <w:num w:numId="22">
    <w:abstractNumId w:val="38"/>
  </w:num>
  <w:num w:numId="23">
    <w:abstractNumId w:val="19"/>
  </w:num>
  <w:num w:numId="24">
    <w:abstractNumId w:val="17"/>
  </w:num>
  <w:num w:numId="25">
    <w:abstractNumId w:val="9"/>
  </w:num>
  <w:num w:numId="26">
    <w:abstractNumId w:val="27"/>
  </w:num>
  <w:num w:numId="27">
    <w:abstractNumId w:val="34"/>
  </w:num>
  <w:num w:numId="28">
    <w:abstractNumId w:val="46"/>
  </w:num>
  <w:num w:numId="29">
    <w:abstractNumId w:val="40"/>
  </w:num>
  <w:num w:numId="30">
    <w:abstractNumId w:val="11"/>
  </w:num>
  <w:num w:numId="31">
    <w:abstractNumId w:val="2"/>
  </w:num>
  <w:num w:numId="32">
    <w:abstractNumId w:val="30"/>
  </w:num>
  <w:num w:numId="33">
    <w:abstractNumId w:val="26"/>
  </w:num>
  <w:num w:numId="34">
    <w:abstractNumId w:val="41"/>
  </w:num>
  <w:num w:numId="35">
    <w:abstractNumId w:val="21"/>
  </w:num>
  <w:num w:numId="36">
    <w:abstractNumId w:val="0"/>
  </w:num>
  <w:num w:numId="37">
    <w:abstractNumId w:val="32"/>
  </w:num>
  <w:num w:numId="38">
    <w:abstractNumId w:val="28"/>
  </w:num>
  <w:num w:numId="39">
    <w:abstractNumId w:val="33"/>
  </w:num>
  <w:num w:numId="40">
    <w:abstractNumId w:val="5"/>
  </w:num>
  <w:num w:numId="41">
    <w:abstractNumId w:val="42"/>
  </w:num>
  <w:num w:numId="42">
    <w:abstractNumId w:val="29"/>
  </w:num>
  <w:num w:numId="43">
    <w:abstractNumId w:val="31"/>
  </w:num>
  <w:num w:numId="44">
    <w:abstractNumId w:val="7"/>
  </w:num>
  <w:num w:numId="45">
    <w:abstractNumId w:val="4"/>
  </w:num>
  <w:num w:numId="46">
    <w:abstractNumId w:val="24"/>
  </w:num>
  <w:num w:numId="47">
    <w:abstractNumId w:val="37"/>
  </w:num>
  <w:num w:numId="48">
    <w:abstractNumId w:val="16"/>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17E7"/>
    <w:rsid w:val="0000732D"/>
    <w:rsid w:val="00007348"/>
    <w:rsid w:val="000130E9"/>
    <w:rsid w:val="00014ED2"/>
    <w:rsid w:val="000165B3"/>
    <w:rsid w:val="000241AE"/>
    <w:rsid w:val="00024E74"/>
    <w:rsid w:val="00025996"/>
    <w:rsid w:val="00025CE9"/>
    <w:rsid w:val="0002658E"/>
    <w:rsid w:val="00026936"/>
    <w:rsid w:val="00033ECB"/>
    <w:rsid w:val="00034986"/>
    <w:rsid w:val="000465F8"/>
    <w:rsid w:val="000618A7"/>
    <w:rsid w:val="0006314F"/>
    <w:rsid w:val="00064A0B"/>
    <w:rsid w:val="000738EB"/>
    <w:rsid w:val="000801D2"/>
    <w:rsid w:val="00083E34"/>
    <w:rsid w:val="000842C7"/>
    <w:rsid w:val="00093C45"/>
    <w:rsid w:val="000940DC"/>
    <w:rsid w:val="00095C27"/>
    <w:rsid w:val="000967D5"/>
    <w:rsid w:val="000968DF"/>
    <w:rsid w:val="000A179A"/>
    <w:rsid w:val="000B1E1F"/>
    <w:rsid w:val="000B5F74"/>
    <w:rsid w:val="000B643C"/>
    <w:rsid w:val="000B7189"/>
    <w:rsid w:val="000C1126"/>
    <w:rsid w:val="000C7F6C"/>
    <w:rsid w:val="000D222A"/>
    <w:rsid w:val="000D3875"/>
    <w:rsid w:val="000D59C1"/>
    <w:rsid w:val="000E21CC"/>
    <w:rsid w:val="000E5428"/>
    <w:rsid w:val="000F1861"/>
    <w:rsid w:val="000F3B5E"/>
    <w:rsid w:val="000F3DF6"/>
    <w:rsid w:val="000F5ADC"/>
    <w:rsid w:val="00100B92"/>
    <w:rsid w:val="001042A5"/>
    <w:rsid w:val="0010563E"/>
    <w:rsid w:val="001255BC"/>
    <w:rsid w:val="00127BAC"/>
    <w:rsid w:val="00132584"/>
    <w:rsid w:val="00137BCB"/>
    <w:rsid w:val="00142A24"/>
    <w:rsid w:val="001465B6"/>
    <w:rsid w:val="00147A15"/>
    <w:rsid w:val="0015113F"/>
    <w:rsid w:val="00153412"/>
    <w:rsid w:val="00153842"/>
    <w:rsid w:val="00154C6D"/>
    <w:rsid w:val="00154D6E"/>
    <w:rsid w:val="0016280A"/>
    <w:rsid w:val="00165558"/>
    <w:rsid w:val="00173C5A"/>
    <w:rsid w:val="00176F6D"/>
    <w:rsid w:val="00177CE9"/>
    <w:rsid w:val="00181A04"/>
    <w:rsid w:val="00183F2A"/>
    <w:rsid w:val="00184D81"/>
    <w:rsid w:val="00185132"/>
    <w:rsid w:val="0018753E"/>
    <w:rsid w:val="00195F55"/>
    <w:rsid w:val="001979F3"/>
    <w:rsid w:val="00197C8D"/>
    <w:rsid w:val="001A0C05"/>
    <w:rsid w:val="001A70DB"/>
    <w:rsid w:val="001B1F8E"/>
    <w:rsid w:val="001B34CA"/>
    <w:rsid w:val="001B50A5"/>
    <w:rsid w:val="001B747A"/>
    <w:rsid w:val="001D1B57"/>
    <w:rsid w:val="001D7F49"/>
    <w:rsid w:val="001E30C7"/>
    <w:rsid w:val="001E4D65"/>
    <w:rsid w:val="001F23B9"/>
    <w:rsid w:val="001F3139"/>
    <w:rsid w:val="001F36C9"/>
    <w:rsid w:val="00200FBC"/>
    <w:rsid w:val="0021075A"/>
    <w:rsid w:val="00210D16"/>
    <w:rsid w:val="002119D4"/>
    <w:rsid w:val="00212254"/>
    <w:rsid w:val="002170D3"/>
    <w:rsid w:val="00226C6B"/>
    <w:rsid w:val="00231566"/>
    <w:rsid w:val="002323F6"/>
    <w:rsid w:val="00235F8D"/>
    <w:rsid w:val="0024261C"/>
    <w:rsid w:val="00242D7A"/>
    <w:rsid w:val="00245057"/>
    <w:rsid w:val="00247C40"/>
    <w:rsid w:val="002559A3"/>
    <w:rsid w:val="00255A6D"/>
    <w:rsid w:val="00255CC6"/>
    <w:rsid w:val="0026053E"/>
    <w:rsid w:val="00260F9D"/>
    <w:rsid w:val="002655D9"/>
    <w:rsid w:val="00274719"/>
    <w:rsid w:val="00275BBC"/>
    <w:rsid w:val="00280DC2"/>
    <w:rsid w:val="00284AFA"/>
    <w:rsid w:val="00287323"/>
    <w:rsid w:val="0029430E"/>
    <w:rsid w:val="002957F4"/>
    <w:rsid w:val="002A39E5"/>
    <w:rsid w:val="002A543B"/>
    <w:rsid w:val="002B0136"/>
    <w:rsid w:val="002B216B"/>
    <w:rsid w:val="002B400F"/>
    <w:rsid w:val="002B7CBE"/>
    <w:rsid w:val="002C3815"/>
    <w:rsid w:val="002D0142"/>
    <w:rsid w:val="002D1FE4"/>
    <w:rsid w:val="002D29CE"/>
    <w:rsid w:val="002E5138"/>
    <w:rsid w:val="002E6313"/>
    <w:rsid w:val="002F1012"/>
    <w:rsid w:val="002F3925"/>
    <w:rsid w:val="002F3CD4"/>
    <w:rsid w:val="00301D97"/>
    <w:rsid w:val="00304435"/>
    <w:rsid w:val="00306346"/>
    <w:rsid w:val="0030713F"/>
    <w:rsid w:val="0031613B"/>
    <w:rsid w:val="0032113E"/>
    <w:rsid w:val="003259A8"/>
    <w:rsid w:val="003356A6"/>
    <w:rsid w:val="00340412"/>
    <w:rsid w:val="003547F7"/>
    <w:rsid w:val="00355305"/>
    <w:rsid w:val="0036768C"/>
    <w:rsid w:val="00373087"/>
    <w:rsid w:val="00374677"/>
    <w:rsid w:val="00377F58"/>
    <w:rsid w:val="00383C18"/>
    <w:rsid w:val="00383FB4"/>
    <w:rsid w:val="003851FB"/>
    <w:rsid w:val="00386CE8"/>
    <w:rsid w:val="00392F56"/>
    <w:rsid w:val="003A08C9"/>
    <w:rsid w:val="003A21B6"/>
    <w:rsid w:val="003A4F85"/>
    <w:rsid w:val="003A5395"/>
    <w:rsid w:val="003B1DF0"/>
    <w:rsid w:val="003B417C"/>
    <w:rsid w:val="003B41EE"/>
    <w:rsid w:val="003B6CA9"/>
    <w:rsid w:val="003B7E6C"/>
    <w:rsid w:val="003C09FC"/>
    <w:rsid w:val="003C2F24"/>
    <w:rsid w:val="003C3A39"/>
    <w:rsid w:val="003E0F6E"/>
    <w:rsid w:val="003E4AC7"/>
    <w:rsid w:val="003E69D1"/>
    <w:rsid w:val="003F0FA0"/>
    <w:rsid w:val="003F17A2"/>
    <w:rsid w:val="003F33CB"/>
    <w:rsid w:val="003F3528"/>
    <w:rsid w:val="00406D11"/>
    <w:rsid w:val="004213EB"/>
    <w:rsid w:val="004227D0"/>
    <w:rsid w:val="00423308"/>
    <w:rsid w:val="0042332E"/>
    <w:rsid w:val="00423CDD"/>
    <w:rsid w:val="004254DF"/>
    <w:rsid w:val="00430C52"/>
    <w:rsid w:val="00431009"/>
    <w:rsid w:val="0043329B"/>
    <w:rsid w:val="00434706"/>
    <w:rsid w:val="00434BF5"/>
    <w:rsid w:val="00435A9E"/>
    <w:rsid w:val="0043660C"/>
    <w:rsid w:val="004408F4"/>
    <w:rsid w:val="00442556"/>
    <w:rsid w:val="0045042E"/>
    <w:rsid w:val="004654E3"/>
    <w:rsid w:val="0046571D"/>
    <w:rsid w:val="00465A24"/>
    <w:rsid w:val="00466162"/>
    <w:rsid w:val="004671E2"/>
    <w:rsid w:val="0047510E"/>
    <w:rsid w:val="0047636E"/>
    <w:rsid w:val="004767B8"/>
    <w:rsid w:val="004830C6"/>
    <w:rsid w:val="0049248A"/>
    <w:rsid w:val="00494FCA"/>
    <w:rsid w:val="004962E8"/>
    <w:rsid w:val="004B4F32"/>
    <w:rsid w:val="004C2969"/>
    <w:rsid w:val="004C5641"/>
    <w:rsid w:val="004D07D9"/>
    <w:rsid w:val="004D3814"/>
    <w:rsid w:val="004F0530"/>
    <w:rsid w:val="004F3C5E"/>
    <w:rsid w:val="004F75E5"/>
    <w:rsid w:val="004F766F"/>
    <w:rsid w:val="004F7BBD"/>
    <w:rsid w:val="00507875"/>
    <w:rsid w:val="00510576"/>
    <w:rsid w:val="00510BEB"/>
    <w:rsid w:val="00526C33"/>
    <w:rsid w:val="00544A13"/>
    <w:rsid w:val="00544E27"/>
    <w:rsid w:val="005459B1"/>
    <w:rsid w:val="00545D73"/>
    <w:rsid w:val="0054763A"/>
    <w:rsid w:val="0055182D"/>
    <w:rsid w:val="0055757C"/>
    <w:rsid w:val="005609DA"/>
    <w:rsid w:val="00561541"/>
    <w:rsid w:val="00567095"/>
    <w:rsid w:val="005759DD"/>
    <w:rsid w:val="00581951"/>
    <w:rsid w:val="00587A62"/>
    <w:rsid w:val="00593806"/>
    <w:rsid w:val="00597D17"/>
    <w:rsid w:val="00597E71"/>
    <w:rsid w:val="005A0A9C"/>
    <w:rsid w:val="005A21E6"/>
    <w:rsid w:val="005A4C8A"/>
    <w:rsid w:val="005A662C"/>
    <w:rsid w:val="005B199A"/>
    <w:rsid w:val="005C04EE"/>
    <w:rsid w:val="005C0C2F"/>
    <w:rsid w:val="005C17E7"/>
    <w:rsid w:val="005C4699"/>
    <w:rsid w:val="005C4A0A"/>
    <w:rsid w:val="005C5D0B"/>
    <w:rsid w:val="005C6259"/>
    <w:rsid w:val="005D2195"/>
    <w:rsid w:val="005D349A"/>
    <w:rsid w:val="005D3B55"/>
    <w:rsid w:val="005E1C20"/>
    <w:rsid w:val="005F00FE"/>
    <w:rsid w:val="005F3077"/>
    <w:rsid w:val="005F31E3"/>
    <w:rsid w:val="005F4B64"/>
    <w:rsid w:val="0060168F"/>
    <w:rsid w:val="00601812"/>
    <w:rsid w:val="00601E0A"/>
    <w:rsid w:val="0060436E"/>
    <w:rsid w:val="00615F82"/>
    <w:rsid w:val="006167AC"/>
    <w:rsid w:val="006179B9"/>
    <w:rsid w:val="0062056E"/>
    <w:rsid w:val="006241B0"/>
    <w:rsid w:val="0063165A"/>
    <w:rsid w:val="00635555"/>
    <w:rsid w:val="006433C6"/>
    <w:rsid w:val="00644312"/>
    <w:rsid w:val="006501F5"/>
    <w:rsid w:val="00650CAB"/>
    <w:rsid w:val="00650EE9"/>
    <w:rsid w:val="00653794"/>
    <w:rsid w:val="00654190"/>
    <w:rsid w:val="006635E6"/>
    <w:rsid w:val="006637FD"/>
    <w:rsid w:val="0066777F"/>
    <w:rsid w:val="006707E2"/>
    <w:rsid w:val="00691132"/>
    <w:rsid w:val="00691C92"/>
    <w:rsid w:val="006948EE"/>
    <w:rsid w:val="006954EC"/>
    <w:rsid w:val="00695CA2"/>
    <w:rsid w:val="00695D48"/>
    <w:rsid w:val="00696EC9"/>
    <w:rsid w:val="006A0EFE"/>
    <w:rsid w:val="006A4088"/>
    <w:rsid w:val="006A4791"/>
    <w:rsid w:val="006A7040"/>
    <w:rsid w:val="006B0A97"/>
    <w:rsid w:val="006B1035"/>
    <w:rsid w:val="006B51CA"/>
    <w:rsid w:val="006C381B"/>
    <w:rsid w:val="006C3AE5"/>
    <w:rsid w:val="006C3D58"/>
    <w:rsid w:val="006C42BC"/>
    <w:rsid w:val="006C696F"/>
    <w:rsid w:val="006D3C90"/>
    <w:rsid w:val="006D7637"/>
    <w:rsid w:val="006F1CD0"/>
    <w:rsid w:val="00703A16"/>
    <w:rsid w:val="007113CB"/>
    <w:rsid w:val="00713993"/>
    <w:rsid w:val="00725823"/>
    <w:rsid w:val="0073044E"/>
    <w:rsid w:val="007370D6"/>
    <w:rsid w:val="007407CF"/>
    <w:rsid w:val="00741602"/>
    <w:rsid w:val="00741631"/>
    <w:rsid w:val="00746A0D"/>
    <w:rsid w:val="007533F4"/>
    <w:rsid w:val="00754272"/>
    <w:rsid w:val="007631A2"/>
    <w:rsid w:val="00766D7D"/>
    <w:rsid w:val="00772F06"/>
    <w:rsid w:val="00773C58"/>
    <w:rsid w:val="007919CC"/>
    <w:rsid w:val="00792824"/>
    <w:rsid w:val="007A076D"/>
    <w:rsid w:val="007A0858"/>
    <w:rsid w:val="007A6759"/>
    <w:rsid w:val="007A69B0"/>
    <w:rsid w:val="007B706E"/>
    <w:rsid w:val="007D0C33"/>
    <w:rsid w:val="007D224A"/>
    <w:rsid w:val="007D2E87"/>
    <w:rsid w:val="007D7C3C"/>
    <w:rsid w:val="007E229D"/>
    <w:rsid w:val="007E3012"/>
    <w:rsid w:val="007E5C8D"/>
    <w:rsid w:val="007F40DC"/>
    <w:rsid w:val="007F5E1D"/>
    <w:rsid w:val="00800DE5"/>
    <w:rsid w:val="00811998"/>
    <w:rsid w:val="008120B9"/>
    <w:rsid w:val="00821313"/>
    <w:rsid w:val="00830862"/>
    <w:rsid w:val="008332E9"/>
    <w:rsid w:val="008344F8"/>
    <w:rsid w:val="00842564"/>
    <w:rsid w:val="008437AB"/>
    <w:rsid w:val="00844146"/>
    <w:rsid w:val="00846FE1"/>
    <w:rsid w:val="008503E7"/>
    <w:rsid w:val="00851E88"/>
    <w:rsid w:val="00855788"/>
    <w:rsid w:val="0085667A"/>
    <w:rsid w:val="0087234D"/>
    <w:rsid w:val="00876678"/>
    <w:rsid w:val="00882F98"/>
    <w:rsid w:val="008A337A"/>
    <w:rsid w:val="008A64F4"/>
    <w:rsid w:val="008B134D"/>
    <w:rsid w:val="008B3D14"/>
    <w:rsid w:val="008C7228"/>
    <w:rsid w:val="008E20F8"/>
    <w:rsid w:val="008E575C"/>
    <w:rsid w:val="008E7037"/>
    <w:rsid w:val="008F2D1E"/>
    <w:rsid w:val="008F3D03"/>
    <w:rsid w:val="008F6C5C"/>
    <w:rsid w:val="00900746"/>
    <w:rsid w:val="009012ED"/>
    <w:rsid w:val="009047B3"/>
    <w:rsid w:val="009102DE"/>
    <w:rsid w:val="00911067"/>
    <w:rsid w:val="009130F3"/>
    <w:rsid w:val="009323B2"/>
    <w:rsid w:val="00937461"/>
    <w:rsid w:val="00940069"/>
    <w:rsid w:val="00940A8E"/>
    <w:rsid w:val="00952FAF"/>
    <w:rsid w:val="00953A61"/>
    <w:rsid w:val="0095793C"/>
    <w:rsid w:val="00964E5B"/>
    <w:rsid w:val="00965B00"/>
    <w:rsid w:val="00973EC3"/>
    <w:rsid w:val="00976D68"/>
    <w:rsid w:val="00981648"/>
    <w:rsid w:val="00986823"/>
    <w:rsid w:val="0098706A"/>
    <w:rsid w:val="0098784F"/>
    <w:rsid w:val="00990566"/>
    <w:rsid w:val="00992709"/>
    <w:rsid w:val="009965F5"/>
    <w:rsid w:val="009975B7"/>
    <w:rsid w:val="009A04ED"/>
    <w:rsid w:val="009A1EB1"/>
    <w:rsid w:val="009A1F4D"/>
    <w:rsid w:val="009A25FF"/>
    <w:rsid w:val="009A435A"/>
    <w:rsid w:val="009A4F2A"/>
    <w:rsid w:val="009B4F7B"/>
    <w:rsid w:val="009C07F4"/>
    <w:rsid w:val="009C306F"/>
    <w:rsid w:val="009C4B12"/>
    <w:rsid w:val="009D418C"/>
    <w:rsid w:val="009D4927"/>
    <w:rsid w:val="009E33F0"/>
    <w:rsid w:val="009E5051"/>
    <w:rsid w:val="009E7D81"/>
    <w:rsid w:val="009F2275"/>
    <w:rsid w:val="00A03E4D"/>
    <w:rsid w:val="00A14C1A"/>
    <w:rsid w:val="00A14E01"/>
    <w:rsid w:val="00A218C1"/>
    <w:rsid w:val="00A23F03"/>
    <w:rsid w:val="00A40B3E"/>
    <w:rsid w:val="00A43B07"/>
    <w:rsid w:val="00A45261"/>
    <w:rsid w:val="00A461DB"/>
    <w:rsid w:val="00A619C1"/>
    <w:rsid w:val="00A65F61"/>
    <w:rsid w:val="00A71B2B"/>
    <w:rsid w:val="00A7501D"/>
    <w:rsid w:val="00A75A8E"/>
    <w:rsid w:val="00A82D5C"/>
    <w:rsid w:val="00A862DE"/>
    <w:rsid w:val="00A8677D"/>
    <w:rsid w:val="00A91991"/>
    <w:rsid w:val="00A96E28"/>
    <w:rsid w:val="00AA07EC"/>
    <w:rsid w:val="00AA1EF8"/>
    <w:rsid w:val="00AA565E"/>
    <w:rsid w:val="00AB1FDE"/>
    <w:rsid w:val="00AB48BA"/>
    <w:rsid w:val="00AB7146"/>
    <w:rsid w:val="00AC5ACE"/>
    <w:rsid w:val="00AC64F7"/>
    <w:rsid w:val="00AD77F2"/>
    <w:rsid w:val="00AE0B7C"/>
    <w:rsid w:val="00AE1BD2"/>
    <w:rsid w:val="00AF3876"/>
    <w:rsid w:val="00AF4897"/>
    <w:rsid w:val="00AF66BA"/>
    <w:rsid w:val="00AF7ACA"/>
    <w:rsid w:val="00B001E5"/>
    <w:rsid w:val="00B01601"/>
    <w:rsid w:val="00B065D6"/>
    <w:rsid w:val="00B12708"/>
    <w:rsid w:val="00B13D23"/>
    <w:rsid w:val="00B13D71"/>
    <w:rsid w:val="00B17C20"/>
    <w:rsid w:val="00B17CF8"/>
    <w:rsid w:val="00B20683"/>
    <w:rsid w:val="00B23DF5"/>
    <w:rsid w:val="00B24828"/>
    <w:rsid w:val="00B24B2B"/>
    <w:rsid w:val="00B2574F"/>
    <w:rsid w:val="00B272F9"/>
    <w:rsid w:val="00B350CF"/>
    <w:rsid w:val="00B45AF2"/>
    <w:rsid w:val="00B45D31"/>
    <w:rsid w:val="00B550B0"/>
    <w:rsid w:val="00B560A7"/>
    <w:rsid w:val="00B60B8A"/>
    <w:rsid w:val="00B739BC"/>
    <w:rsid w:val="00B76BC3"/>
    <w:rsid w:val="00B82348"/>
    <w:rsid w:val="00B92DEA"/>
    <w:rsid w:val="00B97816"/>
    <w:rsid w:val="00BA1FD2"/>
    <w:rsid w:val="00BB31FE"/>
    <w:rsid w:val="00BB445B"/>
    <w:rsid w:val="00BB56F8"/>
    <w:rsid w:val="00BC400D"/>
    <w:rsid w:val="00BE277D"/>
    <w:rsid w:val="00BE3F5B"/>
    <w:rsid w:val="00BF5E75"/>
    <w:rsid w:val="00BF6560"/>
    <w:rsid w:val="00BF7853"/>
    <w:rsid w:val="00C02997"/>
    <w:rsid w:val="00C0373E"/>
    <w:rsid w:val="00C03BF9"/>
    <w:rsid w:val="00C03DD6"/>
    <w:rsid w:val="00C048F9"/>
    <w:rsid w:val="00C114BC"/>
    <w:rsid w:val="00C14A74"/>
    <w:rsid w:val="00C20B36"/>
    <w:rsid w:val="00C20F06"/>
    <w:rsid w:val="00C26702"/>
    <w:rsid w:val="00C27ADE"/>
    <w:rsid w:val="00C3741C"/>
    <w:rsid w:val="00C3777B"/>
    <w:rsid w:val="00C41A11"/>
    <w:rsid w:val="00C46C04"/>
    <w:rsid w:val="00C473DD"/>
    <w:rsid w:val="00C50976"/>
    <w:rsid w:val="00C543A7"/>
    <w:rsid w:val="00C6298A"/>
    <w:rsid w:val="00C6622F"/>
    <w:rsid w:val="00C836C7"/>
    <w:rsid w:val="00C92001"/>
    <w:rsid w:val="00C933A9"/>
    <w:rsid w:val="00C9584A"/>
    <w:rsid w:val="00CA1AA5"/>
    <w:rsid w:val="00CB10B8"/>
    <w:rsid w:val="00CC7F2E"/>
    <w:rsid w:val="00CE08E7"/>
    <w:rsid w:val="00CE226C"/>
    <w:rsid w:val="00CF01B8"/>
    <w:rsid w:val="00CF1F5C"/>
    <w:rsid w:val="00CF3519"/>
    <w:rsid w:val="00D005E5"/>
    <w:rsid w:val="00D02227"/>
    <w:rsid w:val="00D07C51"/>
    <w:rsid w:val="00D10053"/>
    <w:rsid w:val="00D152B9"/>
    <w:rsid w:val="00D305CC"/>
    <w:rsid w:val="00D36329"/>
    <w:rsid w:val="00D37ACE"/>
    <w:rsid w:val="00D4165D"/>
    <w:rsid w:val="00D41F60"/>
    <w:rsid w:val="00D44077"/>
    <w:rsid w:val="00D46098"/>
    <w:rsid w:val="00D47028"/>
    <w:rsid w:val="00D53B3E"/>
    <w:rsid w:val="00D635C7"/>
    <w:rsid w:val="00D667C1"/>
    <w:rsid w:val="00D71436"/>
    <w:rsid w:val="00D71B3B"/>
    <w:rsid w:val="00D75F66"/>
    <w:rsid w:val="00D815BD"/>
    <w:rsid w:val="00D92BFE"/>
    <w:rsid w:val="00D940A1"/>
    <w:rsid w:val="00D950B8"/>
    <w:rsid w:val="00D977EC"/>
    <w:rsid w:val="00DA35BE"/>
    <w:rsid w:val="00DA798A"/>
    <w:rsid w:val="00DB01B2"/>
    <w:rsid w:val="00DB10B2"/>
    <w:rsid w:val="00DB228E"/>
    <w:rsid w:val="00DB242F"/>
    <w:rsid w:val="00DB514E"/>
    <w:rsid w:val="00DD0DF8"/>
    <w:rsid w:val="00DD51E2"/>
    <w:rsid w:val="00DE3D38"/>
    <w:rsid w:val="00E007AA"/>
    <w:rsid w:val="00E05027"/>
    <w:rsid w:val="00E100D9"/>
    <w:rsid w:val="00E1792B"/>
    <w:rsid w:val="00E2175F"/>
    <w:rsid w:val="00E225E7"/>
    <w:rsid w:val="00E234B3"/>
    <w:rsid w:val="00E23A91"/>
    <w:rsid w:val="00E37E45"/>
    <w:rsid w:val="00E4064F"/>
    <w:rsid w:val="00E42292"/>
    <w:rsid w:val="00E43C96"/>
    <w:rsid w:val="00E450FC"/>
    <w:rsid w:val="00E464B9"/>
    <w:rsid w:val="00E47E95"/>
    <w:rsid w:val="00E50626"/>
    <w:rsid w:val="00E52781"/>
    <w:rsid w:val="00E52ED2"/>
    <w:rsid w:val="00E55A1A"/>
    <w:rsid w:val="00E55B70"/>
    <w:rsid w:val="00E6118F"/>
    <w:rsid w:val="00E61FF5"/>
    <w:rsid w:val="00E62553"/>
    <w:rsid w:val="00E62DB1"/>
    <w:rsid w:val="00E6385A"/>
    <w:rsid w:val="00E66D09"/>
    <w:rsid w:val="00E739EE"/>
    <w:rsid w:val="00E75050"/>
    <w:rsid w:val="00E77BF4"/>
    <w:rsid w:val="00E80C5E"/>
    <w:rsid w:val="00E93D0A"/>
    <w:rsid w:val="00E9756A"/>
    <w:rsid w:val="00EA1CFF"/>
    <w:rsid w:val="00EA209A"/>
    <w:rsid w:val="00EA7730"/>
    <w:rsid w:val="00EB7963"/>
    <w:rsid w:val="00ED106A"/>
    <w:rsid w:val="00ED2E75"/>
    <w:rsid w:val="00ED52AA"/>
    <w:rsid w:val="00EF0722"/>
    <w:rsid w:val="00EF29DC"/>
    <w:rsid w:val="00EF2F8E"/>
    <w:rsid w:val="00F01912"/>
    <w:rsid w:val="00F02F9D"/>
    <w:rsid w:val="00F0374E"/>
    <w:rsid w:val="00F04945"/>
    <w:rsid w:val="00F07E7A"/>
    <w:rsid w:val="00F13388"/>
    <w:rsid w:val="00F16B7E"/>
    <w:rsid w:val="00F16C24"/>
    <w:rsid w:val="00F1704A"/>
    <w:rsid w:val="00F22FB5"/>
    <w:rsid w:val="00F236D8"/>
    <w:rsid w:val="00F364C2"/>
    <w:rsid w:val="00F40CE9"/>
    <w:rsid w:val="00F42FD9"/>
    <w:rsid w:val="00F4634C"/>
    <w:rsid w:val="00F46D90"/>
    <w:rsid w:val="00F5101D"/>
    <w:rsid w:val="00F53D99"/>
    <w:rsid w:val="00F5427F"/>
    <w:rsid w:val="00F54A55"/>
    <w:rsid w:val="00F56446"/>
    <w:rsid w:val="00F57239"/>
    <w:rsid w:val="00F664BA"/>
    <w:rsid w:val="00F66C9F"/>
    <w:rsid w:val="00F72037"/>
    <w:rsid w:val="00F732B5"/>
    <w:rsid w:val="00F74769"/>
    <w:rsid w:val="00F80EE2"/>
    <w:rsid w:val="00F862A6"/>
    <w:rsid w:val="00F873AB"/>
    <w:rsid w:val="00F9565D"/>
    <w:rsid w:val="00F97E51"/>
    <w:rsid w:val="00FA1DB8"/>
    <w:rsid w:val="00FB169B"/>
    <w:rsid w:val="00FC2138"/>
    <w:rsid w:val="00FC3E27"/>
    <w:rsid w:val="00FC4AE7"/>
    <w:rsid w:val="00FD0DCF"/>
    <w:rsid w:val="00FD0F6C"/>
    <w:rsid w:val="00FE01AC"/>
    <w:rsid w:val="00FE6FD7"/>
    <w:rsid w:val="00FF0B4E"/>
    <w:rsid w:val="00FF4506"/>
    <w:rsid w:val="00FF66E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CH" w:eastAsia="de-CH"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7F5E1D"/>
    <w:pPr>
      <w:keepNext/>
      <w:keepLines/>
      <w:spacing w:before="480" w:after="0"/>
      <w:outlineLvl w:val="0"/>
    </w:pPr>
    <w:rPr>
      <w:rFonts w:asciiTheme="majorHAnsi" w:eastAsiaTheme="majorEastAsia" w:hAnsiTheme="majorHAnsi" w:cstheme="majorBidi"/>
      <w:b/>
      <w:bCs/>
      <w:color w:val="17365D" w:themeColor="text2" w:themeShade="BF"/>
      <w:sz w:val="36"/>
      <w:szCs w:val="28"/>
    </w:rPr>
  </w:style>
  <w:style w:type="paragraph" w:styleId="berschrift2">
    <w:name w:val="heading 2"/>
    <w:basedOn w:val="Standard"/>
    <w:next w:val="Standard"/>
    <w:link w:val="berschrift2Zchn"/>
    <w:uiPriority w:val="9"/>
    <w:unhideWhenUsed/>
    <w:qFormat/>
    <w:rsid w:val="00976D6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5C17E7"/>
    <w:pPr>
      <w:keepNext/>
      <w:keepLines/>
      <w:spacing w:before="200" w:after="0"/>
      <w:outlineLvl w:val="2"/>
    </w:pPr>
    <w:rPr>
      <w:rFonts w:asciiTheme="majorHAnsi" w:eastAsiaTheme="majorEastAsia" w:hAnsiTheme="majorHAnsi" w:cstheme="majorBidi"/>
      <w:b/>
      <w:bCs/>
      <w:color w:val="4F81BD" w:themeColor="accent1"/>
      <w:sz w:val="26"/>
    </w:rPr>
  </w:style>
  <w:style w:type="paragraph" w:styleId="berschrift4">
    <w:name w:val="heading 4"/>
    <w:basedOn w:val="Standard"/>
    <w:next w:val="Standard"/>
    <w:link w:val="berschrift4Zchn"/>
    <w:uiPriority w:val="9"/>
    <w:unhideWhenUsed/>
    <w:qFormat/>
    <w:rsid w:val="00AA565E"/>
    <w:pPr>
      <w:keepNext/>
      <w:keepLines/>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unhideWhenUsed/>
    <w:qFormat/>
    <w:rsid w:val="005C17E7"/>
    <w:pPr>
      <w:keepNext/>
      <w:keepLines/>
      <w:spacing w:before="200" w:after="0"/>
      <w:outlineLvl w:val="4"/>
    </w:pPr>
    <w:rPr>
      <w:rFonts w:asciiTheme="majorHAnsi" w:eastAsiaTheme="majorEastAsia" w:hAnsiTheme="majorHAnsi" w:cstheme="majorBidi"/>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976D68"/>
    <w:rPr>
      <w:rFonts w:asciiTheme="majorHAnsi" w:eastAsiaTheme="majorEastAsia" w:hAnsiTheme="majorHAnsi" w:cstheme="majorBidi"/>
      <w:b/>
      <w:bCs/>
      <w:color w:val="4F81BD" w:themeColor="accent1"/>
      <w:sz w:val="26"/>
      <w:szCs w:val="26"/>
    </w:rPr>
  </w:style>
  <w:style w:type="paragraph" w:styleId="Titel">
    <w:name w:val="Title"/>
    <w:basedOn w:val="Standard"/>
    <w:next w:val="Standard"/>
    <w:link w:val="TitelZchn"/>
    <w:uiPriority w:val="10"/>
    <w:qFormat/>
    <w:rsid w:val="00976D6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976D68"/>
    <w:rPr>
      <w:rFonts w:asciiTheme="majorHAnsi" w:eastAsiaTheme="majorEastAsia" w:hAnsiTheme="majorHAnsi" w:cstheme="majorBidi"/>
      <w:color w:val="17365D" w:themeColor="text2" w:themeShade="BF"/>
      <w:spacing w:val="5"/>
      <w:kern w:val="28"/>
      <w:sz w:val="52"/>
      <w:szCs w:val="52"/>
    </w:rPr>
  </w:style>
  <w:style w:type="paragraph" w:styleId="KeinLeerraum">
    <w:name w:val="No Spacing"/>
    <w:link w:val="KeinLeerraumZchn"/>
    <w:uiPriority w:val="1"/>
    <w:qFormat/>
    <w:rsid w:val="00976D68"/>
    <w:pPr>
      <w:spacing w:after="0" w:line="240" w:lineRule="auto"/>
    </w:pPr>
  </w:style>
  <w:style w:type="paragraph" w:styleId="Listenabsatz">
    <w:name w:val="List Paragraph"/>
    <w:basedOn w:val="Standard"/>
    <w:uiPriority w:val="34"/>
    <w:qFormat/>
    <w:rsid w:val="00976D68"/>
    <w:pPr>
      <w:ind w:left="720"/>
      <w:contextualSpacing/>
    </w:pPr>
  </w:style>
  <w:style w:type="paragraph" w:styleId="IntensivesZitat">
    <w:name w:val="Intense Quote"/>
    <w:basedOn w:val="Standard"/>
    <w:next w:val="Standard"/>
    <w:link w:val="IntensivesZitatZchn"/>
    <w:uiPriority w:val="30"/>
    <w:qFormat/>
    <w:rsid w:val="00976D68"/>
    <w:pPr>
      <w:pBdr>
        <w:bottom w:val="single" w:sz="4" w:space="4" w:color="4F81BD" w:themeColor="accent1"/>
      </w:pBdr>
      <w:spacing w:before="200" w:after="280"/>
      <w:ind w:left="936" w:right="936"/>
    </w:pPr>
    <w:rPr>
      <w:b/>
      <w:bCs/>
      <w:i/>
      <w:iCs/>
      <w:color w:val="4F81BD" w:themeColor="accent1"/>
    </w:rPr>
  </w:style>
  <w:style w:type="character" w:customStyle="1" w:styleId="IntensivesZitatZchn">
    <w:name w:val="Intensives Zitat Zchn"/>
    <w:basedOn w:val="Absatz-Standardschriftart"/>
    <w:link w:val="IntensivesZitat"/>
    <w:uiPriority w:val="30"/>
    <w:rsid w:val="00976D68"/>
    <w:rPr>
      <w:b/>
      <w:bCs/>
      <w:i/>
      <w:iCs/>
      <w:color w:val="4F81BD" w:themeColor="accent1"/>
    </w:rPr>
  </w:style>
  <w:style w:type="paragraph" w:customStyle="1" w:styleId="MAUntertitel">
    <w:name w:val="MA Untertitel"/>
    <w:basedOn w:val="berschrift2"/>
    <w:link w:val="MAUntertitelZchn"/>
    <w:rsid w:val="00976D68"/>
    <w:rPr>
      <w:color w:val="17365D" w:themeColor="text2" w:themeShade="BF"/>
      <w:sz w:val="24"/>
      <w:szCs w:val="24"/>
    </w:rPr>
  </w:style>
  <w:style w:type="character" w:customStyle="1" w:styleId="MAUntertitelZchn">
    <w:name w:val="MA Untertitel Zchn"/>
    <w:basedOn w:val="berschrift2Zchn"/>
    <w:link w:val="MAUntertitel"/>
    <w:rsid w:val="00976D68"/>
    <w:rPr>
      <w:rFonts w:asciiTheme="majorHAnsi" w:eastAsiaTheme="majorEastAsia" w:hAnsiTheme="majorHAnsi" w:cstheme="majorBidi"/>
      <w:b/>
      <w:bCs/>
      <w:color w:val="17365D" w:themeColor="text2" w:themeShade="BF"/>
      <w:sz w:val="24"/>
      <w:szCs w:val="24"/>
      <w:lang w:val="de-CH"/>
    </w:rPr>
  </w:style>
  <w:style w:type="paragraph" w:customStyle="1" w:styleId="MABeispiel">
    <w:name w:val="MA Beispiel"/>
    <w:basedOn w:val="MAUntertitel"/>
    <w:link w:val="MABeispielZchn"/>
    <w:rsid w:val="00976D68"/>
    <w:rPr>
      <w:color w:val="auto"/>
      <w:sz w:val="22"/>
      <w:szCs w:val="22"/>
    </w:rPr>
  </w:style>
  <w:style w:type="character" w:customStyle="1" w:styleId="MABeispielZchn">
    <w:name w:val="MA Beispiel Zchn"/>
    <w:basedOn w:val="MAUntertitelZchn"/>
    <w:link w:val="MABeispiel"/>
    <w:rsid w:val="00976D68"/>
    <w:rPr>
      <w:rFonts w:asciiTheme="majorHAnsi" w:eastAsiaTheme="majorEastAsia" w:hAnsiTheme="majorHAnsi" w:cstheme="majorBidi"/>
      <w:b/>
      <w:bCs/>
      <w:color w:val="17365D" w:themeColor="text2" w:themeShade="BF"/>
      <w:sz w:val="24"/>
      <w:szCs w:val="24"/>
      <w:lang w:val="de-CH"/>
    </w:rPr>
  </w:style>
  <w:style w:type="character" w:customStyle="1" w:styleId="berschrift1Zchn">
    <w:name w:val="Überschrift 1 Zchn"/>
    <w:basedOn w:val="Absatz-Standardschriftart"/>
    <w:link w:val="berschrift1"/>
    <w:uiPriority w:val="9"/>
    <w:rsid w:val="007F5E1D"/>
    <w:rPr>
      <w:rFonts w:asciiTheme="majorHAnsi" w:eastAsiaTheme="majorEastAsia" w:hAnsiTheme="majorHAnsi" w:cstheme="majorBidi"/>
      <w:b/>
      <w:bCs/>
      <w:color w:val="17365D" w:themeColor="text2" w:themeShade="BF"/>
      <w:sz w:val="36"/>
      <w:szCs w:val="28"/>
    </w:rPr>
  </w:style>
  <w:style w:type="character" w:customStyle="1" w:styleId="berschrift5Zchn">
    <w:name w:val="Überschrift 5 Zchn"/>
    <w:basedOn w:val="Absatz-Standardschriftart"/>
    <w:link w:val="berschrift5"/>
    <w:uiPriority w:val="9"/>
    <w:rsid w:val="005C17E7"/>
    <w:rPr>
      <w:rFonts w:asciiTheme="majorHAnsi" w:eastAsiaTheme="majorEastAsia" w:hAnsiTheme="majorHAnsi" w:cstheme="majorBidi"/>
      <w:b/>
    </w:rPr>
  </w:style>
  <w:style w:type="character" w:customStyle="1" w:styleId="KeinLeerraumZchn">
    <w:name w:val="Kein Leerraum Zchn"/>
    <w:basedOn w:val="Absatz-Standardschriftart"/>
    <w:link w:val="KeinLeerraum"/>
    <w:uiPriority w:val="1"/>
    <w:rsid w:val="005C17E7"/>
  </w:style>
  <w:style w:type="paragraph" w:styleId="Sprechblasentext">
    <w:name w:val="Balloon Text"/>
    <w:basedOn w:val="Standard"/>
    <w:link w:val="SprechblasentextZchn"/>
    <w:uiPriority w:val="99"/>
    <w:semiHidden/>
    <w:unhideWhenUsed/>
    <w:rsid w:val="005C17E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C17E7"/>
    <w:rPr>
      <w:rFonts w:ascii="Tahoma" w:hAnsi="Tahoma" w:cs="Tahoma"/>
      <w:sz w:val="16"/>
      <w:szCs w:val="16"/>
    </w:rPr>
  </w:style>
  <w:style w:type="paragraph" w:styleId="Inhaltsverzeichnisberschrift">
    <w:name w:val="TOC Heading"/>
    <w:basedOn w:val="berschrift1"/>
    <w:next w:val="Standard"/>
    <w:uiPriority w:val="39"/>
    <w:semiHidden/>
    <w:unhideWhenUsed/>
    <w:qFormat/>
    <w:rsid w:val="005C17E7"/>
    <w:pPr>
      <w:outlineLvl w:val="9"/>
    </w:pPr>
    <w:rPr>
      <w:color w:val="365F91" w:themeColor="accent1" w:themeShade="BF"/>
      <w:sz w:val="28"/>
    </w:rPr>
  </w:style>
  <w:style w:type="paragraph" w:styleId="Verzeichnis1">
    <w:name w:val="toc 1"/>
    <w:basedOn w:val="Standard"/>
    <w:next w:val="Standard"/>
    <w:autoRedefine/>
    <w:uiPriority w:val="39"/>
    <w:unhideWhenUsed/>
    <w:rsid w:val="00B82348"/>
    <w:pPr>
      <w:tabs>
        <w:tab w:val="right" w:leader="dot" w:pos="9062"/>
      </w:tabs>
      <w:spacing w:after="100"/>
    </w:pPr>
    <w:rPr>
      <w:rFonts w:cstheme="minorHAnsi"/>
    </w:rPr>
  </w:style>
  <w:style w:type="paragraph" w:styleId="Verzeichnis2">
    <w:name w:val="toc 2"/>
    <w:basedOn w:val="Standard"/>
    <w:next w:val="Standard"/>
    <w:autoRedefine/>
    <w:uiPriority w:val="39"/>
    <w:unhideWhenUsed/>
    <w:rsid w:val="005C17E7"/>
    <w:pPr>
      <w:spacing w:after="100"/>
      <w:ind w:left="220"/>
    </w:pPr>
  </w:style>
  <w:style w:type="character" w:styleId="Hyperlink">
    <w:name w:val="Hyperlink"/>
    <w:basedOn w:val="Absatz-Standardschriftart"/>
    <w:uiPriority w:val="99"/>
    <w:unhideWhenUsed/>
    <w:rsid w:val="005C17E7"/>
    <w:rPr>
      <w:color w:val="0000FF" w:themeColor="hyperlink"/>
      <w:u w:val="single"/>
    </w:rPr>
  </w:style>
  <w:style w:type="character" w:customStyle="1" w:styleId="berschrift3Zchn">
    <w:name w:val="Überschrift 3 Zchn"/>
    <w:basedOn w:val="Absatz-Standardschriftart"/>
    <w:link w:val="berschrift3"/>
    <w:uiPriority w:val="9"/>
    <w:rsid w:val="005C17E7"/>
    <w:rPr>
      <w:rFonts w:asciiTheme="majorHAnsi" w:eastAsiaTheme="majorEastAsia" w:hAnsiTheme="majorHAnsi" w:cstheme="majorBidi"/>
      <w:b/>
      <w:bCs/>
      <w:color w:val="4F81BD" w:themeColor="accent1"/>
      <w:sz w:val="26"/>
    </w:rPr>
  </w:style>
  <w:style w:type="paragraph" w:styleId="Verzeichnis3">
    <w:name w:val="toc 3"/>
    <w:basedOn w:val="Standard"/>
    <w:next w:val="Standard"/>
    <w:autoRedefine/>
    <w:uiPriority w:val="39"/>
    <w:unhideWhenUsed/>
    <w:rsid w:val="005C17E7"/>
    <w:pPr>
      <w:spacing w:after="100"/>
      <w:ind w:left="440"/>
    </w:pPr>
  </w:style>
  <w:style w:type="paragraph" w:styleId="Funotentext">
    <w:name w:val="footnote text"/>
    <w:basedOn w:val="Standard"/>
    <w:link w:val="FunotentextZchn"/>
    <w:uiPriority w:val="99"/>
    <w:semiHidden/>
    <w:unhideWhenUsed/>
    <w:rsid w:val="005D349A"/>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5D349A"/>
    <w:rPr>
      <w:sz w:val="20"/>
      <w:szCs w:val="20"/>
    </w:rPr>
  </w:style>
  <w:style w:type="character" w:styleId="Funotenzeichen">
    <w:name w:val="footnote reference"/>
    <w:basedOn w:val="Absatz-Standardschriftart"/>
    <w:uiPriority w:val="99"/>
    <w:semiHidden/>
    <w:unhideWhenUsed/>
    <w:rsid w:val="005D349A"/>
    <w:rPr>
      <w:vertAlign w:val="superscript"/>
    </w:rPr>
  </w:style>
  <w:style w:type="character" w:styleId="Platzhaltertext">
    <w:name w:val="Placeholder Text"/>
    <w:basedOn w:val="Absatz-Standardschriftart"/>
    <w:uiPriority w:val="99"/>
    <w:semiHidden/>
    <w:rsid w:val="003259A8"/>
    <w:rPr>
      <w:color w:val="808080"/>
    </w:rPr>
  </w:style>
  <w:style w:type="paragraph" w:styleId="Verzeichnis5">
    <w:name w:val="toc 5"/>
    <w:basedOn w:val="Standard"/>
    <w:next w:val="Standard"/>
    <w:autoRedefine/>
    <w:uiPriority w:val="39"/>
    <w:unhideWhenUsed/>
    <w:rsid w:val="006C42BC"/>
    <w:pPr>
      <w:spacing w:after="100"/>
      <w:ind w:left="880"/>
    </w:pPr>
  </w:style>
  <w:style w:type="character" w:customStyle="1" w:styleId="berschrift4Zchn">
    <w:name w:val="Überschrift 4 Zchn"/>
    <w:basedOn w:val="Absatz-Standardschriftart"/>
    <w:link w:val="berschrift4"/>
    <w:uiPriority w:val="9"/>
    <w:rsid w:val="00AA565E"/>
    <w:rPr>
      <w:rFonts w:asciiTheme="majorHAnsi" w:eastAsiaTheme="majorEastAsia" w:hAnsiTheme="majorHAnsi" w:cstheme="majorBidi"/>
      <w:b/>
      <w:bCs/>
      <w:i/>
      <w:iCs/>
      <w:color w:val="4F81BD" w:themeColor="accent1"/>
    </w:rPr>
  </w:style>
  <w:style w:type="paragraph" w:styleId="Kopfzeile">
    <w:name w:val="header"/>
    <w:basedOn w:val="Standard"/>
    <w:link w:val="KopfzeileZchn"/>
    <w:uiPriority w:val="99"/>
    <w:unhideWhenUsed/>
    <w:rsid w:val="00E9756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9756A"/>
  </w:style>
  <w:style w:type="paragraph" w:styleId="Fuzeile">
    <w:name w:val="footer"/>
    <w:basedOn w:val="Standard"/>
    <w:link w:val="FuzeileZchn"/>
    <w:uiPriority w:val="99"/>
    <w:unhideWhenUsed/>
    <w:rsid w:val="00E9756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9756A"/>
  </w:style>
  <w:style w:type="paragraph" w:customStyle="1" w:styleId="berschrift0">
    <w:name w:val="Überschrift 0"/>
    <w:basedOn w:val="Standard"/>
    <w:qFormat/>
    <w:rsid w:val="00855788"/>
    <w:pPr>
      <w:spacing w:before="200" w:after="0"/>
    </w:pPr>
    <w:rPr>
      <w:rFonts w:asciiTheme="majorHAnsi" w:hAnsiTheme="majorHAnsi"/>
      <w:b/>
      <w:color w:val="0F243E" w:themeColor="text2" w:themeShade="80"/>
      <w:sz w:val="36"/>
    </w:rPr>
  </w:style>
  <w:style w:type="paragraph" w:styleId="Verzeichnis4">
    <w:name w:val="toc 4"/>
    <w:basedOn w:val="Standard"/>
    <w:next w:val="Standard"/>
    <w:autoRedefine/>
    <w:uiPriority w:val="39"/>
    <w:unhideWhenUsed/>
    <w:rsid w:val="00014ED2"/>
    <w:pPr>
      <w:spacing w:after="100"/>
      <w:ind w:left="660"/>
    </w:pPr>
  </w:style>
  <w:style w:type="paragraph" w:styleId="Untertitel">
    <w:name w:val="Subtitle"/>
    <w:basedOn w:val="Standard"/>
    <w:next w:val="Standard"/>
    <w:link w:val="UntertitelZchn"/>
    <w:uiPriority w:val="11"/>
    <w:qFormat/>
    <w:rsid w:val="00D41F6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tertitelZchn">
    <w:name w:val="Untertitel Zchn"/>
    <w:basedOn w:val="Absatz-Standardschriftart"/>
    <w:link w:val="Untertitel"/>
    <w:uiPriority w:val="11"/>
    <w:rsid w:val="00D41F60"/>
    <w:rPr>
      <w:rFonts w:asciiTheme="majorHAnsi" w:eastAsiaTheme="majorEastAsia" w:hAnsiTheme="majorHAnsi" w:cstheme="majorBidi"/>
      <w:i/>
      <w:iCs/>
      <w:color w:val="4F81BD" w:themeColor="accent1"/>
      <w:spacing w:val="15"/>
      <w:sz w:val="24"/>
      <w:szCs w:val="24"/>
    </w:rPr>
  </w:style>
  <w:style w:type="table" w:styleId="Tabellenraster">
    <w:name w:val="Table Grid"/>
    <w:basedOn w:val="NormaleTabelle"/>
    <w:uiPriority w:val="59"/>
    <w:rsid w:val="002655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CH" w:eastAsia="de-CH"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7F5E1D"/>
    <w:pPr>
      <w:keepNext/>
      <w:keepLines/>
      <w:spacing w:before="480" w:after="0"/>
      <w:outlineLvl w:val="0"/>
    </w:pPr>
    <w:rPr>
      <w:rFonts w:asciiTheme="majorHAnsi" w:eastAsiaTheme="majorEastAsia" w:hAnsiTheme="majorHAnsi" w:cstheme="majorBidi"/>
      <w:b/>
      <w:bCs/>
      <w:color w:val="17365D" w:themeColor="text2" w:themeShade="BF"/>
      <w:sz w:val="36"/>
      <w:szCs w:val="28"/>
    </w:rPr>
  </w:style>
  <w:style w:type="paragraph" w:styleId="berschrift2">
    <w:name w:val="heading 2"/>
    <w:basedOn w:val="Standard"/>
    <w:next w:val="Standard"/>
    <w:link w:val="berschrift2Zchn"/>
    <w:uiPriority w:val="9"/>
    <w:unhideWhenUsed/>
    <w:qFormat/>
    <w:rsid w:val="00976D6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5C17E7"/>
    <w:pPr>
      <w:keepNext/>
      <w:keepLines/>
      <w:spacing w:before="200" w:after="0"/>
      <w:outlineLvl w:val="2"/>
    </w:pPr>
    <w:rPr>
      <w:rFonts w:asciiTheme="majorHAnsi" w:eastAsiaTheme="majorEastAsia" w:hAnsiTheme="majorHAnsi" w:cstheme="majorBidi"/>
      <w:b/>
      <w:bCs/>
      <w:color w:val="4F81BD" w:themeColor="accent1"/>
      <w:sz w:val="26"/>
    </w:rPr>
  </w:style>
  <w:style w:type="paragraph" w:styleId="berschrift4">
    <w:name w:val="heading 4"/>
    <w:basedOn w:val="Standard"/>
    <w:next w:val="Standard"/>
    <w:link w:val="berschrift4Zchn"/>
    <w:uiPriority w:val="9"/>
    <w:unhideWhenUsed/>
    <w:qFormat/>
    <w:rsid w:val="00AA565E"/>
    <w:pPr>
      <w:keepNext/>
      <w:keepLines/>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unhideWhenUsed/>
    <w:qFormat/>
    <w:rsid w:val="005C17E7"/>
    <w:pPr>
      <w:keepNext/>
      <w:keepLines/>
      <w:spacing w:before="200" w:after="0"/>
      <w:outlineLvl w:val="4"/>
    </w:pPr>
    <w:rPr>
      <w:rFonts w:asciiTheme="majorHAnsi" w:eastAsiaTheme="majorEastAsia" w:hAnsiTheme="majorHAnsi" w:cstheme="majorBidi"/>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976D68"/>
    <w:rPr>
      <w:rFonts w:asciiTheme="majorHAnsi" w:eastAsiaTheme="majorEastAsia" w:hAnsiTheme="majorHAnsi" w:cstheme="majorBidi"/>
      <w:b/>
      <w:bCs/>
      <w:color w:val="4F81BD" w:themeColor="accent1"/>
      <w:sz w:val="26"/>
      <w:szCs w:val="26"/>
    </w:rPr>
  </w:style>
  <w:style w:type="paragraph" w:styleId="Titel">
    <w:name w:val="Title"/>
    <w:basedOn w:val="Standard"/>
    <w:next w:val="Standard"/>
    <w:link w:val="TitelZchn"/>
    <w:uiPriority w:val="10"/>
    <w:qFormat/>
    <w:rsid w:val="00976D6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976D68"/>
    <w:rPr>
      <w:rFonts w:asciiTheme="majorHAnsi" w:eastAsiaTheme="majorEastAsia" w:hAnsiTheme="majorHAnsi" w:cstheme="majorBidi"/>
      <w:color w:val="17365D" w:themeColor="text2" w:themeShade="BF"/>
      <w:spacing w:val="5"/>
      <w:kern w:val="28"/>
      <w:sz w:val="52"/>
      <w:szCs w:val="52"/>
    </w:rPr>
  </w:style>
  <w:style w:type="paragraph" w:styleId="KeinLeerraum">
    <w:name w:val="No Spacing"/>
    <w:link w:val="KeinLeerraumZchn"/>
    <w:uiPriority w:val="1"/>
    <w:qFormat/>
    <w:rsid w:val="00976D68"/>
    <w:pPr>
      <w:spacing w:after="0" w:line="240" w:lineRule="auto"/>
    </w:pPr>
  </w:style>
  <w:style w:type="paragraph" w:styleId="Listenabsatz">
    <w:name w:val="List Paragraph"/>
    <w:basedOn w:val="Standard"/>
    <w:uiPriority w:val="34"/>
    <w:qFormat/>
    <w:rsid w:val="00976D68"/>
    <w:pPr>
      <w:ind w:left="720"/>
      <w:contextualSpacing/>
    </w:pPr>
  </w:style>
  <w:style w:type="paragraph" w:styleId="IntensivesZitat">
    <w:name w:val="Intense Quote"/>
    <w:basedOn w:val="Standard"/>
    <w:next w:val="Standard"/>
    <w:link w:val="IntensivesZitatZchn"/>
    <w:uiPriority w:val="30"/>
    <w:qFormat/>
    <w:rsid w:val="00976D68"/>
    <w:pPr>
      <w:pBdr>
        <w:bottom w:val="single" w:sz="4" w:space="4" w:color="4F81BD" w:themeColor="accent1"/>
      </w:pBdr>
      <w:spacing w:before="200" w:after="280"/>
      <w:ind w:left="936" w:right="936"/>
    </w:pPr>
    <w:rPr>
      <w:b/>
      <w:bCs/>
      <w:i/>
      <w:iCs/>
      <w:color w:val="4F81BD" w:themeColor="accent1"/>
    </w:rPr>
  </w:style>
  <w:style w:type="character" w:customStyle="1" w:styleId="IntensivesZitatZchn">
    <w:name w:val="Intensives Zitat Zchn"/>
    <w:basedOn w:val="Absatz-Standardschriftart"/>
    <w:link w:val="IntensivesZitat"/>
    <w:uiPriority w:val="30"/>
    <w:rsid w:val="00976D68"/>
    <w:rPr>
      <w:b/>
      <w:bCs/>
      <w:i/>
      <w:iCs/>
      <w:color w:val="4F81BD" w:themeColor="accent1"/>
    </w:rPr>
  </w:style>
  <w:style w:type="paragraph" w:customStyle="1" w:styleId="MAUntertitel">
    <w:name w:val="MA Untertitel"/>
    <w:basedOn w:val="berschrift2"/>
    <w:link w:val="MAUntertitelZchn"/>
    <w:rsid w:val="00976D68"/>
    <w:rPr>
      <w:color w:val="17365D" w:themeColor="text2" w:themeShade="BF"/>
      <w:sz w:val="24"/>
      <w:szCs w:val="24"/>
    </w:rPr>
  </w:style>
  <w:style w:type="character" w:customStyle="1" w:styleId="MAUntertitelZchn">
    <w:name w:val="MA Untertitel Zchn"/>
    <w:basedOn w:val="berschrift2Zchn"/>
    <w:link w:val="MAUntertitel"/>
    <w:rsid w:val="00976D68"/>
    <w:rPr>
      <w:rFonts w:asciiTheme="majorHAnsi" w:eastAsiaTheme="majorEastAsia" w:hAnsiTheme="majorHAnsi" w:cstheme="majorBidi"/>
      <w:b/>
      <w:bCs/>
      <w:color w:val="17365D" w:themeColor="text2" w:themeShade="BF"/>
      <w:sz w:val="24"/>
      <w:szCs w:val="24"/>
      <w:lang w:val="de-CH"/>
    </w:rPr>
  </w:style>
  <w:style w:type="paragraph" w:customStyle="1" w:styleId="MABeispiel">
    <w:name w:val="MA Beispiel"/>
    <w:basedOn w:val="MAUntertitel"/>
    <w:link w:val="MABeispielZchn"/>
    <w:rsid w:val="00976D68"/>
    <w:rPr>
      <w:color w:val="auto"/>
      <w:sz w:val="22"/>
      <w:szCs w:val="22"/>
    </w:rPr>
  </w:style>
  <w:style w:type="character" w:customStyle="1" w:styleId="MABeispielZchn">
    <w:name w:val="MA Beispiel Zchn"/>
    <w:basedOn w:val="MAUntertitelZchn"/>
    <w:link w:val="MABeispiel"/>
    <w:rsid w:val="00976D68"/>
    <w:rPr>
      <w:rFonts w:asciiTheme="majorHAnsi" w:eastAsiaTheme="majorEastAsia" w:hAnsiTheme="majorHAnsi" w:cstheme="majorBidi"/>
      <w:b/>
      <w:bCs/>
      <w:color w:val="17365D" w:themeColor="text2" w:themeShade="BF"/>
      <w:sz w:val="24"/>
      <w:szCs w:val="24"/>
      <w:lang w:val="de-CH"/>
    </w:rPr>
  </w:style>
  <w:style w:type="character" w:customStyle="1" w:styleId="berschrift1Zchn">
    <w:name w:val="Überschrift 1 Zchn"/>
    <w:basedOn w:val="Absatz-Standardschriftart"/>
    <w:link w:val="berschrift1"/>
    <w:uiPriority w:val="9"/>
    <w:rsid w:val="007F5E1D"/>
    <w:rPr>
      <w:rFonts w:asciiTheme="majorHAnsi" w:eastAsiaTheme="majorEastAsia" w:hAnsiTheme="majorHAnsi" w:cstheme="majorBidi"/>
      <w:b/>
      <w:bCs/>
      <w:color w:val="17365D" w:themeColor="text2" w:themeShade="BF"/>
      <w:sz w:val="36"/>
      <w:szCs w:val="28"/>
    </w:rPr>
  </w:style>
  <w:style w:type="character" w:customStyle="1" w:styleId="berschrift5Zchn">
    <w:name w:val="Überschrift 5 Zchn"/>
    <w:basedOn w:val="Absatz-Standardschriftart"/>
    <w:link w:val="berschrift5"/>
    <w:uiPriority w:val="9"/>
    <w:rsid w:val="005C17E7"/>
    <w:rPr>
      <w:rFonts w:asciiTheme="majorHAnsi" w:eastAsiaTheme="majorEastAsia" w:hAnsiTheme="majorHAnsi" w:cstheme="majorBidi"/>
      <w:b/>
    </w:rPr>
  </w:style>
  <w:style w:type="character" w:customStyle="1" w:styleId="KeinLeerraumZchn">
    <w:name w:val="Kein Leerraum Zchn"/>
    <w:basedOn w:val="Absatz-Standardschriftart"/>
    <w:link w:val="KeinLeerraum"/>
    <w:uiPriority w:val="1"/>
    <w:rsid w:val="005C17E7"/>
  </w:style>
  <w:style w:type="paragraph" w:styleId="Sprechblasentext">
    <w:name w:val="Balloon Text"/>
    <w:basedOn w:val="Standard"/>
    <w:link w:val="SprechblasentextZchn"/>
    <w:uiPriority w:val="99"/>
    <w:semiHidden/>
    <w:unhideWhenUsed/>
    <w:rsid w:val="005C17E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C17E7"/>
    <w:rPr>
      <w:rFonts w:ascii="Tahoma" w:hAnsi="Tahoma" w:cs="Tahoma"/>
      <w:sz w:val="16"/>
      <w:szCs w:val="16"/>
    </w:rPr>
  </w:style>
  <w:style w:type="paragraph" w:styleId="Inhaltsverzeichnisberschrift">
    <w:name w:val="TOC Heading"/>
    <w:basedOn w:val="berschrift1"/>
    <w:next w:val="Standard"/>
    <w:uiPriority w:val="39"/>
    <w:semiHidden/>
    <w:unhideWhenUsed/>
    <w:qFormat/>
    <w:rsid w:val="005C17E7"/>
    <w:pPr>
      <w:outlineLvl w:val="9"/>
    </w:pPr>
    <w:rPr>
      <w:color w:val="365F91" w:themeColor="accent1" w:themeShade="BF"/>
      <w:sz w:val="28"/>
    </w:rPr>
  </w:style>
  <w:style w:type="paragraph" w:styleId="Verzeichnis1">
    <w:name w:val="toc 1"/>
    <w:basedOn w:val="Standard"/>
    <w:next w:val="Standard"/>
    <w:autoRedefine/>
    <w:uiPriority w:val="39"/>
    <w:unhideWhenUsed/>
    <w:rsid w:val="00B82348"/>
    <w:pPr>
      <w:tabs>
        <w:tab w:val="right" w:leader="dot" w:pos="9062"/>
      </w:tabs>
      <w:spacing w:after="100"/>
    </w:pPr>
    <w:rPr>
      <w:rFonts w:cstheme="minorHAnsi"/>
    </w:rPr>
  </w:style>
  <w:style w:type="paragraph" w:styleId="Verzeichnis2">
    <w:name w:val="toc 2"/>
    <w:basedOn w:val="Standard"/>
    <w:next w:val="Standard"/>
    <w:autoRedefine/>
    <w:uiPriority w:val="39"/>
    <w:unhideWhenUsed/>
    <w:rsid w:val="005C17E7"/>
    <w:pPr>
      <w:spacing w:after="100"/>
      <w:ind w:left="220"/>
    </w:pPr>
  </w:style>
  <w:style w:type="character" w:styleId="Hyperlink">
    <w:name w:val="Hyperlink"/>
    <w:basedOn w:val="Absatz-Standardschriftart"/>
    <w:uiPriority w:val="99"/>
    <w:unhideWhenUsed/>
    <w:rsid w:val="005C17E7"/>
    <w:rPr>
      <w:color w:val="0000FF" w:themeColor="hyperlink"/>
      <w:u w:val="single"/>
    </w:rPr>
  </w:style>
  <w:style w:type="character" w:customStyle="1" w:styleId="berschrift3Zchn">
    <w:name w:val="Überschrift 3 Zchn"/>
    <w:basedOn w:val="Absatz-Standardschriftart"/>
    <w:link w:val="berschrift3"/>
    <w:uiPriority w:val="9"/>
    <w:rsid w:val="005C17E7"/>
    <w:rPr>
      <w:rFonts w:asciiTheme="majorHAnsi" w:eastAsiaTheme="majorEastAsia" w:hAnsiTheme="majorHAnsi" w:cstheme="majorBidi"/>
      <w:b/>
      <w:bCs/>
      <w:color w:val="4F81BD" w:themeColor="accent1"/>
      <w:sz w:val="26"/>
    </w:rPr>
  </w:style>
  <w:style w:type="paragraph" w:styleId="Verzeichnis3">
    <w:name w:val="toc 3"/>
    <w:basedOn w:val="Standard"/>
    <w:next w:val="Standard"/>
    <w:autoRedefine/>
    <w:uiPriority w:val="39"/>
    <w:unhideWhenUsed/>
    <w:rsid w:val="005C17E7"/>
    <w:pPr>
      <w:spacing w:after="100"/>
      <w:ind w:left="440"/>
    </w:pPr>
  </w:style>
  <w:style w:type="paragraph" w:styleId="Funotentext">
    <w:name w:val="footnote text"/>
    <w:basedOn w:val="Standard"/>
    <w:link w:val="FunotentextZchn"/>
    <w:uiPriority w:val="99"/>
    <w:semiHidden/>
    <w:unhideWhenUsed/>
    <w:rsid w:val="005D349A"/>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5D349A"/>
    <w:rPr>
      <w:sz w:val="20"/>
      <w:szCs w:val="20"/>
    </w:rPr>
  </w:style>
  <w:style w:type="character" w:styleId="Funotenzeichen">
    <w:name w:val="footnote reference"/>
    <w:basedOn w:val="Absatz-Standardschriftart"/>
    <w:uiPriority w:val="99"/>
    <w:semiHidden/>
    <w:unhideWhenUsed/>
    <w:rsid w:val="005D349A"/>
    <w:rPr>
      <w:vertAlign w:val="superscript"/>
    </w:rPr>
  </w:style>
  <w:style w:type="character" w:styleId="Platzhaltertext">
    <w:name w:val="Placeholder Text"/>
    <w:basedOn w:val="Absatz-Standardschriftart"/>
    <w:uiPriority w:val="99"/>
    <w:semiHidden/>
    <w:rsid w:val="003259A8"/>
    <w:rPr>
      <w:color w:val="808080"/>
    </w:rPr>
  </w:style>
  <w:style w:type="paragraph" w:styleId="Verzeichnis5">
    <w:name w:val="toc 5"/>
    <w:basedOn w:val="Standard"/>
    <w:next w:val="Standard"/>
    <w:autoRedefine/>
    <w:uiPriority w:val="39"/>
    <w:unhideWhenUsed/>
    <w:rsid w:val="006C42BC"/>
    <w:pPr>
      <w:spacing w:after="100"/>
      <w:ind w:left="880"/>
    </w:pPr>
  </w:style>
  <w:style w:type="character" w:customStyle="1" w:styleId="berschrift4Zchn">
    <w:name w:val="Überschrift 4 Zchn"/>
    <w:basedOn w:val="Absatz-Standardschriftart"/>
    <w:link w:val="berschrift4"/>
    <w:uiPriority w:val="9"/>
    <w:rsid w:val="00AA565E"/>
    <w:rPr>
      <w:rFonts w:asciiTheme="majorHAnsi" w:eastAsiaTheme="majorEastAsia" w:hAnsiTheme="majorHAnsi" w:cstheme="majorBidi"/>
      <w:b/>
      <w:bCs/>
      <w:i/>
      <w:iCs/>
      <w:color w:val="4F81BD" w:themeColor="accent1"/>
    </w:rPr>
  </w:style>
  <w:style w:type="paragraph" w:styleId="Kopfzeile">
    <w:name w:val="header"/>
    <w:basedOn w:val="Standard"/>
    <w:link w:val="KopfzeileZchn"/>
    <w:uiPriority w:val="99"/>
    <w:unhideWhenUsed/>
    <w:rsid w:val="00E9756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9756A"/>
  </w:style>
  <w:style w:type="paragraph" w:styleId="Fuzeile">
    <w:name w:val="footer"/>
    <w:basedOn w:val="Standard"/>
    <w:link w:val="FuzeileZchn"/>
    <w:uiPriority w:val="99"/>
    <w:unhideWhenUsed/>
    <w:rsid w:val="00E9756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9756A"/>
  </w:style>
  <w:style w:type="paragraph" w:customStyle="1" w:styleId="berschrift0">
    <w:name w:val="Überschrift 0"/>
    <w:basedOn w:val="Standard"/>
    <w:qFormat/>
    <w:rsid w:val="00855788"/>
    <w:pPr>
      <w:spacing w:before="200" w:after="0"/>
    </w:pPr>
    <w:rPr>
      <w:rFonts w:asciiTheme="majorHAnsi" w:hAnsiTheme="majorHAnsi"/>
      <w:b/>
      <w:color w:val="0F243E" w:themeColor="text2" w:themeShade="80"/>
      <w:sz w:val="36"/>
    </w:rPr>
  </w:style>
  <w:style w:type="paragraph" w:styleId="Verzeichnis4">
    <w:name w:val="toc 4"/>
    <w:basedOn w:val="Standard"/>
    <w:next w:val="Standard"/>
    <w:autoRedefine/>
    <w:uiPriority w:val="39"/>
    <w:unhideWhenUsed/>
    <w:rsid w:val="00014ED2"/>
    <w:pPr>
      <w:spacing w:after="100"/>
      <w:ind w:left="660"/>
    </w:pPr>
  </w:style>
  <w:style w:type="paragraph" w:styleId="Untertitel">
    <w:name w:val="Subtitle"/>
    <w:basedOn w:val="Standard"/>
    <w:next w:val="Standard"/>
    <w:link w:val="UntertitelZchn"/>
    <w:uiPriority w:val="11"/>
    <w:qFormat/>
    <w:rsid w:val="00D41F6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tertitelZchn">
    <w:name w:val="Untertitel Zchn"/>
    <w:basedOn w:val="Absatz-Standardschriftart"/>
    <w:link w:val="Untertitel"/>
    <w:uiPriority w:val="11"/>
    <w:rsid w:val="00D41F60"/>
    <w:rPr>
      <w:rFonts w:asciiTheme="majorHAnsi" w:eastAsiaTheme="majorEastAsia" w:hAnsiTheme="majorHAnsi" w:cstheme="majorBidi"/>
      <w:i/>
      <w:iCs/>
      <w:color w:val="4F81BD" w:themeColor="accent1"/>
      <w:spacing w:val="15"/>
      <w:sz w:val="24"/>
      <w:szCs w:val="24"/>
    </w:rPr>
  </w:style>
  <w:style w:type="table" w:styleId="Tabellenraster">
    <w:name w:val="Table Grid"/>
    <w:basedOn w:val="NormaleTabelle"/>
    <w:uiPriority w:val="59"/>
    <w:rsid w:val="002655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6472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46.bin"/><Relationship Id="rId21" Type="http://schemas.openxmlformats.org/officeDocument/2006/relationships/image" Target="media/image4.wmf"/><Relationship Id="rId42" Type="http://schemas.openxmlformats.org/officeDocument/2006/relationships/oleObject" Target="embeddings/oleObject15.bin"/><Relationship Id="rId63" Type="http://schemas.openxmlformats.org/officeDocument/2006/relationships/image" Target="media/image25.wmf"/><Relationship Id="rId84" Type="http://schemas.openxmlformats.org/officeDocument/2006/relationships/oleObject" Target="embeddings/oleObject33.bin"/><Relationship Id="rId138" Type="http://schemas.openxmlformats.org/officeDocument/2006/relationships/image" Target="media/image61.wmf"/><Relationship Id="rId159" Type="http://schemas.openxmlformats.org/officeDocument/2006/relationships/oleObject" Target="embeddings/oleObject67.bin"/><Relationship Id="rId170" Type="http://schemas.openxmlformats.org/officeDocument/2006/relationships/image" Target="media/image77.wmf"/><Relationship Id="rId191" Type="http://schemas.openxmlformats.org/officeDocument/2006/relationships/oleObject" Target="embeddings/oleObject83.bin"/><Relationship Id="rId205" Type="http://schemas.openxmlformats.org/officeDocument/2006/relationships/oleObject" Target="embeddings/oleObject90.bin"/><Relationship Id="rId226" Type="http://schemas.openxmlformats.org/officeDocument/2006/relationships/image" Target="media/image105.wmf"/><Relationship Id="rId247" Type="http://schemas.openxmlformats.org/officeDocument/2006/relationships/oleObject" Target="embeddings/oleObject111.bin"/><Relationship Id="rId107" Type="http://schemas.openxmlformats.org/officeDocument/2006/relationships/hyperlink" Target="http://upload.wikimedia.org/wikipedia/commons/c/cb/Ketone_Structural_Formulae_V.1.png" TargetMode="External"/><Relationship Id="rId11" Type="http://schemas.openxmlformats.org/officeDocument/2006/relationships/footer" Target="footer1.xml"/><Relationship Id="rId32" Type="http://schemas.openxmlformats.org/officeDocument/2006/relationships/oleObject" Target="embeddings/oleObject9.bin"/><Relationship Id="rId53" Type="http://schemas.openxmlformats.org/officeDocument/2006/relationships/oleObject" Target="embeddings/oleObject19.bin"/><Relationship Id="rId74" Type="http://schemas.openxmlformats.org/officeDocument/2006/relationships/oleObject" Target="embeddings/oleObject28.bin"/><Relationship Id="rId128" Type="http://schemas.openxmlformats.org/officeDocument/2006/relationships/oleObject" Target="embeddings/oleObject52.bin"/><Relationship Id="rId149" Type="http://schemas.openxmlformats.org/officeDocument/2006/relationships/oleObject" Target="embeddings/oleObject62.bin"/><Relationship Id="rId5" Type="http://schemas.microsoft.com/office/2007/relationships/stylesWithEffects" Target="stylesWithEffects.xml"/><Relationship Id="rId95" Type="http://schemas.openxmlformats.org/officeDocument/2006/relationships/image" Target="media/image41.wmf"/><Relationship Id="rId160" Type="http://schemas.openxmlformats.org/officeDocument/2006/relationships/image" Target="media/image72.wmf"/><Relationship Id="rId181" Type="http://schemas.openxmlformats.org/officeDocument/2006/relationships/oleObject" Target="embeddings/oleObject78.bin"/><Relationship Id="rId216" Type="http://schemas.openxmlformats.org/officeDocument/2006/relationships/image" Target="media/image100.wmf"/><Relationship Id="rId237" Type="http://schemas.openxmlformats.org/officeDocument/2006/relationships/oleObject" Target="embeddings/oleObject106.bin"/><Relationship Id="rId22" Type="http://schemas.openxmlformats.org/officeDocument/2006/relationships/oleObject" Target="embeddings/oleObject4.bin"/><Relationship Id="rId43" Type="http://schemas.openxmlformats.org/officeDocument/2006/relationships/oleObject" Target="embeddings/oleObject16.bin"/><Relationship Id="rId64" Type="http://schemas.openxmlformats.org/officeDocument/2006/relationships/oleObject" Target="embeddings/oleObject23.bin"/><Relationship Id="rId118" Type="http://schemas.openxmlformats.org/officeDocument/2006/relationships/image" Target="media/image52.wmf"/><Relationship Id="rId139" Type="http://schemas.openxmlformats.org/officeDocument/2006/relationships/oleObject" Target="embeddings/oleObject57.bin"/><Relationship Id="rId85" Type="http://schemas.openxmlformats.org/officeDocument/2006/relationships/image" Target="media/image36.wmf"/><Relationship Id="rId150" Type="http://schemas.openxmlformats.org/officeDocument/2006/relationships/image" Target="media/image67.wmf"/><Relationship Id="rId171" Type="http://schemas.openxmlformats.org/officeDocument/2006/relationships/oleObject" Target="embeddings/oleObject73.bin"/><Relationship Id="rId192" Type="http://schemas.openxmlformats.org/officeDocument/2006/relationships/image" Target="media/image88.wmf"/><Relationship Id="rId206" Type="http://schemas.openxmlformats.org/officeDocument/2006/relationships/image" Target="media/image95.wmf"/><Relationship Id="rId227" Type="http://schemas.openxmlformats.org/officeDocument/2006/relationships/oleObject" Target="embeddings/oleObject101.bin"/><Relationship Id="rId248" Type="http://schemas.openxmlformats.org/officeDocument/2006/relationships/image" Target="media/image116.wmf"/><Relationship Id="rId12" Type="http://schemas.openxmlformats.org/officeDocument/2006/relationships/header" Target="header2.xml"/><Relationship Id="rId33" Type="http://schemas.openxmlformats.org/officeDocument/2006/relationships/image" Target="media/image10.wmf"/><Relationship Id="rId108" Type="http://schemas.openxmlformats.org/officeDocument/2006/relationships/image" Target="media/image47.png"/><Relationship Id="rId129" Type="http://schemas.openxmlformats.org/officeDocument/2006/relationships/image" Target="media/image57.wmf"/><Relationship Id="rId54" Type="http://schemas.openxmlformats.org/officeDocument/2006/relationships/image" Target="media/image19.wmf"/><Relationship Id="rId70" Type="http://schemas.openxmlformats.org/officeDocument/2006/relationships/oleObject" Target="embeddings/oleObject26.bin"/><Relationship Id="rId75" Type="http://schemas.openxmlformats.org/officeDocument/2006/relationships/image" Target="media/image31.wmf"/><Relationship Id="rId91" Type="http://schemas.openxmlformats.org/officeDocument/2006/relationships/image" Target="media/image39.wmf"/><Relationship Id="rId96" Type="http://schemas.openxmlformats.org/officeDocument/2006/relationships/oleObject" Target="embeddings/oleObject39.bin"/><Relationship Id="rId140" Type="http://schemas.openxmlformats.org/officeDocument/2006/relationships/image" Target="media/image62.wmf"/><Relationship Id="rId145" Type="http://schemas.openxmlformats.org/officeDocument/2006/relationships/oleObject" Target="embeddings/oleObject60.bin"/><Relationship Id="rId161" Type="http://schemas.openxmlformats.org/officeDocument/2006/relationships/oleObject" Target="embeddings/oleObject68.bin"/><Relationship Id="rId166" Type="http://schemas.openxmlformats.org/officeDocument/2006/relationships/image" Target="media/image75.wmf"/><Relationship Id="rId182" Type="http://schemas.openxmlformats.org/officeDocument/2006/relationships/image" Target="media/image83.wmf"/><Relationship Id="rId187" Type="http://schemas.openxmlformats.org/officeDocument/2006/relationships/oleObject" Target="embeddings/oleObject81.bin"/><Relationship Id="rId217" Type="http://schemas.openxmlformats.org/officeDocument/2006/relationships/oleObject" Target="embeddings/oleObject96.bin"/><Relationship Id="rId1" Type="http://schemas.openxmlformats.org/officeDocument/2006/relationships/customXml" Target="../customXml/item1.xml"/><Relationship Id="rId6" Type="http://schemas.openxmlformats.org/officeDocument/2006/relationships/settings" Target="settings.xml"/><Relationship Id="rId212" Type="http://schemas.openxmlformats.org/officeDocument/2006/relationships/image" Target="media/image98.wmf"/><Relationship Id="rId233" Type="http://schemas.openxmlformats.org/officeDocument/2006/relationships/oleObject" Target="embeddings/oleObject104.bin"/><Relationship Id="rId238" Type="http://schemas.openxmlformats.org/officeDocument/2006/relationships/image" Target="media/image111.wmf"/><Relationship Id="rId254" Type="http://schemas.openxmlformats.org/officeDocument/2006/relationships/theme" Target="theme/theme1.xml"/><Relationship Id="rId23" Type="http://schemas.openxmlformats.org/officeDocument/2006/relationships/image" Target="media/image5.wmf"/><Relationship Id="rId28" Type="http://schemas.openxmlformats.org/officeDocument/2006/relationships/oleObject" Target="embeddings/oleObject7.bin"/><Relationship Id="rId49" Type="http://schemas.openxmlformats.org/officeDocument/2006/relationships/hyperlink" Target="http://upload.wikimedia.org/wikipedia/commons/b/bb/Walden-inversion-3D-balls.png" TargetMode="External"/><Relationship Id="rId114" Type="http://schemas.openxmlformats.org/officeDocument/2006/relationships/image" Target="media/image50.wmf"/><Relationship Id="rId119" Type="http://schemas.openxmlformats.org/officeDocument/2006/relationships/oleObject" Target="embeddings/oleObject47.bin"/><Relationship Id="rId44" Type="http://schemas.openxmlformats.org/officeDocument/2006/relationships/oleObject" Target="embeddings/oleObject17.bin"/><Relationship Id="rId60" Type="http://schemas.openxmlformats.org/officeDocument/2006/relationships/image" Target="media/image22.tiff"/><Relationship Id="rId65" Type="http://schemas.openxmlformats.org/officeDocument/2006/relationships/image" Target="media/image26.wmf"/><Relationship Id="rId81" Type="http://schemas.openxmlformats.org/officeDocument/2006/relationships/image" Target="media/image34.wmf"/><Relationship Id="rId86" Type="http://schemas.openxmlformats.org/officeDocument/2006/relationships/oleObject" Target="embeddings/oleObject34.bin"/><Relationship Id="rId130" Type="http://schemas.openxmlformats.org/officeDocument/2006/relationships/oleObject" Target="embeddings/oleObject53.bin"/><Relationship Id="rId135" Type="http://schemas.openxmlformats.org/officeDocument/2006/relationships/footer" Target="footer5.xml"/><Relationship Id="rId151" Type="http://schemas.openxmlformats.org/officeDocument/2006/relationships/oleObject" Target="embeddings/oleObject63.bin"/><Relationship Id="rId156" Type="http://schemas.openxmlformats.org/officeDocument/2006/relationships/image" Target="media/image70.wmf"/><Relationship Id="rId177" Type="http://schemas.openxmlformats.org/officeDocument/2006/relationships/oleObject" Target="embeddings/oleObject76.bin"/><Relationship Id="rId198" Type="http://schemas.openxmlformats.org/officeDocument/2006/relationships/image" Target="media/image91.wmf"/><Relationship Id="rId172" Type="http://schemas.openxmlformats.org/officeDocument/2006/relationships/image" Target="media/image78.wmf"/><Relationship Id="rId193" Type="http://schemas.openxmlformats.org/officeDocument/2006/relationships/oleObject" Target="embeddings/oleObject84.bin"/><Relationship Id="rId202" Type="http://schemas.openxmlformats.org/officeDocument/2006/relationships/image" Target="media/image93.wmf"/><Relationship Id="rId207" Type="http://schemas.openxmlformats.org/officeDocument/2006/relationships/oleObject" Target="embeddings/oleObject91.bin"/><Relationship Id="rId223" Type="http://schemas.openxmlformats.org/officeDocument/2006/relationships/oleObject" Target="embeddings/oleObject99.bin"/><Relationship Id="rId228" Type="http://schemas.openxmlformats.org/officeDocument/2006/relationships/image" Target="media/image106.wmf"/><Relationship Id="rId244" Type="http://schemas.openxmlformats.org/officeDocument/2006/relationships/image" Target="media/image114.wmf"/><Relationship Id="rId249" Type="http://schemas.openxmlformats.org/officeDocument/2006/relationships/oleObject" Target="embeddings/oleObject112.bin"/><Relationship Id="rId13" Type="http://schemas.openxmlformats.org/officeDocument/2006/relationships/footer" Target="footer2.xml"/><Relationship Id="rId18" Type="http://schemas.openxmlformats.org/officeDocument/2006/relationships/oleObject" Target="embeddings/oleObject2.bin"/><Relationship Id="rId39" Type="http://schemas.openxmlformats.org/officeDocument/2006/relationships/oleObject" Target="embeddings/oleObject12.bin"/><Relationship Id="rId109" Type="http://schemas.openxmlformats.org/officeDocument/2006/relationships/hyperlink" Target="http://upload.wikimedia.org/wikipedia/commons/2/28/Carboxylic_Acid_General_Structure_V.1.svg" TargetMode="External"/><Relationship Id="rId34" Type="http://schemas.openxmlformats.org/officeDocument/2006/relationships/oleObject" Target="embeddings/oleObject10.bin"/><Relationship Id="rId50" Type="http://schemas.openxmlformats.org/officeDocument/2006/relationships/image" Target="media/image17.png"/><Relationship Id="rId55" Type="http://schemas.openxmlformats.org/officeDocument/2006/relationships/oleObject" Target="embeddings/oleObject20.bin"/><Relationship Id="rId76" Type="http://schemas.openxmlformats.org/officeDocument/2006/relationships/oleObject" Target="embeddings/oleObject29.bin"/><Relationship Id="rId97" Type="http://schemas.openxmlformats.org/officeDocument/2006/relationships/image" Target="media/image42.wmf"/><Relationship Id="rId104" Type="http://schemas.openxmlformats.org/officeDocument/2006/relationships/oleObject" Target="embeddings/oleObject43.bin"/><Relationship Id="rId120" Type="http://schemas.openxmlformats.org/officeDocument/2006/relationships/image" Target="media/image53.wmf"/><Relationship Id="rId125" Type="http://schemas.openxmlformats.org/officeDocument/2006/relationships/image" Target="media/image55.wmf"/><Relationship Id="rId141" Type="http://schemas.openxmlformats.org/officeDocument/2006/relationships/oleObject" Target="embeddings/oleObject58.bin"/><Relationship Id="rId146" Type="http://schemas.openxmlformats.org/officeDocument/2006/relationships/image" Target="media/image65.wmf"/><Relationship Id="rId167" Type="http://schemas.openxmlformats.org/officeDocument/2006/relationships/oleObject" Target="embeddings/oleObject71.bin"/><Relationship Id="rId188" Type="http://schemas.openxmlformats.org/officeDocument/2006/relationships/image" Target="media/image86.wmf"/><Relationship Id="rId7" Type="http://schemas.openxmlformats.org/officeDocument/2006/relationships/webSettings" Target="webSettings.xml"/><Relationship Id="rId71" Type="http://schemas.openxmlformats.org/officeDocument/2006/relationships/image" Target="media/image29.wmf"/><Relationship Id="rId92" Type="http://schemas.openxmlformats.org/officeDocument/2006/relationships/oleObject" Target="embeddings/oleObject37.bin"/><Relationship Id="rId162" Type="http://schemas.openxmlformats.org/officeDocument/2006/relationships/image" Target="media/image73.wmf"/><Relationship Id="rId183" Type="http://schemas.openxmlformats.org/officeDocument/2006/relationships/oleObject" Target="embeddings/oleObject79.bin"/><Relationship Id="rId213" Type="http://schemas.openxmlformats.org/officeDocument/2006/relationships/oleObject" Target="embeddings/oleObject94.bin"/><Relationship Id="rId218" Type="http://schemas.openxmlformats.org/officeDocument/2006/relationships/image" Target="media/image101.wmf"/><Relationship Id="rId234" Type="http://schemas.openxmlformats.org/officeDocument/2006/relationships/image" Target="media/image109.wmf"/><Relationship Id="rId239" Type="http://schemas.openxmlformats.org/officeDocument/2006/relationships/oleObject" Target="embeddings/oleObject107.bin"/><Relationship Id="rId2" Type="http://schemas.openxmlformats.org/officeDocument/2006/relationships/customXml" Target="../customXml/item2.xml"/><Relationship Id="rId29" Type="http://schemas.openxmlformats.org/officeDocument/2006/relationships/image" Target="media/image8.wmf"/><Relationship Id="rId250" Type="http://schemas.openxmlformats.org/officeDocument/2006/relationships/image" Target="media/image117.wmf"/><Relationship Id="rId24" Type="http://schemas.openxmlformats.org/officeDocument/2006/relationships/oleObject" Target="embeddings/oleObject5.bin"/><Relationship Id="rId40" Type="http://schemas.openxmlformats.org/officeDocument/2006/relationships/oleObject" Target="embeddings/oleObject13.bin"/><Relationship Id="rId45" Type="http://schemas.openxmlformats.org/officeDocument/2006/relationships/image" Target="media/image14.wmf"/><Relationship Id="rId66" Type="http://schemas.openxmlformats.org/officeDocument/2006/relationships/oleObject" Target="embeddings/oleObject24.bin"/><Relationship Id="rId87" Type="http://schemas.openxmlformats.org/officeDocument/2006/relationships/image" Target="media/image37.wmf"/><Relationship Id="rId110" Type="http://schemas.openxmlformats.org/officeDocument/2006/relationships/image" Target="media/image48.png"/><Relationship Id="rId115" Type="http://schemas.openxmlformats.org/officeDocument/2006/relationships/oleObject" Target="embeddings/oleObject45.bin"/><Relationship Id="rId131" Type="http://schemas.openxmlformats.org/officeDocument/2006/relationships/image" Target="media/image58.wmf"/><Relationship Id="rId136" Type="http://schemas.openxmlformats.org/officeDocument/2006/relationships/image" Target="media/image60.wmf"/><Relationship Id="rId157" Type="http://schemas.openxmlformats.org/officeDocument/2006/relationships/oleObject" Target="embeddings/oleObject66.bin"/><Relationship Id="rId178" Type="http://schemas.openxmlformats.org/officeDocument/2006/relationships/image" Target="media/image81.wmf"/><Relationship Id="rId61" Type="http://schemas.openxmlformats.org/officeDocument/2006/relationships/image" Target="media/image23.tiff"/><Relationship Id="rId82" Type="http://schemas.openxmlformats.org/officeDocument/2006/relationships/oleObject" Target="embeddings/oleObject32.bin"/><Relationship Id="rId152" Type="http://schemas.openxmlformats.org/officeDocument/2006/relationships/image" Target="media/image68.wmf"/><Relationship Id="rId173" Type="http://schemas.openxmlformats.org/officeDocument/2006/relationships/oleObject" Target="embeddings/oleObject74.bin"/><Relationship Id="rId194" Type="http://schemas.openxmlformats.org/officeDocument/2006/relationships/image" Target="media/image89.wmf"/><Relationship Id="rId199" Type="http://schemas.openxmlformats.org/officeDocument/2006/relationships/oleObject" Target="embeddings/oleObject87.bin"/><Relationship Id="rId203" Type="http://schemas.openxmlformats.org/officeDocument/2006/relationships/oleObject" Target="embeddings/oleObject89.bin"/><Relationship Id="rId208" Type="http://schemas.openxmlformats.org/officeDocument/2006/relationships/image" Target="media/image96.wmf"/><Relationship Id="rId229" Type="http://schemas.openxmlformats.org/officeDocument/2006/relationships/oleObject" Target="embeddings/oleObject102.bin"/><Relationship Id="rId19" Type="http://schemas.openxmlformats.org/officeDocument/2006/relationships/image" Target="media/image3.wmf"/><Relationship Id="rId224" Type="http://schemas.openxmlformats.org/officeDocument/2006/relationships/image" Target="media/image104.wmf"/><Relationship Id="rId240" Type="http://schemas.openxmlformats.org/officeDocument/2006/relationships/image" Target="media/image112.wmf"/><Relationship Id="rId245" Type="http://schemas.openxmlformats.org/officeDocument/2006/relationships/oleObject" Target="embeddings/oleObject110.bin"/><Relationship Id="rId14" Type="http://schemas.openxmlformats.org/officeDocument/2006/relationships/footer" Target="footer3.xml"/><Relationship Id="rId30" Type="http://schemas.openxmlformats.org/officeDocument/2006/relationships/oleObject" Target="embeddings/oleObject8.bin"/><Relationship Id="rId35" Type="http://schemas.openxmlformats.org/officeDocument/2006/relationships/image" Target="media/image11.wmf"/><Relationship Id="rId56" Type="http://schemas.openxmlformats.org/officeDocument/2006/relationships/image" Target="media/image20.wmf"/><Relationship Id="rId77" Type="http://schemas.openxmlformats.org/officeDocument/2006/relationships/image" Target="media/image32.wmf"/><Relationship Id="rId100" Type="http://schemas.openxmlformats.org/officeDocument/2006/relationships/oleObject" Target="embeddings/oleObject41.bin"/><Relationship Id="rId105" Type="http://schemas.openxmlformats.org/officeDocument/2006/relationships/hyperlink" Target="http://upload.wikimedia.org/wikipedia/commons/2/25/Prim._sec._tert._Alcohols_V.1.png" TargetMode="External"/><Relationship Id="rId126" Type="http://schemas.openxmlformats.org/officeDocument/2006/relationships/oleObject" Target="embeddings/oleObject51.bin"/><Relationship Id="rId147" Type="http://schemas.openxmlformats.org/officeDocument/2006/relationships/oleObject" Target="embeddings/oleObject61.bin"/><Relationship Id="rId168" Type="http://schemas.openxmlformats.org/officeDocument/2006/relationships/image" Target="media/image76.wmf"/><Relationship Id="rId8" Type="http://schemas.openxmlformats.org/officeDocument/2006/relationships/footnotes" Target="footnotes.xml"/><Relationship Id="rId51" Type="http://schemas.openxmlformats.org/officeDocument/2006/relationships/footer" Target="footer4.xml"/><Relationship Id="rId72" Type="http://schemas.openxmlformats.org/officeDocument/2006/relationships/oleObject" Target="embeddings/oleObject27.bin"/><Relationship Id="rId93" Type="http://schemas.openxmlformats.org/officeDocument/2006/relationships/image" Target="media/image40.wmf"/><Relationship Id="rId98" Type="http://schemas.openxmlformats.org/officeDocument/2006/relationships/oleObject" Target="embeddings/oleObject40.bin"/><Relationship Id="rId121" Type="http://schemas.openxmlformats.org/officeDocument/2006/relationships/oleObject" Target="embeddings/oleObject48.bin"/><Relationship Id="rId142" Type="http://schemas.openxmlformats.org/officeDocument/2006/relationships/image" Target="media/image63.wmf"/><Relationship Id="rId163" Type="http://schemas.openxmlformats.org/officeDocument/2006/relationships/oleObject" Target="embeddings/oleObject69.bin"/><Relationship Id="rId184" Type="http://schemas.openxmlformats.org/officeDocument/2006/relationships/image" Target="media/image84.wmf"/><Relationship Id="rId189" Type="http://schemas.openxmlformats.org/officeDocument/2006/relationships/oleObject" Target="embeddings/oleObject82.bin"/><Relationship Id="rId219" Type="http://schemas.openxmlformats.org/officeDocument/2006/relationships/oleObject" Target="embeddings/oleObject97.bin"/><Relationship Id="rId3" Type="http://schemas.openxmlformats.org/officeDocument/2006/relationships/numbering" Target="numbering.xml"/><Relationship Id="rId214" Type="http://schemas.openxmlformats.org/officeDocument/2006/relationships/image" Target="media/image99.wmf"/><Relationship Id="rId230" Type="http://schemas.openxmlformats.org/officeDocument/2006/relationships/image" Target="media/image107.wmf"/><Relationship Id="rId235" Type="http://schemas.openxmlformats.org/officeDocument/2006/relationships/oleObject" Target="embeddings/oleObject105.bin"/><Relationship Id="rId251" Type="http://schemas.openxmlformats.org/officeDocument/2006/relationships/oleObject" Target="embeddings/oleObject113.bin"/><Relationship Id="rId25" Type="http://schemas.openxmlformats.org/officeDocument/2006/relationships/image" Target="media/image6.wmf"/><Relationship Id="rId46" Type="http://schemas.openxmlformats.org/officeDocument/2006/relationships/oleObject" Target="embeddings/oleObject18.bin"/><Relationship Id="rId67" Type="http://schemas.openxmlformats.org/officeDocument/2006/relationships/image" Target="media/image27.wmf"/><Relationship Id="rId116" Type="http://schemas.openxmlformats.org/officeDocument/2006/relationships/image" Target="media/image51.wmf"/><Relationship Id="rId137" Type="http://schemas.openxmlformats.org/officeDocument/2006/relationships/oleObject" Target="embeddings/oleObject56.bin"/><Relationship Id="rId158" Type="http://schemas.openxmlformats.org/officeDocument/2006/relationships/image" Target="media/image71.wmf"/><Relationship Id="rId20" Type="http://schemas.openxmlformats.org/officeDocument/2006/relationships/oleObject" Target="embeddings/oleObject3.bin"/><Relationship Id="rId41" Type="http://schemas.openxmlformats.org/officeDocument/2006/relationships/oleObject" Target="embeddings/oleObject14.bin"/><Relationship Id="rId62" Type="http://schemas.openxmlformats.org/officeDocument/2006/relationships/image" Target="media/image24.tiff"/><Relationship Id="rId83" Type="http://schemas.openxmlformats.org/officeDocument/2006/relationships/image" Target="media/image35.wmf"/><Relationship Id="rId88" Type="http://schemas.openxmlformats.org/officeDocument/2006/relationships/oleObject" Target="embeddings/oleObject35.bin"/><Relationship Id="rId111" Type="http://schemas.openxmlformats.org/officeDocument/2006/relationships/hyperlink" Target="http://upload.wikimedia.org/wikipedia/commons/6/63/Aldehyde_Structural_Formulae_V.1.png" TargetMode="External"/><Relationship Id="rId132" Type="http://schemas.openxmlformats.org/officeDocument/2006/relationships/oleObject" Target="embeddings/oleObject54.bin"/><Relationship Id="rId153" Type="http://schemas.openxmlformats.org/officeDocument/2006/relationships/oleObject" Target="embeddings/oleObject64.bin"/><Relationship Id="rId174" Type="http://schemas.openxmlformats.org/officeDocument/2006/relationships/image" Target="media/image79.wmf"/><Relationship Id="rId179" Type="http://schemas.openxmlformats.org/officeDocument/2006/relationships/oleObject" Target="embeddings/oleObject77.bin"/><Relationship Id="rId195" Type="http://schemas.openxmlformats.org/officeDocument/2006/relationships/oleObject" Target="embeddings/oleObject85.bin"/><Relationship Id="rId209" Type="http://schemas.openxmlformats.org/officeDocument/2006/relationships/oleObject" Target="embeddings/oleObject92.bin"/><Relationship Id="rId190" Type="http://schemas.openxmlformats.org/officeDocument/2006/relationships/image" Target="media/image87.wmf"/><Relationship Id="rId204" Type="http://schemas.openxmlformats.org/officeDocument/2006/relationships/image" Target="media/image94.wmf"/><Relationship Id="rId220" Type="http://schemas.openxmlformats.org/officeDocument/2006/relationships/image" Target="media/image102.wmf"/><Relationship Id="rId225" Type="http://schemas.openxmlformats.org/officeDocument/2006/relationships/oleObject" Target="embeddings/oleObject100.bin"/><Relationship Id="rId241" Type="http://schemas.openxmlformats.org/officeDocument/2006/relationships/oleObject" Target="embeddings/oleObject108.bin"/><Relationship Id="rId246" Type="http://schemas.openxmlformats.org/officeDocument/2006/relationships/image" Target="media/image115.wmf"/><Relationship Id="rId15" Type="http://schemas.openxmlformats.org/officeDocument/2006/relationships/image" Target="media/image1.wmf"/><Relationship Id="rId36" Type="http://schemas.openxmlformats.org/officeDocument/2006/relationships/image" Target="media/image12.tiff"/><Relationship Id="rId57" Type="http://schemas.openxmlformats.org/officeDocument/2006/relationships/oleObject" Target="embeddings/oleObject21.bin"/><Relationship Id="rId106" Type="http://schemas.openxmlformats.org/officeDocument/2006/relationships/image" Target="media/image46.png"/><Relationship Id="rId127" Type="http://schemas.openxmlformats.org/officeDocument/2006/relationships/image" Target="media/image56.wmf"/><Relationship Id="rId10" Type="http://schemas.openxmlformats.org/officeDocument/2006/relationships/header" Target="header1.xml"/><Relationship Id="rId31" Type="http://schemas.openxmlformats.org/officeDocument/2006/relationships/image" Target="media/image9.wmf"/><Relationship Id="rId52" Type="http://schemas.openxmlformats.org/officeDocument/2006/relationships/image" Target="media/image18.wmf"/><Relationship Id="rId73" Type="http://schemas.openxmlformats.org/officeDocument/2006/relationships/image" Target="media/image30.wmf"/><Relationship Id="rId78" Type="http://schemas.openxmlformats.org/officeDocument/2006/relationships/oleObject" Target="embeddings/oleObject30.bin"/><Relationship Id="rId94" Type="http://schemas.openxmlformats.org/officeDocument/2006/relationships/oleObject" Target="embeddings/oleObject38.bin"/><Relationship Id="rId99" Type="http://schemas.openxmlformats.org/officeDocument/2006/relationships/image" Target="media/image43.wmf"/><Relationship Id="rId101" Type="http://schemas.openxmlformats.org/officeDocument/2006/relationships/image" Target="media/image44.wmf"/><Relationship Id="rId122" Type="http://schemas.openxmlformats.org/officeDocument/2006/relationships/image" Target="media/image54.wmf"/><Relationship Id="rId143" Type="http://schemas.openxmlformats.org/officeDocument/2006/relationships/oleObject" Target="embeddings/oleObject59.bin"/><Relationship Id="rId148" Type="http://schemas.openxmlformats.org/officeDocument/2006/relationships/image" Target="media/image66.wmf"/><Relationship Id="rId164" Type="http://schemas.openxmlformats.org/officeDocument/2006/relationships/image" Target="media/image74.wmf"/><Relationship Id="rId169" Type="http://schemas.openxmlformats.org/officeDocument/2006/relationships/oleObject" Target="embeddings/oleObject72.bin"/><Relationship Id="rId185" Type="http://schemas.openxmlformats.org/officeDocument/2006/relationships/oleObject" Target="embeddings/oleObject80.bin"/><Relationship Id="rId4" Type="http://schemas.openxmlformats.org/officeDocument/2006/relationships/styles" Target="styles.xml"/><Relationship Id="rId9" Type="http://schemas.openxmlformats.org/officeDocument/2006/relationships/endnotes" Target="endnotes.xml"/><Relationship Id="rId180" Type="http://schemas.openxmlformats.org/officeDocument/2006/relationships/image" Target="media/image82.wmf"/><Relationship Id="rId210" Type="http://schemas.openxmlformats.org/officeDocument/2006/relationships/image" Target="media/image97.wmf"/><Relationship Id="rId215" Type="http://schemas.openxmlformats.org/officeDocument/2006/relationships/oleObject" Target="embeddings/oleObject95.bin"/><Relationship Id="rId236" Type="http://schemas.openxmlformats.org/officeDocument/2006/relationships/image" Target="media/image110.wmf"/><Relationship Id="rId26" Type="http://schemas.openxmlformats.org/officeDocument/2006/relationships/oleObject" Target="embeddings/oleObject6.bin"/><Relationship Id="rId231" Type="http://schemas.openxmlformats.org/officeDocument/2006/relationships/oleObject" Target="embeddings/oleObject103.bin"/><Relationship Id="rId252" Type="http://schemas.openxmlformats.org/officeDocument/2006/relationships/footer" Target="footer6.xml"/><Relationship Id="rId47" Type="http://schemas.openxmlformats.org/officeDocument/2006/relationships/image" Target="media/image15.tiff"/><Relationship Id="rId68" Type="http://schemas.openxmlformats.org/officeDocument/2006/relationships/oleObject" Target="embeddings/oleObject25.bin"/><Relationship Id="rId89" Type="http://schemas.openxmlformats.org/officeDocument/2006/relationships/image" Target="media/image38.wmf"/><Relationship Id="rId112" Type="http://schemas.openxmlformats.org/officeDocument/2006/relationships/image" Target="media/image49.png"/><Relationship Id="rId133" Type="http://schemas.openxmlformats.org/officeDocument/2006/relationships/image" Target="media/image59.wmf"/><Relationship Id="rId154" Type="http://schemas.openxmlformats.org/officeDocument/2006/relationships/image" Target="media/image69.wmf"/><Relationship Id="rId175" Type="http://schemas.openxmlformats.org/officeDocument/2006/relationships/oleObject" Target="embeddings/oleObject75.bin"/><Relationship Id="rId196" Type="http://schemas.openxmlformats.org/officeDocument/2006/relationships/image" Target="media/image90.wmf"/><Relationship Id="rId200" Type="http://schemas.openxmlformats.org/officeDocument/2006/relationships/image" Target="media/image92.wmf"/><Relationship Id="rId16" Type="http://schemas.openxmlformats.org/officeDocument/2006/relationships/oleObject" Target="embeddings/oleObject1.bin"/><Relationship Id="rId221" Type="http://schemas.openxmlformats.org/officeDocument/2006/relationships/oleObject" Target="embeddings/oleObject98.bin"/><Relationship Id="rId242" Type="http://schemas.openxmlformats.org/officeDocument/2006/relationships/image" Target="media/image113.wmf"/><Relationship Id="rId37" Type="http://schemas.openxmlformats.org/officeDocument/2006/relationships/image" Target="media/image13.wmf"/><Relationship Id="rId58" Type="http://schemas.openxmlformats.org/officeDocument/2006/relationships/image" Target="media/image21.wmf"/><Relationship Id="rId79" Type="http://schemas.openxmlformats.org/officeDocument/2006/relationships/image" Target="media/image33.wmf"/><Relationship Id="rId102" Type="http://schemas.openxmlformats.org/officeDocument/2006/relationships/oleObject" Target="embeddings/oleObject42.bin"/><Relationship Id="rId123" Type="http://schemas.openxmlformats.org/officeDocument/2006/relationships/oleObject" Target="embeddings/oleObject49.bin"/><Relationship Id="rId144" Type="http://schemas.openxmlformats.org/officeDocument/2006/relationships/image" Target="media/image64.wmf"/><Relationship Id="rId90" Type="http://schemas.openxmlformats.org/officeDocument/2006/relationships/oleObject" Target="embeddings/oleObject36.bin"/><Relationship Id="rId165" Type="http://schemas.openxmlformats.org/officeDocument/2006/relationships/oleObject" Target="embeddings/oleObject70.bin"/><Relationship Id="rId186" Type="http://schemas.openxmlformats.org/officeDocument/2006/relationships/image" Target="media/image85.wmf"/><Relationship Id="rId211" Type="http://schemas.openxmlformats.org/officeDocument/2006/relationships/oleObject" Target="embeddings/oleObject93.bin"/><Relationship Id="rId232" Type="http://schemas.openxmlformats.org/officeDocument/2006/relationships/image" Target="media/image108.wmf"/><Relationship Id="rId253" Type="http://schemas.openxmlformats.org/officeDocument/2006/relationships/fontTable" Target="fontTable.xml"/><Relationship Id="rId27" Type="http://schemas.openxmlformats.org/officeDocument/2006/relationships/image" Target="media/image7.wmf"/><Relationship Id="rId48" Type="http://schemas.openxmlformats.org/officeDocument/2006/relationships/image" Target="media/image16.tiff"/><Relationship Id="rId69" Type="http://schemas.openxmlformats.org/officeDocument/2006/relationships/image" Target="media/image28.wmf"/><Relationship Id="rId113" Type="http://schemas.openxmlformats.org/officeDocument/2006/relationships/oleObject" Target="embeddings/oleObject44.bin"/><Relationship Id="rId134" Type="http://schemas.openxmlformats.org/officeDocument/2006/relationships/oleObject" Target="embeddings/oleObject55.bin"/><Relationship Id="rId80" Type="http://schemas.openxmlformats.org/officeDocument/2006/relationships/oleObject" Target="embeddings/oleObject31.bin"/><Relationship Id="rId155" Type="http://schemas.openxmlformats.org/officeDocument/2006/relationships/oleObject" Target="embeddings/oleObject65.bin"/><Relationship Id="rId176" Type="http://schemas.openxmlformats.org/officeDocument/2006/relationships/image" Target="media/image80.wmf"/><Relationship Id="rId197" Type="http://schemas.openxmlformats.org/officeDocument/2006/relationships/oleObject" Target="embeddings/oleObject86.bin"/><Relationship Id="rId201" Type="http://schemas.openxmlformats.org/officeDocument/2006/relationships/oleObject" Target="embeddings/oleObject88.bin"/><Relationship Id="rId222" Type="http://schemas.openxmlformats.org/officeDocument/2006/relationships/image" Target="media/image103.wmf"/><Relationship Id="rId243" Type="http://schemas.openxmlformats.org/officeDocument/2006/relationships/oleObject" Target="embeddings/oleObject109.bin"/><Relationship Id="rId17" Type="http://schemas.openxmlformats.org/officeDocument/2006/relationships/image" Target="media/image2.wmf"/><Relationship Id="rId38" Type="http://schemas.openxmlformats.org/officeDocument/2006/relationships/oleObject" Target="embeddings/oleObject11.bin"/><Relationship Id="rId59" Type="http://schemas.openxmlformats.org/officeDocument/2006/relationships/oleObject" Target="embeddings/oleObject22.bin"/><Relationship Id="rId103" Type="http://schemas.openxmlformats.org/officeDocument/2006/relationships/image" Target="media/image45.wmf"/><Relationship Id="rId124" Type="http://schemas.openxmlformats.org/officeDocument/2006/relationships/oleObject" Target="embeddings/oleObject50.bin"/></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2011-10-18T00:00:00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34B8E33-8123-4D6F-8333-00B44BC96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8394</Words>
  <Characters>52885</Characters>
  <Application>Microsoft Office Word</Application>
  <DocSecurity>0</DocSecurity>
  <Lines>440</Lines>
  <Paragraphs>122</Paragraphs>
  <ScaleCrop>false</ScaleCrop>
  <HeadingPairs>
    <vt:vector size="2" baseType="variant">
      <vt:variant>
        <vt:lpstr>Titel</vt:lpstr>
      </vt:variant>
      <vt:variant>
        <vt:i4>1</vt:i4>
      </vt:variant>
    </vt:vector>
  </HeadingPairs>
  <TitlesOfParts>
    <vt:vector size="1" baseType="lpstr">
      <vt:lpstr>Maturaarbeit 2011</vt:lpstr>
    </vt:vector>
  </TitlesOfParts>
  <Company>Kantonsschule Schaffhausen</Company>
  <LinksUpToDate>false</LinksUpToDate>
  <CharactersWithSpaces>61157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Maturaarbeit 2011</dc:title>
  <dc:subject>Ein Leitprogramm der charakteristischen Reaktionen der organischen Chemie</dc:subject>
  <dc:creator>Jacqueline Waldvogel</dc:creator>
  <cp:lastModifiedBy>rainer</cp:lastModifiedBy>
  <cp:revision>2</cp:revision>
  <cp:lastPrinted>2011-12-02T05:08:00Z</cp:lastPrinted>
  <dcterms:created xsi:type="dcterms:W3CDTF">2011-12-21T14:11:00Z</dcterms:created>
  <dcterms:modified xsi:type="dcterms:W3CDTF">2011-12-21T14:11:00Z</dcterms:modified>
</cp:coreProperties>
</file>